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6AF51" w14:textId="50A6E955" w:rsidR="00F71BB2" w:rsidRPr="00467AA6" w:rsidRDefault="00F71BB2" w:rsidP="00F14E23">
      <w:pPr>
        <w:suppressAutoHyphens/>
        <w:jc w:val="right"/>
        <w:rPr>
          <w:rFonts w:ascii="Times New Roman" w:hAnsi="Times New Roman" w:cs="Times New Roman"/>
        </w:rPr>
      </w:pPr>
      <w:r w:rsidRPr="00467AA6">
        <w:rPr>
          <w:rFonts w:ascii="Times New Roman" w:hAnsi="Times New Roman" w:cs="Times New Roman"/>
        </w:rPr>
        <w:t xml:space="preserve">Утверждаю: </w:t>
      </w:r>
    </w:p>
    <w:p w14:paraId="2660A369" w14:textId="77777777" w:rsidR="00F71BB2" w:rsidRPr="00467AA6" w:rsidRDefault="00F71BB2" w:rsidP="00F14E23">
      <w:pPr>
        <w:suppressAutoHyphens/>
        <w:jc w:val="right"/>
        <w:rPr>
          <w:rFonts w:ascii="Times New Roman" w:hAnsi="Times New Roman" w:cs="Times New Roman"/>
        </w:rPr>
      </w:pPr>
      <w:r w:rsidRPr="00467AA6">
        <w:rPr>
          <w:rFonts w:ascii="Times New Roman" w:hAnsi="Times New Roman" w:cs="Times New Roman"/>
        </w:rPr>
        <w:t>Председатель комиссии по осуществлению закупок</w:t>
      </w:r>
    </w:p>
    <w:p w14:paraId="6469C15E" w14:textId="2C1BA193" w:rsidR="00F71BB2" w:rsidRPr="00467AA6" w:rsidRDefault="00F71BB2" w:rsidP="00F14E23">
      <w:pPr>
        <w:suppressAutoHyphens/>
        <w:jc w:val="right"/>
        <w:rPr>
          <w:rFonts w:ascii="Times New Roman" w:hAnsi="Times New Roman"/>
        </w:rPr>
      </w:pPr>
      <w:r w:rsidRPr="00467AA6">
        <w:rPr>
          <w:rFonts w:ascii="Times New Roman" w:hAnsi="Times New Roman"/>
        </w:rPr>
        <w:t xml:space="preserve">____________________ </w:t>
      </w:r>
    </w:p>
    <w:p w14:paraId="482C2544" w14:textId="0EE9D9EF" w:rsidR="00F71BB2" w:rsidRPr="00467AA6" w:rsidRDefault="00F71BB2" w:rsidP="00F14E23">
      <w:pPr>
        <w:suppressAutoHyphens/>
        <w:jc w:val="right"/>
        <w:rPr>
          <w:rFonts w:ascii="Times New Roman" w:hAnsi="Times New Roman" w:cs="Times New Roman"/>
        </w:rPr>
      </w:pPr>
      <w:r w:rsidRPr="00467AA6">
        <w:rPr>
          <w:rFonts w:ascii="Times New Roman" w:hAnsi="Times New Roman" w:cs="Times New Roman"/>
        </w:rPr>
        <w:t xml:space="preserve">                  «_____» _____________ 202</w:t>
      </w:r>
      <w:r w:rsidR="00F744C9">
        <w:rPr>
          <w:rFonts w:ascii="Times New Roman" w:hAnsi="Times New Roman" w:cs="Times New Roman"/>
        </w:rPr>
        <w:t>6</w:t>
      </w:r>
      <w:r w:rsidRPr="00467AA6">
        <w:rPr>
          <w:rFonts w:ascii="Times New Roman" w:hAnsi="Times New Roman" w:cs="Times New Roman"/>
        </w:rPr>
        <w:t xml:space="preserve"> г.</w:t>
      </w:r>
    </w:p>
    <w:p w14:paraId="1BE907E8" w14:textId="33B52C06" w:rsidR="005530D4" w:rsidRPr="00467AA6" w:rsidRDefault="005530D4" w:rsidP="00F14E23">
      <w:pPr>
        <w:suppressAutoHyphens/>
        <w:jc w:val="right"/>
        <w:rPr>
          <w:rFonts w:ascii="Times New Roman" w:hAnsi="Times New Roman" w:cs="Times New Roman"/>
          <w:b/>
        </w:rPr>
      </w:pPr>
    </w:p>
    <w:p w14:paraId="5EF7CBFF" w14:textId="6359E0C8" w:rsidR="00421620" w:rsidRPr="00467AA6" w:rsidRDefault="00421620" w:rsidP="00F14E23">
      <w:pPr>
        <w:suppressAutoHyphens/>
        <w:jc w:val="center"/>
        <w:rPr>
          <w:rFonts w:ascii="Times New Roman" w:hAnsi="Times New Roman" w:cs="Times New Roman"/>
          <w:b/>
        </w:rPr>
      </w:pPr>
    </w:p>
    <w:p w14:paraId="1F391F60" w14:textId="77777777" w:rsidR="00873115" w:rsidRPr="00CA372D" w:rsidRDefault="00873115" w:rsidP="00F14E23">
      <w:pPr>
        <w:suppressAutoHyphens/>
        <w:jc w:val="center"/>
        <w:rPr>
          <w:rFonts w:ascii="Times New Roman" w:hAnsi="Times New Roman" w:cs="Times New Roman"/>
        </w:rPr>
      </w:pPr>
      <w:r w:rsidRPr="00CA372D">
        <w:rPr>
          <w:rFonts w:ascii="Times New Roman" w:hAnsi="Times New Roman" w:cs="Times New Roman"/>
        </w:rPr>
        <w:t>Извещение закупки товаров (работ, услуг) для обеспечения нужд</w:t>
      </w:r>
      <w:r w:rsidR="0035008E" w:rsidRPr="00CA372D">
        <w:rPr>
          <w:rFonts w:ascii="Times New Roman" w:hAnsi="Times New Roman" w:cs="Times New Roman"/>
        </w:rPr>
        <w:t xml:space="preserve"> </w:t>
      </w:r>
    </w:p>
    <w:p w14:paraId="00029F6F" w14:textId="55151268" w:rsidR="00873115" w:rsidRPr="00467AA6" w:rsidRDefault="00E538B9" w:rsidP="00F14E23">
      <w:pPr>
        <w:suppressAutoHyphens/>
        <w:jc w:val="center"/>
        <w:rPr>
          <w:rFonts w:ascii="Times New Roman" w:hAnsi="Times New Roman" w:cs="Times New Roman"/>
        </w:rPr>
      </w:pPr>
      <w:r w:rsidRPr="00CA372D">
        <w:rPr>
          <w:rFonts w:ascii="Times New Roman" w:hAnsi="Times New Roman" w:cs="Times New Roman"/>
        </w:rPr>
        <w:t xml:space="preserve">ГУ </w:t>
      </w:r>
      <w:r w:rsidR="00873115" w:rsidRPr="00CA372D">
        <w:rPr>
          <w:rFonts w:ascii="Times New Roman" w:hAnsi="Times New Roman" w:cs="Times New Roman"/>
        </w:rPr>
        <w:t xml:space="preserve">«Республиканский центр ветеринарно-санитарного и фитосанитарного благополучия» </w:t>
      </w:r>
    </w:p>
    <w:tbl>
      <w:tblPr>
        <w:tblStyle w:val="a3"/>
        <w:tblW w:w="9747" w:type="dxa"/>
        <w:tblLayout w:type="fixed"/>
        <w:tblLook w:val="04A0" w:firstRow="1" w:lastRow="0" w:firstColumn="1" w:lastColumn="0" w:noHBand="0" w:noVBand="1"/>
      </w:tblPr>
      <w:tblGrid>
        <w:gridCol w:w="594"/>
        <w:gridCol w:w="1641"/>
        <w:gridCol w:w="708"/>
        <w:gridCol w:w="3544"/>
        <w:gridCol w:w="851"/>
        <w:gridCol w:w="850"/>
        <w:gridCol w:w="1559"/>
      </w:tblGrid>
      <w:tr w:rsidR="0035008E" w:rsidRPr="00467AA6" w14:paraId="770C266A" w14:textId="77777777" w:rsidTr="00CF1E88">
        <w:tc>
          <w:tcPr>
            <w:tcW w:w="594" w:type="dxa"/>
          </w:tcPr>
          <w:p w14:paraId="1ABCABE7" w14:textId="77777777" w:rsidR="0035008E" w:rsidRPr="00467AA6" w:rsidRDefault="0035008E" w:rsidP="00F14E23">
            <w:pPr>
              <w:suppressAutoHyphens/>
              <w:jc w:val="center"/>
              <w:rPr>
                <w:rFonts w:ascii="Times New Roman" w:hAnsi="Times New Roman" w:cs="Times New Roman"/>
              </w:rPr>
            </w:pPr>
            <w:r w:rsidRPr="00467AA6">
              <w:rPr>
                <w:rFonts w:ascii="Times New Roman" w:hAnsi="Times New Roman" w:cs="Times New Roman"/>
              </w:rPr>
              <w:t>№ п/п</w:t>
            </w:r>
          </w:p>
        </w:tc>
        <w:tc>
          <w:tcPr>
            <w:tcW w:w="5893" w:type="dxa"/>
            <w:gridSpan w:val="3"/>
          </w:tcPr>
          <w:p w14:paraId="531B8419" w14:textId="77777777" w:rsidR="0035008E" w:rsidRPr="00467AA6" w:rsidRDefault="0035008E" w:rsidP="00F14E23">
            <w:pPr>
              <w:suppressAutoHyphens/>
              <w:jc w:val="center"/>
              <w:rPr>
                <w:rFonts w:ascii="Times New Roman" w:hAnsi="Times New Roman" w:cs="Times New Roman"/>
              </w:rPr>
            </w:pPr>
            <w:r w:rsidRPr="00467AA6">
              <w:rPr>
                <w:rFonts w:ascii="Times New Roman" w:hAnsi="Times New Roman" w:cs="Times New Roman"/>
              </w:rPr>
              <w:t>Наименование:</w:t>
            </w:r>
          </w:p>
        </w:tc>
        <w:tc>
          <w:tcPr>
            <w:tcW w:w="3260" w:type="dxa"/>
            <w:gridSpan w:val="3"/>
          </w:tcPr>
          <w:p w14:paraId="61A7A259" w14:textId="77777777" w:rsidR="0035008E" w:rsidRPr="00467AA6" w:rsidRDefault="0035008E" w:rsidP="00F14E23">
            <w:pPr>
              <w:suppressAutoHyphens/>
              <w:jc w:val="center"/>
              <w:rPr>
                <w:rFonts w:ascii="Times New Roman" w:hAnsi="Times New Roman" w:cs="Times New Roman"/>
              </w:rPr>
            </w:pPr>
            <w:r w:rsidRPr="00467AA6">
              <w:rPr>
                <w:rFonts w:ascii="Times New Roman" w:hAnsi="Times New Roman" w:cs="Times New Roman"/>
              </w:rPr>
              <w:t>Поля для заполнения</w:t>
            </w:r>
          </w:p>
        </w:tc>
      </w:tr>
      <w:tr w:rsidR="0035008E" w:rsidRPr="00467AA6" w14:paraId="55E3E49F" w14:textId="77777777" w:rsidTr="00CF1E88">
        <w:tc>
          <w:tcPr>
            <w:tcW w:w="594" w:type="dxa"/>
          </w:tcPr>
          <w:p w14:paraId="282ABAE7" w14:textId="77777777" w:rsidR="0035008E" w:rsidRPr="00467AA6" w:rsidRDefault="0035008E" w:rsidP="00F14E23">
            <w:pPr>
              <w:suppressAutoHyphens/>
              <w:jc w:val="center"/>
              <w:rPr>
                <w:rFonts w:ascii="Times New Roman" w:hAnsi="Times New Roman" w:cs="Times New Roman"/>
              </w:rPr>
            </w:pPr>
            <w:r w:rsidRPr="00467AA6">
              <w:rPr>
                <w:rFonts w:ascii="Times New Roman" w:hAnsi="Times New Roman" w:cs="Times New Roman"/>
              </w:rPr>
              <w:t>1</w:t>
            </w:r>
          </w:p>
        </w:tc>
        <w:tc>
          <w:tcPr>
            <w:tcW w:w="5893" w:type="dxa"/>
            <w:gridSpan w:val="3"/>
          </w:tcPr>
          <w:p w14:paraId="0A50F647" w14:textId="77777777" w:rsidR="0035008E" w:rsidRPr="00467AA6" w:rsidRDefault="0035008E" w:rsidP="00F14E23">
            <w:pPr>
              <w:suppressAutoHyphens/>
              <w:jc w:val="center"/>
              <w:rPr>
                <w:rFonts w:ascii="Times New Roman" w:hAnsi="Times New Roman" w:cs="Times New Roman"/>
              </w:rPr>
            </w:pPr>
            <w:r w:rsidRPr="00467AA6">
              <w:rPr>
                <w:rFonts w:ascii="Times New Roman" w:hAnsi="Times New Roman" w:cs="Times New Roman"/>
              </w:rPr>
              <w:t>2</w:t>
            </w:r>
          </w:p>
        </w:tc>
        <w:tc>
          <w:tcPr>
            <w:tcW w:w="3260" w:type="dxa"/>
            <w:gridSpan w:val="3"/>
          </w:tcPr>
          <w:p w14:paraId="5F04CAC6" w14:textId="77777777" w:rsidR="0035008E" w:rsidRPr="00467AA6" w:rsidRDefault="0035008E" w:rsidP="00F14E23">
            <w:pPr>
              <w:suppressAutoHyphens/>
              <w:jc w:val="center"/>
              <w:rPr>
                <w:rFonts w:ascii="Times New Roman" w:hAnsi="Times New Roman" w:cs="Times New Roman"/>
              </w:rPr>
            </w:pPr>
            <w:r w:rsidRPr="00467AA6">
              <w:rPr>
                <w:rFonts w:ascii="Times New Roman" w:hAnsi="Times New Roman" w:cs="Times New Roman"/>
              </w:rPr>
              <w:t>3</w:t>
            </w:r>
          </w:p>
        </w:tc>
      </w:tr>
      <w:tr w:rsidR="00AB55CF" w:rsidRPr="00467AA6" w14:paraId="354F9825" w14:textId="77777777" w:rsidTr="00460F1D">
        <w:tc>
          <w:tcPr>
            <w:tcW w:w="9747" w:type="dxa"/>
            <w:gridSpan w:val="7"/>
          </w:tcPr>
          <w:p w14:paraId="22C687AC" w14:textId="77777777" w:rsidR="00AB55CF" w:rsidRPr="00467AA6" w:rsidRDefault="00AB55CF" w:rsidP="00F14E23">
            <w:pPr>
              <w:suppressAutoHyphens/>
              <w:jc w:val="center"/>
              <w:rPr>
                <w:rFonts w:ascii="Times New Roman" w:hAnsi="Times New Roman" w:cs="Times New Roman"/>
              </w:rPr>
            </w:pPr>
            <w:r w:rsidRPr="00467AA6">
              <w:rPr>
                <w:rFonts w:ascii="Times New Roman" w:hAnsi="Times New Roman" w:cs="Times New Roman"/>
                <w:b/>
              </w:rPr>
              <w:t>1. Общая информация о закупке</w:t>
            </w:r>
          </w:p>
        </w:tc>
      </w:tr>
      <w:tr w:rsidR="00460F1D" w:rsidRPr="00467AA6" w14:paraId="6F5633FE" w14:textId="77777777" w:rsidTr="00CF1E88">
        <w:tc>
          <w:tcPr>
            <w:tcW w:w="594" w:type="dxa"/>
            <w:vAlign w:val="center"/>
          </w:tcPr>
          <w:p w14:paraId="498C81EE" w14:textId="77777777" w:rsidR="00460F1D" w:rsidRPr="00467AA6" w:rsidRDefault="00460F1D" w:rsidP="00F14E23">
            <w:pPr>
              <w:suppressAutoHyphens/>
              <w:jc w:val="center"/>
              <w:rPr>
                <w:rFonts w:ascii="Times New Roman" w:hAnsi="Times New Roman" w:cs="Times New Roman"/>
              </w:rPr>
            </w:pPr>
            <w:r w:rsidRPr="00467AA6">
              <w:rPr>
                <w:rFonts w:ascii="Times New Roman" w:hAnsi="Times New Roman" w:cs="Times New Roman"/>
              </w:rPr>
              <w:t>1</w:t>
            </w:r>
          </w:p>
        </w:tc>
        <w:tc>
          <w:tcPr>
            <w:tcW w:w="5893" w:type="dxa"/>
            <w:gridSpan w:val="3"/>
          </w:tcPr>
          <w:p w14:paraId="2E617409" w14:textId="77777777" w:rsidR="00460F1D" w:rsidRPr="00467AA6" w:rsidRDefault="00460F1D" w:rsidP="00F14E23">
            <w:pPr>
              <w:suppressAutoHyphens/>
              <w:rPr>
                <w:rFonts w:ascii="Times New Roman" w:hAnsi="Times New Roman" w:cs="Times New Roman"/>
              </w:rPr>
            </w:pPr>
            <w:r w:rsidRPr="00467AA6">
              <w:rPr>
                <w:rFonts w:ascii="Times New Roman" w:hAnsi="Times New Roman" w:cs="Times New Roman"/>
              </w:rPr>
              <w:t>Номер извещения (номер закупки согласно утвержденному Плану закупок)</w:t>
            </w:r>
          </w:p>
        </w:tc>
        <w:tc>
          <w:tcPr>
            <w:tcW w:w="3260" w:type="dxa"/>
            <w:gridSpan w:val="3"/>
          </w:tcPr>
          <w:p w14:paraId="6BAD3850" w14:textId="56950007" w:rsidR="00460F1D" w:rsidRPr="00467AA6" w:rsidRDefault="00460F1D" w:rsidP="00F14E23">
            <w:pPr>
              <w:suppressAutoHyphens/>
              <w:rPr>
                <w:rFonts w:ascii="Times New Roman" w:hAnsi="Times New Roman" w:cs="Times New Roman"/>
              </w:rPr>
            </w:pPr>
            <w:r w:rsidRPr="00CA372D">
              <w:rPr>
                <w:rFonts w:ascii="Times New Roman" w:hAnsi="Times New Roman" w:cs="Times New Roman"/>
              </w:rPr>
              <w:t xml:space="preserve">№ </w:t>
            </w:r>
            <w:r w:rsidR="00F744C9" w:rsidRPr="00CA372D">
              <w:rPr>
                <w:rFonts w:ascii="Times New Roman" w:hAnsi="Times New Roman" w:cs="Times New Roman"/>
              </w:rPr>
              <w:t>5</w:t>
            </w:r>
          </w:p>
        </w:tc>
      </w:tr>
      <w:tr w:rsidR="00460F1D" w:rsidRPr="00467AA6" w14:paraId="5F3B7979" w14:textId="77777777" w:rsidTr="00CF1E88">
        <w:tc>
          <w:tcPr>
            <w:tcW w:w="594" w:type="dxa"/>
            <w:vAlign w:val="center"/>
          </w:tcPr>
          <w:p w14:paraId="59159CDF" w14:textId="77777777" w:rsidR="00460F1D" w:rsidRPr="00467AA6" w:rsidRDefault="00460F1D" w:rsidP="00F14E23">
            <w:pPr>
              <w:suppressAutoHyphens/>
              <w:jc w:val="center"/>
              <w:rPr>
                <w:rFonts w:ascii="Times New Roman" w:hAnsi="Times New Roman" w:cs="Times New Roman"/>
              </w:rPr>
            </w:pPr>
            <w:r w:rsidRPr="00467AA6">
              <w:rPr>
                <w:rFonts w:ascii="Times New Roman" w:hAnsi="Times New Roman" w:cs="Times New Roman"/>
              </w:rPr>
              <w:t>2</w:t>
            </w:r>
          </w:p>
        </w:tc>
        <w:tc>
          <w:tcPr>
            <w:tcW w:w="5893" w:type="dxa"/>
            <w:gridSpan w:val="3"/>
          </w:tcPr>
          <w:p w14:paraId="2D2FEBC2" w14:textId="77777777" w:rsidR="00460F1D" w:rsidRPr="00467AA6" w:rsidRDefault="00460F1D" w:rsidP="00F14E23">
            <w:pPr>
              <w:suppressAutoHyphens/>
              <w:rPr>
                <w:rFonts w:ascii="Times New Roman" w:hAnsi="Times New Roman" w:cs="Times New Roman"/>
              </w:rPr>
            </w:pPr>
            <w:r w:rsidRPr="00467AA6">
              <w:rPr>
                <w:rFonts w:ascii="Times New Roman" w:hAnsi="Times New Roman" w:cs="Times New Roman"/>
              </w:rPr>
              <w:t xml:space="preserve">Используемый способ определения поставщика </w:t>
            </w:r>
          </w:p>
        </w:tc>
        <w:tc>
          <w:tcPr>
            <w:tcW w:w="3260" w:type="dxa"/>
            <w:gridSpan w:val="3"/>
          </w:tcPr>
          <w:p w14:paraId="227435AA" w14:textId="77777777" w:rsidR="00460F1D" w:rsidRPr="00467AA6" w:rsidRDefault="00460F1D" w:rsidP="00F14E23">
            <w:pPr>
              <w:suppressAutoHyphens/>
              <w:rPr>
                <w:rFonts w:ascii="Times New Roman" w:hAnsi="Times New Roman" w:cs="Times New Roman"/>
              </w:rPr>
            </w:pPr>
            <w:r w:rsidRPr="00467AA6">
              <w:rPr>
                <w:rFonts w:ascii="Times New Roman" w:hAnsi="Times New Roman" w:cs="Times New Roman"/>
              </w:rPr>
              <w:t>Запрос предложений</w:t>
            </w:r>
          </w:p>
        </w:tc>
      </w:tr>
      <w:tr w:rsidR="00460F1D" w:rsidRPr="00467AA6" w14:paraId="30F1A308" w14:textId="77777777" w:rsidTr="00CF1E88">
        <w:tc>
          <w:tcPr>
            <w:tcW w:w="594" w:type="dxa"/>
          </w:tcPr>
          <w:p w14:paraId="07AFF213" w14:textId="77777777" w:rsidR="00460F1D" w:rsidRPr="00467AA6" w:rsidRDefault="00460F1D" w:rsidP="00F14E23">
            <w:pPr>
              <w:suppressAutoHyphens/>
              <w:jc w:val="center"/>
              <w:rPr>
                <w:rFonts w:ascii="Times New Roman" w:hAnsi="Times New Roman" w:cs="Times New Roman"/>
              </w:rPr>
            </w:pPr>
            <w:r w:rsidRPr="00467AA6">
              <w:rPr>
                <w:rFonts w:ascii="Times New Roman" w:hAnsi="Times New Roman" w:cs="Times New Roman"/>
              </w:rPr>
              <w:t>3</w:t>
            </w:r>
          </w:p>
        </w:tc>
        <w:tc>
          <w:tcPr>
            <w:tcW w:w="5893" w:type="dxa"/>
            <w:gridSpan w:val="3"/>
          </w:tcPr>
          <w:p w14:paraId="03E67196" w14:textId="77777777" w:rsidR="00460F1D" w:rsidRPr="00467AA6" w:rsidRDefault="00460F1D" w:rsidP="00F14E23">
            <w:pPr>
              <w:suppressAutoHyphens/>
              <w:rPr>
                <w:rFonts w:ascii="Times New Roman" w:hAnsi="Times New Roman" w:cs="Times New Roman"/>
              </w:rPr>
            </w:pPr>
            <w:r w:rsidRPr="00467AA6">
              <w:rPr>
                <w:rFonts w:ascii="Times New Roman" w:hAnsi="Times New Roman" w:cs="Times New Roman"/>
              </w:rPr>
              <w:t>Предмет закупки</w:t>
            </w:r>
          </w:p>
        </w:tc>
        <w:tc>
          <w:tcPr>
            <w:tcW w:w="3260" w:type="dxa"/>
            <w:gridSpan w:val="3"/>
          </w:tcPr>
          <w:p w14:paraId="405BD036" w14:textId="71EBEAD9" w:rsidR="00F744C9" w:rsidRPr="00F744C9" w:rsidRDefault="00F744C9" w:rsidP="00F744C9">
            <w:pPr>
              <w:suppressAutoHyphens/>
              <w:jc w:val="both"/>
              <w:rPr>
                <w:rFonts w:ascii="Times New Roman" w:hAnsi="Times New Roman" w:cs="Times New Roman"/>
                <w:bCs/>
              </w:rPr>
            </w:pPr>
            <w:r w:rsidRPr="00F744C9">
              <w:rPr>
                <w:rFonts w:ascii="Times New Roman" w:hAnsi="Times New Roman" w:cs="Times New Roman"/>
                <w:bCs/>
              </w:rPr>
              <w:t xml:space="preserve">Лот № 1 </w:t>
            </w:r>
          </w:p>
          <w:p w14:paraId="0CD5E64F" w14:textId="4AC918B3" w:rsidR="00F744C9" w:rsidRDefault="00F744C9" w:rsidP="00F744C9">
            <w:pPr>
              <w:suppressAutoHyphens/>
              <w:jc w:val="both"/>
              <w:rPr>
                <w:rFonts w:ascii="Times New Roman" w:hAnsi="Times New Roman" w:cs="Times New Roman"/>
                <w:color w:val="000000"/>
              </w:rPr>
            </w:pPr>
            <w:r w:rsidRPr="00E30A55">
              <w:rPr>
                <w:rFonts w:ascii="Times New Roman" w:hAnsi="Times New Roman" w:cs="Times New Roman"/>
              </w:rPr>
              <w:t xml:space="preserve">а) предмет (объект) закупки - </w:t>
            </w:r>
            <w:r w:rsidR="00873115" w:rsidRPr="00CA372D">
              <w:rPr>
                <w:rFonts w:ascii="Times New Roman" w:hAnsi="Times New Roman" w:cs="Times New Roman"/>
              </w:rPr>
              <w:t>э</w:t>
            </w:r>
            <w:r w:rsidRPr="00873115">
              <w:rPr>
                <w:rFonts w:ascii="Times New Roman" w:hAnsi="Times New Roman" w:cs="Times New Roman"/>
                <w:bCs/>
                <w:sz w:val="24"/>
                <w:szCs w:val="24"/>
              </w:rPr>
              <w:t>лектрод</w:t>
            </w:r>
            <w:r w:rsidRPr="00B81C16">
              <w:rPr>
                <w:rFonts w:ascii="Times New Roman" w:hAnsi="Times New Roman" w:cs="Times New Roman"/>
                <w:bCs/>
                <w:sz w:val="24"/>
                <w:szCs w:val="24"/>
              </w:rPr>
              <w:t xml:space="preserve"> ионоселективный</w:t>
            </w:r>
            <w:r>
              <w:rPr>
                <w:rFonts w:ascii="Times New Roman" w:hAnsi="Times New Roman" w:cs="Times New Roman"/>
                <w:bCs/>
                <w:sz w:val="24"/>
                <w:szCs w:val="24"/>
              </w:rPr>
              <w:t xml:space="preserve"> </w:t>
            </w:r>
            <w:r w:rsidRPr="00B81C16">
              <w:rPr>
                <w:rFonts w:ascii="Times New Roman" w:hAnsi="Times New Roman" w:cs="Times New Roman"/>
                <w:bCs/>
                <w:sz w:val="24"/>
                <w:szCs w:val="24"/>
              </w:rPr>
              <w:t>Элис 121 NO3 (МЭ-2.06.04)</w:t>
            </w:r>
            <w:r>
              <w:rPr>
                <w:rFonts w:ascii="Times New Roman" w:hAnsi="Times New Roman" w:cs="Times New Roman"/>
                <w:bCs/>
                <w:sz w:val="24"/>
                <w:szCs w:val="24"/>
              </w:rPr>
              <w:t xml:space="preserve"> (К80.7)</w:t>
            </w:r>
            <w:r w:rsidRPr="00E30A55">
              <w:rPr>
                <w:rFonts w:ascii="Times New Roman" w:hAnsi="Times New Roman" w:cs="Times New Roman"/>
                <w:color w:val="000000"/>
              </w:rPr>
              <w:t>;</w:t>
            </w:r>
          </w:p>
          <w:p w14:paraId="1FE02BE4" w14:textId="43FDF3BD" w:rsidR="009102C5" w:rsidRPr="009102C5" w:rsidRDefault="009102C5" w:rsidP="00F744C9">
            <w:pPr>
              <w:suppressAutoHyphens/>
              <w:jc w:val="both"/>
              <w:rPr>
                <w:rFonts w:ascii="Times New Roman" w:hAnsi="Times New Roman" w:cs="Times New Roman"/>
                <w:color w:val="000000"/>
              </w:rPr>
            </w:pPr>
            <w:r>
              <w:rPr>
                <w:rFonts w:ascii="Times New Roman" w:hAnsi="Times New Roman" w:cs="Times New Roman"/>
              </w:rPr>
              <w:t>б) н</w:t>
            </w:r>
            <w:r w:rsidRPr="009102C5">
              <w:rPr>
                <w:rFonts w:ascii="Times New Roman" w:hAnsi="Times New Roman" w:cs="Times New Roman"/>
              </w:rPr>
              <w:t>аличие отметки о поверке завода-изготовителя</w:t>
            </w:r>
            <w:r>
              <w:rPr>
                <w:rFonts w:ascii="Times New Roman" w:hAnsi="Times New Roman" w:cs="Times New Roman"/>
              </w:rPr>
              <w:t>;</w:t>
            </w:r>
          </w:p>
          <w:p w14:paraId="04F12D89" w14:textId="39A78045" w:rsidR="00F744C9" w:rsidRPr="00E30A55" w:rsidRDefault="009102C5" w:rsidP="00F744C9">
            <w:pPr>
              <w:suppressAutoHyphens/>
              <w:jc w:val="both"/>
              <w:rPr>
                <w:rFonts w:ascii="Times New Roman" w:hAnsi="Times New Roman" w:cs="Times New Roman"/>
                <w:color w:val="000000"/>
              </w:rPr>
            </w:pPr>
            <w:r>
              <w:rPr>
                <w:rFonts w:ascii="Times New Roman" w:hAnsi="Times New Roman" w:cs="Times New Roman"/>
              </w:rPr>
              <w:t>в</w:t>
            </w:r>
            <w:r w:rsidR="00F744C9" w:rsidRPr="00E30A55">
              <w:rPr>
                <w:rFonts w:ascii="Times New Roman" w:hAnsi="Times New Roman" w:cs="Times New Roman"/>
              </w:rPr>
              <w:t>) количество –</w:t>
            </w:r>
            <w:r w:rsidR="00F744C9">
              <w:rPr>
                <w:rFonts w:ascii="Times New Roman" w:hAnsi="Times New Roman" w:cs="Times New Roman"/>
              </w:rPr>
              <w:t xml:space="preserve"> 30 (тридцать) шт. </w:t>
            </w:r>
          </w:p>
          <w:p w14:paraId="336C832A" w14:textId="77777777" w:rsidR="00F744C9" w:rsidRPr="00626519" w:rsidRDefault="00F744C9" w:rsidP="00F744C9">
            <w:pPr>
              <w:suppressAutoHyphens/>
              <w:jc w:val="both"/>
              <w:rPr>
                <w:rFonts w:ascii="Times New Roman" w:hAnsi="Times New Roman" w:cs="Times New Roman"/>
              </w:rPr>
            </w:pPr>
          </w:p>
          <w:p w14:paraId="64F0A40B" w14:textId="6EB1EB70" w:rsidR="00F744C9" w:rsidRPr="00F744C9" w:rsidRDefault="00F744C9" w:rsidP="00F744C9">
            <w:pPr>
              <w:suppressAutoHyphens/>
              <w:jc w:val="both"/>
              <w:rPr>
                <w:rFonts w:ascii="Times New Roman" w:hAnsi="Times New Roman" w:cs="Times New Roman"/>
                <w:bCs/>
              </w:rPr>
            </w:pPr>
            <w:r w:rsidRPr="00F744C9">
              <w:rPr>
                <w:rFonts w:ascii="Times New Roman" w:hAnsi="Times New Roman" w:cs="Times New Roman"/>
                <w:bCs/>
              </w:rPr>
              <w:t xml:space="preserve">Лот № 2 </w:t>
            </w:r>
          </w:p>
          <w:p w14:paraId="7ED22644" w14:textId="743F78DC" w:rsidR="00F744C9" w:rsidRDefault="00F744C9" w:rsidP="00F744C9">
            <w:pPr>
              <w:suppressAutoHyphens/>
              <w:jc w:val="both"/>
              <w:rPr>
                <w:rFonts w:ascii="Times New Roman" w:hAnsi="Times New Roman" w:cs="Times New Roman"/>
              </w:rPr>
            </w:pPr>
            <w:r w:rsidRPr="006C1C70">
              <w:rPr>
                <w:rFonts w:ascii="Times New Roman" w:hAnsi="Times New Roman" w:cs="Times New Roman"/>
              </w:rPr>
              <w:t xml:space="preserve">а) предмет (объект) закупки - </w:t>
            </w:r>
            <w:r w:rsidR="00873115" w:rsidRPr="00CA372D">
              <w:rPr>
                <w:rFonts w:ascii="Times New Roman" w:hAnsi="Times New Roman" w:cs="Times New Roman"/>
              </w:rPr>
              <w:t>э</w:t>
            </w:r>
            <w:r w:rsidRPr="00B81C16">
              <w:rPr>
                <w:rFonts w:ascii="Times New Roman" w:hAnsi="Times New Roman" w:cs="Times New Roman"/>
                <w:bCs/>
                <w:sz w:val="24"/>
                <w:szCs w:val="24"/>
              </w:rPr>
              <w:t xml:space="preserve">лектрод сравнения </w:t>
            </w:r>
            <w:proofErr w:type="spellStart"/>
            <w:r w:rsidRPr="00B81C16">
              <w:rPr>
                <w:rFonts w:ascii="Times New Roman" w:hAnsi="Times New Roman" w:cs="Times New Roman"/>
                <w:bCs/>
                <w:sz w:val="24"/>
                <w:szCs w:val="24"/>
              </w:rPr>
              <w:t>ЭСр</w:t>
            </w:r>
            <w:proofErr w:type="spellEnd"/>
            <w:r w:rsidRPr="00B81C16">
              <w:rPr>
                <w:rFonts w:ascii="Times New Roman" w:hAnsi="Times New Roman" w:cs="Times New Roman"/>
                <w:bCs/>
                <w:sz w:val="24"/>
                <w:szCs w:val="24"/>
              </w:rPr>
              <w:t xml:space="preserve"> 10101/ 3,5</w:t>
            </w:r>
            <w:r w:rsidR="004C3B43">
              <w:rPr>
                <w:rFonts w:ascii="Times New Roman" w:hAnsi="Times New Roman" w:cs="Times New Roman"/>
                <w:bCs/>
                <w:sz w:val="24"/>
                <w:szCs w:val="24"/>
              </w:rPr>
              <w:t xml:space="preserve"> </w:t>
            </w:r>
            <w:proofErr w:type="spellStart"/>
            <w:r w:rsidRPr="00B81C16">
              <w:rPr>
                <w:rFonts w:ascii="Times New Roman" w:hAnsi="Times New Roman" w:cs="Times New Roman"/>
                <w:bCs/>
                <w:sz w:val="24"/>
                <w:szCs w:val="24"/>
              </w:rPr>
              <w:t>двухключ</w:t>
            </w:r>
            <w:r>
              <w:rPr>
                <w:rFonts w:ascii="Times New Roman" w:hAnsi="Times New Roman" w:cs="Times New Roman"/>
                <w:bCs/>
                <w:sz w:val="24"/>
                <w:szCs w:val="24"/>
              </w:rPr>
              <w:t>евой</w:t>
            </w:r>
            <w:proofErr w:type="spellEnd"/>
            <w:r w:rsidRPr="00B81C16">
              <w:rPr>
                <w:rFonts w:ascii="Times New Roman" w:hAnsi="Times New Roman" w:cs="Times New Roman"/>
                <w:bCs/>
                <w:sz w:val="24"/>
                <w:szCs w:val="24"/>
              </w:rPr>
              <w:t xml:space="preserve"> </w:t>
            </w:r>
            <w:r>
              <w:rPr>
                <w:rFonts w:ascii="Times New Roman" w:hAnsi="Times New Roman" w:cs="Times New Roman"/>
                <w:bCs/>
                <w:sz w:val="24"/>
                <w:szCs w:val="24"/>
              </w:rPr>
              <w:t>(</w:t>
            </w:r>
            <w:r w:rsidRPr="00B81C16">
              <w:rPr>
                <w:rFonts w:ascii="Times New Roman" w:hAnsi="Times New Roman" w:cs="Times New Roman"/>
                <w:bCs/>
                <w:sz w:val="24"/>
                <w:szCs w:val="24"/>
              </w:rPr>
              <w:t>К80.4</w:t>
            </w:r>
            <w:r>
              <w:rPr>
                <w:rFonts w:ascii="Times New Roman" w:hAnsi="Times New Roman" w:cs="Times New Roman"/>
                <w:bCs/>
                <w:sz w:val="24"/>
                <w:szCs w:val="24"/>
              </w:rPr>
              <w:t>)</w:t>
            </w:r>
            <w:r w:rsidRPr="006C1C70">
              <w:rPr>
                <w:rFonts w:ascii="Times New Roman" w:hAnsi="Times New Roman" w:cs="Times New Roman"/>
              </w:rPr>
              <w:t>;</w:t>
            </w:r>
          </w:p>
          <w:p w14:paraId="6A080D41" w14:textId="007C64BE" w:rsidR="009102C5" w:rsidRPr="009102C5" w:rsidRDefault="009102C5" w:rsidP="00F744C9">
            <w:pPr>
              <w:suppressAutoHyphens/>
              <w:jc w:val="both"/>
              <w:rPr>
                <w:rFonts w:ascii="Times New Roman" w:hAnsi="Times New Roman" w:cs="Times New Roman"/>
                <w:color w:val="000000"/>
              </w:rPr>
            </w:pPr>
            <w:r>
              <w:rPr>
                <w:rFonts w:ascii="Times New Roman" w:hAnsi="Times New Roman" w:cs="Times New Roman"/>
              </w:rPr>
              <w:t>б) н</w:t>
            </w:r>
            <w:r w:rsidRPr="009102C5">
              <w:rPr>
                <w:rFonts w:ascii="Times New Roman" w:hAnsi="Times New Roman" w:cs="Times New Roman"/>
              </w:rPr>
              <w:t>аличие отметки о поверке завода-изготовителя</w:t>
            </w:r>
            <w:r>
              <w:rPr>
                <w:rFonts w:ascii="Times New Roman" w:hAnsi="Times New Roman" w:cs="Times New Roman"/>
              </w:rPr>
              <w:t>;</w:t>
            </w:r>
          </w:p>
          <w:p w14:paraId="73BEDEFF" w14:textId="29F91443" w:rsidR="00F744C9" w:rsidRPr="006C1C70" w:rsidRDefault="009102C5" w:rsidP="00F744C9">
            <w:pPr>
              <w:suppressAutoHyphens/>
              <w:jc w:val="both"/>
              <w:rPr>
                <w:rFonts w:ascii="Times New Roman" w:hAnsi="Times New Roman" w:cs="Times New Roman"/>
              </w:rPr>
            </w:pPr>
            <w:r>
              <w:rPr>
                <w:rFonts w:ascii="Times New Roman" w:hAnsi="Times New Roman" w:cs="Times New Roman"/>
              </w:rPr>
              <w:t>в</w:t>
            </w:r>
            <w:r w:rsidR="00F744C9" w:rsidRPr="006C1C70">
              <w:rPr>
                <w:rFonts w:ascii="Times New Roman" w:hAnsi="Times New Roman" w:cs="Times New Roman"/>
              </w:rPr>
              <w:t xml:space="preserve">) количество – </w:t>
            </w:r>
            <w:r w:rsidR="00F744C9">
              <w:rPr>
                <w:rFonts w:ascii="Times New Roman" w:hAnsi="Times New Roman" w:cs="Times New Roman"/>
              </w:rPr>
              <w:t>26</w:t>
            </w:r>
            <w:r w:rsidR="00F744C9" w:rsidRPr="006C1C70">
              <w:rPr>
                <w:rFonts w:ascii="Times New Roman" w:hAnsi="Times New Roman" w:cs="Times New Roman"/>
              </w:rPr>
              <w:t xml:space="preserve"> </w:t>
            </w:r>
            <w:r w:rsidR="00F744C9">
              <w:rPr>
                <w:rFonts w:ascii="Times New Roman" w:hAnsi="Times New Roman" w:cs="Times New Roman"/>
              </w:rPr>
              <w:t xml:space="preserve">(двадцать шесть) </w:t>
            </w:r>
            <w:r w:rsidR="00F744C9" w:rsidRPr="006C1C70">
              <w:rPr>
                <w:rFonts w:ascii="Times New Roman" w:hAnsi="Times New Roman" w:cs="Times New Roman"/>
              </w:rPr>
              <w:t>шт.</w:t>
            </w:r>
          </w:p>
          <w:p w14:paraId="7C7DE0A8" w14:textId="77777777" w:rsidR="00F744C9" w:rsidRPr="00626519" w:rsidRDefault="00F744C9" w:rsidP="00F744C9">
            <w:pPr>
              <w:suppressAutoHyphens/>
              <w:jc w:val="both"/>
              <w:rPr>
                <w:rFonts w:ascii="Times New Roman" w:hAnsi="Times New Roman" w:cs="Times New Roman"/>
                <w:b/>
              </w:rPr>
            </w:pPr>
          </w:p>
          <w:p w14:paraId="04208F56" w14:textId="42ED4399" w:rsidR="00F744C9" w:rsidRPr="00F744C9" w:rsidRDefault="00F744C9" w:rsidP="00F744C9">
            <w:pPr>
              <w:suppressAutoHyphens/>
              <w:jc w:val="both"/>
              <w:rPr>
                <w:rFonts w:ascii="Times New Roman" w:hAnsi="Times New Roman" w:cs="Times New Roman"/>
              </w:rPr>
            </w:pPr>
            <w:r w:rsidRPr="00F744C9">
              <w:rPr>
                <w:rFonts w:ascii="Times New Roman" w:hAnsi="Times New Roman" w:cs="Times New Roman"/>
              </w:rPr>
              <w:t>Лот</w:t>
            </w:r>
            <w:r w:rsidR="00873115">
              <w:rPr>
                <w:rFonts w:ascii="Times New Roman" w:hAnsi="Times New Roman" w:cs="Times New Roman"/>
              </w:rPr>
              <w:t xml:space="preserve"> </w:t>
            </w:r>
            <w:r w:rsidR="00873115" w:rsidRPr="00CA372D">
              <w:rPr>
                <w:rFonts w:ascii="Times New Roman" w:hAnsi="Times New Roman" w:cs="Times New Roman"/>
              </w:rPr>
              <w:t>№</w:t>
            </w:r>
            <w:r w:rsidRPr="00F744C9">
              <w:rPr>
                <w:rFonts w:ascii="Times New Roman" w:hAnsi="Times New Roman" w:cs="Times New Roman"/>
              </w:rPr>
              <w:t xml:space="preserve"> 3</w:t>
            </w:r>
          </w:p>
          <w:p w14:paraId="372331CB" w14:textId="740DEF4F" w:rsidR="00F744C9" w:rsidRDefault="00F744C9" w:rsidP="00F744C9">
            <w:pPr>
              <w:suppressAutoHyphens/>
              <w:jc w:val="both"/>
              <w:rPr>
                <w:rFonts w:ascii="Times New Roman" w:hAnsi="Times New Roman" w:cs="Times New Roman"/>
              </w:rPr>
            </w:pPr>
            <w:r w:rsidRPr="006C1C70">
              <w:rPr>
                <w:rFonts w:ascii="Times New Roman" w:hAnsi="Times New Roman" w:cs="Times New Roman"/>
              </w:rPr>
              <w:t xml:space="preserve">а) предмет (объект) закупки - </w:t>
            </w:r>
            <w:r w:rsidR="00873115" w:rsidRPr="00CA372D">
              <w:rPr>
                <w:rFonts w:ascii="Times New Roman" w:hAnsi="Times New Roman" w:cs="Times New Roman"/>
              </w:rPr>
              <w:t>э</w:t>
            </w:r>
            <w:r w:rsidRPr="00B81C16">
              <w:rPr>
                <w:rFonts w:ascii="Times New Roman" w:hAnsi="Times New Roman" w:cs="Times New Roman"/>
                <w:bCs/>
                <w:sz w:val="24"/>
                <w:szCs w:val="24"/>
              </w:rPr>
              <w:t xml:space="preserve">лектрод сравнения </w:t>
            </w:r>
            <w:proofErr w:type="spellStart"/>
            <w:r w:rsidRPr="00B81C16">
              <w:rPr>
                <w:rFonts w:ascii="Times New Roman" w:hAnsi="Times New Roman" w:cs="Times New Roman"/>
                <w:bCs/>
                <w:sz w:val="24"/>
                <w:szCs w:val="24"/>
              </w:rPr>
              <w:t>ЭСр</w:t>
            </w:r>
            <w:proofErr w:type="spellEnd"/>
            <w:r w:rsidRPr="00B81C16">
              <w:rPr>
                <w:rFonts w:ascii="Times New Roman" w:hAnsi="Times New Roman" w:cs="Times New Roman"/>
                <w:bCs/>
                <w:sz w:val="24"/>
                <w:szCs w:val="24"/>
              </w:rPr>
              <w:t xml:space="preserve"> 10103/3,5</w:t>
            </w:r>
            <w:r>
              <w:rPr>
                <w:rFonts w:ascii="Times New Roman" w:hAnsi="Times New Roman" w:cs="Times New Roman"/>
                <w:bCs/>
                <w:sz w:val="24"/>
                <w:szCs w:val="24"/>
              </w:rPr>
              <w:t xml:space="preserve"> (К80.4)</w:t>
            </w:r>
            <w:r w:rsidRPr="006C1C70">
              <w:rPr>
                <w:rFonts w:ascii="Times New Roman" w:hAnsi="Times New Roman" w:cs="Times New Roman"/>
              </w:rPr>
              <w:t>;</w:t>
            </w:r>
          </w:p>
          <w:p w14:paraId="1C0FE434" w14:textId="3F3180A6" w:rsidR="009102C5" w:rsidRPr="009102C5" w:rsidRDefault="009102C5" w:rsidP="00F744C9">
            <w:pPr>
              <w:suppressAutoHyphens/>
              <w:jc w:val="both"/>
              <w:rPr>
                <w:rFonts w:ascii="Times New Roman" w:hAnsi="Times New Roman" w:cs="Times New Roman"/>
                <w:color w:val="000000"/>
              </w:rPr>
            </w:pPr>
            <w:r>
              <w:rPr>
                <w:rFonts w:ascii="Times New Roman" w:hAnsi="Times New Roman" w:cs="Times New Roman"/>
              </w:rPr>
              <w:t>б) н</w:t>
            </w:r>
            <w:r w:rsidRPr="009102C5">
              <w:rPr>
                <w:rFonts w:ascii="Times New Roman" w:hAnsi="Times New Roman" w:cs="Times New Roman"/>
              </w:rPr>
              <w:t>аличие отметки о поверке завода-изготовителя</w:t>
            </w:r>
            <w:r>
              <w:rPr>
                <w:rFonts w:ascii="Times New Roman" w:hAnsi="Times New Roman" w:cs="Times New Roman"/>
              </w:rPr>
              <w:t>;</w:t>
            </w:r>
          </w:p>
          <w:p w14:paraId="5C3A0D7D" w14:textId="68FF45A3" w:rsidR="00F744C9" w:rsidRDefault="009102C5" w:rsidP="00F744C9">
            <w:pPr>
              <w:suppressAutoHyphens/>
              <w:jc w:val="both"/>
              <w:rPr>
                <w:rFonts w:ascii="Times New Roman" w:hAnsi="Times New Roman" w:cs="Times New Roman"/>
              </w:rPr>
            </w:pPr>
            <w:r>
              <w:rPr>
                <w:rFonts w:ascii="Times New Roman" w:hAnsi="Times New Roman" w:cs="Times New Roman"/>
              </w:rPr>
              <w:t>в</w:t>
            </w:r>
            <w:r w:rsidR="00F744C9">
              <w:rPr>
                <w:rFonts w:ascii="Times New Roman" w:hAnsi="Times New Roman" w:cs="Times New Roman"/>
              </w:rPr>
              <w:t>) количество – 4 (четыре)</w:t>
            </w:r>
            <w:r w:rsidR="00F744C9" w:rsidRPr="006C1C70">
              <w:rPr>
                <w:rFonts w:ascii="Times New Roman" w:hAnsi="Times New Roman" w:cs="Times New Roman"/>
              </w:rPr>
              <w:t xml:space="preserve"> шт.</w:t>
            </w:r>
          </w:p>
          <w:p w14:paraId="3A245EF5" w14:textId="77777777" w:rsidR="00F744C9" w:rsidRPr="006C1C70" w:rsidRDefault="00F744C9" w:rsidP="00F744C9">
            <w:pPr>
              <w:suppressAutoHyphens/>
              <w:jc w:val="both"/>
              <w:rPr>
                <w:rFonts w:ascii="Times New Roman" w:hAnsi="Times New Roman" w:cs="Times New Roman"/>
              </w:rPr>
            </w:pPr>
          </w:p>
          <w:p w14:paraId="205BC216" w14:textId="7AC8A282" w:rsidR="00F744C9" w:rsidRPr="00F744C9" w:rsidRDefault="00F744C9" w:rsidP="00F744C9">
            <w:pPr>
              <w:suppressAutoHyphens/>
              <w:jc w:val="both"/>
              <w:rPr>
                <w:rFonts w:ascii="Times New Roman" w:hAnsi="Times New Roman" w:cs="Times New Roman"/>
              </w:rPr>
            </w:pPr>
            <w:r w:rsidRPr="00F744C9">
              <w:rPr>
                <w:rFonts w:ascii="Times New Roman" w:hAnsi="Times New Roman" w:cs="Times New Roman"/>
              </w:rPr>
              <w:t>Лот</w:t>
            </w:r>
            <w:r w:rsidR="00873115">
              <w:rPr>
                <w:rFonts w:ascii="Times New Roman" w:hAnsi="Times New Roman" w:cs="Times New Roman"/>
              </w:rPr>
              <w:t xml:space="preserve"> </w:t>
            </w:r>
            <w:r w:rsidR="00873115" w:rsidRPr="00CA372D">
              <w:rPr>
                <w:rFonts w:ascii="Times New Roman" w:hAnsi="Times New Roman" w:cs="Times New Roman"/>
              </w:rPr>
              <w:t>№</w:t>
            </w:r>
            <w:r w:rsidRPr="00F744C9">
              <w:rPr>
                <w:rFonts w:ascii="Times New Roman" w:hAnsi="Times New Roman" w:cs="Times New Roman"/>
              </w:rPr>
              <w:t xml:space="preserve"> 4</w:t>
            </w:r>
          </w:p>
          <w:p w14:paraId="7B317ABD" w14:textId="57FEA70C" w:rsidR="00F744C9" w:rsidRPr="00A23668" w:rsidRDefault="00F744C9" w:rsidP="00A23668">
            <w:pPr>
              <w:suppressAutoHyphens/>
              <w:jc w:val="both"/>
              <w:rPr>
                <w:rFonts w:ascii="Times New Roman" w:hAnsi="Times New Roman" w:cs="Times New Roman"/>
                <w:bCs/>
                <w:sz w:val="24"/>
                <w:szCs w:val="24"/>
              </w:rPr>
            </w:pPr>
            <w:r w:rsidRPr="006C1C70">
              <w:rPr>
                <w:rFonts w:ascii="Times New Roman" w:hAnsi="Times New Roman" w:cs="Times New Roman"/>
              </w:rPr>
              <w:t xml:space="preserve">а) предмет (объект) закупки - </w:t>
            </w:r>
            <w:r w:rsidR="00873115" w:rsidRPr="00CA372D">
              <w:rPr>
                <w:rFonts w:ascii="Times New Roman" w:hAnsi="Times New Roman" w:cs="Times New Roman"/>
              </w:rPr>
              <w:t>э</w:t>
            </w:r>
            <w:r w:rsidRPr="00B81C16">
              <w:rPr>
                <w:rFonts w:ascii="Times New Roman" w:hAnsi="Times New Roman" w:cs="Times New Roman"/>
                <w:bCs/>
                <w:sz w:val="24"/>
                <w:szCs w:val="24"/>
              </w:rPr>
              <w:t>лектрод сравнения</w:t>
            </w:r>
            <w:r>
              <w:rPr>
                <w:rFonts w:ascii="Times New Roman" w:hAnsi="Times New Roman" w:cs="Times New Roman"/>
                <w:bCs/>
                <w:sz w:val="24"/>
                <w:szCs w:val="24"/>
              </w:rPr>
              <w:t xml:space="preserve"> </w:t>
            </w:r>
            <w:r w:rsidR="00A23668">
              <w:rPr>
                <w:rFonts w:ascii="Times New Roman" w:hAnsi="Times New Roman" w:cs="Times New Roman"/>
                <w:bCs/>
                <w:sz w:val="24"/>
                <w:szCs w:val="24"/>
              </w:rPr>
              <w:t xml:space="preserve">ЭС -10603/7 </w:t>
            </w:r>
            <w:r w:rsidR="00A23668" w:rsidRPr="00A23668">
              <w:rPr>
                <w:rFonts w:ascii="Times New Roman" w:hAnsi="Times New Roman" w:cs="Times New Roman"/>
                <w:bCs/>
                <w:sz w:val="24"/>
                <w:szCs w:val="24"/>
              </w:rPr>
              <w:t>(К 80.7)</w:t>
            </w:r>
            <w:r w:rsidRPr="006C1C70">
              <w:rPr>
                <w:rFonts w:ascii="Times New Roman" w:hAnsi="Times New Roman" w:cs="Times New Roman"/>
              </w:rPr>
              <w:t>;</w:t>
            </w:r>
          </w:p>
          <w:p w14:paraId="65C351BE" w14:textId="69213FEA" w:rsidR="009102C5" w:rsidRPr="009102C5" w:rsidRDefault="009102C5" w:rsidP="00F744C9">
            <w:pPr>
              <w:suppressAutoHyphens/>
              <w:jc w:val="both"/>
              <w:rPr>
                <w:rFonts w:ascii="Times New Roman" w:hAnsi="Times New Roman" w:cs="Times New Roman"/>
                <w:color w:val="000000"/>
              </w:rPr>
            </w:pPr>
            <w:r>
              <w:rPr>
                <w:rFonts w:ascii="Times New Roman" w:hAnsi="Times New Roman" w:cs="Times New Roman"/>
              </w:rPr>
              <w:t>б) н</w:t>
            </w:r>
            <w:r w:rsidRPr="009102C5">
              <w:rPr>
                <w:rFonts w:ascii="Times New Roman" w:hAnsi="Times New Roman" w:cs="Times New Roman"/>
              </w:rPr>
              <w:t>аличие отметки о поверке завода-изготовителя</w:t>
            </w:r>
            <w:r>
              <w:rPr>
                <w:rFonts w:ascii="Times New Roman" w:hAnsi="Times New Roman" w:cs="Times New Roman"/>
              </w:rPr>
              <w:t>;</w:t>
            </w:r>
          </w:p>
          <w:p w14:paraId="343EA011" w14:textId="3B9DD09F" w:rsidR="00F744C9" w:rsidRPr="006C1C70" w:rsidRDefault="009102C5" w:rsidP="00F744C9">
            <w:pPr>
              <w:suppressAutoHyphens/>
              <w:jc w:val="both"/>
              <w:rPr>
                <w:rFonts w:ascii="Times New Roman" w:hAnsi="Times New Roman" w:cs="Times New Roman"/>
              </w:rPr>
            </w:pPr>
            <w:r>
              <w:rPr>
                <w:rFonts w:ascii="Times New Roman" w:hAnsi="Times New Roman" w:cs="Times New Roman"/>
                <w:color w:val="000000"/>
              </w:rPr>
              <w:t>в</w:t>
            </w:r>
            <w:r w:rsidR="00F744C9">
              <w:rPr>
                <w:rFonts w:ascii="Times New Roman" w:hAnsi="Times New Roman" w:cs="Times New Roman"/>
                <w:color w:val="000000"/>
              </w:rPr>
              <w:t>) о</w:t>
            </w:r>
            <w:r w:rsidR="00F744C9" w:rsidRPr="00452CB9">
              <w:rPr>
                <w:rFonts w:ascii="Times New Roman" w:hAnsi="Times New Roman" w:cs="Times New Roman"/>
                <w:color w:val="000000"/>
              </w:rPr>
              <w:t>тметка о наличии поверки от завода изготовителя</w:t>
            </w:r>
            <w:r w:rsidR="00F744C9">
              <w:rPr>
                <w:rFonts w:ascii="Times New Roman" w:hAnsi="Times New Roman" w:cs="Times New Roman"/>
                <w:color w:val="000000"/>
              </w:rPr>
              <w:t>;</w:t>
            </w:r>
          </w:p>
          <w:p w14:paraId="3AA04130" w14:textId="39146B63" w:rsidR="00E2293F" w:rsidRPr="00467AA6" w:rsidRDefault="00F744C9" w:rsidP="00F744C9">
            <w:pPr>
              <w:suppressAutoHyphens/>
              <w:jc w:val="both"/>
              <w:rPr>
                <w:rFonts w:ascii="Times New Roman" w:hAnsi="Times New Roman" w:cs="Times New Roman"/>
              </w:rPr>
            </w:pPr>
            <w:r>
              <w:rPr>
                <w:rFonts w:ascii="Times New Roman" w:hAnsi="Times New Roman" w:cs="Times New Roman"/>
              </w:rPr>
              <w:t>в</w:t>
            </w:r>
            <w:r w:rsidRPr="006C1C70">
              <w:rPr>
                <w:rFonts w:ascii="Times New Roman" w:hAnsi="Times New Roman" w:cs="Times New Roman"/>
              </w:rPr>
              <w:t xml:space="preserve">) количество – </w:t>
            </w:r>
            <w:r>
              <w:rPr>
                <w:rFonts w:ascii="Times New Roman" w:hAnsi="Times New Roman" w:cs="Times New Roman"/>
              </w:rPr>
              <w:t>1</w:t>
            </w:r>
            <w:r w:rsidR="005A4E12">
              <w:rPr>
                <w:rFonts w:ascii="Times New Roman" w:hAnsi="Times New Roman" w:cs="Times New Roman"/>
              </w:rPr>
              <w:t xml:space="preserve"> </w:t>
            </w:r>
            <w:r w:rsidR="00290AB5">
              <w:rPr>
                <w:rFonts w:ascii="Times New Roman" w:hAnsi="Times New Roman" w:cs="Times New Roman"/>
              </w:rPr>
              <w:t>(один</w:t>
            </w:r>
            <w:r w:rsidR="005A4E12" w:rsidRPr="00CA372D">
              <w:rPr>
                <w:rFonts w:ascii="Times New Roman" w:hAnsi="Times New Roman" w:cs="Times New Roman"/>
              </w:rPr>
              <w:t>)</w:t>
            </w:r>
            <w:r w:rsidRPr="006C1C70">
              <w:rPr>
                <w:rFonts w:ascii="Times New Roman" w:hAnsi="Times New Roman" w:cs="Times New Roman"/>
              </w:rPr>
              <w:t xml:space="preserve"> шт.</w:t>
            </w:r>
          </w:p>
        </w:tc>
      </w:tr>
      <w:tr w:rsidR="00460F1D" w:rsidRPr="00467AA6" w14:paraId="54B85DFB" w14:textId="77777777" w:rsidTr="00CF1E88">
        <w:tc>
          <w:tcPr>
            <w:tcW w:w="594" w:type="dxa"/>
            <w:vAlign w:val="center"/>
          </w:tcPr>
          <w:p w14:paraId="41084685" w14:textId="77777777" w:rsidR="00460F1D" w:rsidRPr="00467AA6" w:rsidRDefault="00460F1D" w:rsidP="00F14E23">
            <w:pPr>
              <w:suppressAutoHyphens/>
              <w:jc w:val="center"/>
              <w:rPr>
                <w:rFonts w:ascii="Times New Roman" w:hAnsi="Times New Roman" w:cs="Times New Roman"/>
              </w:rPr>
            </w:pPr>
            <w:r w:rsidRPr="00467AA6">
              <w:rPr>
                <w:rFonts w:ascii="Times New Roman" w:hAnsi="Times New Roman" w:cs="Times New Roman"/>
              </w:rPr>
              <w:t>4</w:t>
            </w:r>
          </w:p>
        </w:tc>
        <w:tc>
          <w:tcPr>
            <w:tcW w:w="5893" w:type="dxa"/>
            <w:gridSpan w:val="3"/>
          </w:tcPr>
          <w:p w14:paraId="75862345" w14:textId="77777777" w:rsidR="00460F1D" w:rsidRPr="00467AA6" w:rsidRDefault="00460F1D" w:rsidP="00F14E23">
            <w:pPr>
              <w:suppressAutoHyphens/>
              <w:rPr>
                <w:rFonts w:ascii="Times New Roman" w:hAnsi="Times New Roman" w:cs="Times New Roman"/>
              </w:rPr>
            </w:pPr>
            <w:r w:rsidRPr="00467AA6">
              <w:rPr>
                <w:rFonts w:ascii="Times New Roman" w:hAnsi="Times New Roman" w:cs="Times New Roman"/>
              </w:rPr>
              <w:t xml:space="preserve">Наименование группы товаров </w:t>
            </w:r>
          </w:p>
        </w:tc>
        <w:tc>
          <w:tcPr>
            <w:tcW w:w="3260" w:type="dxa"/>
            <w:gridSpan w:val="3"/>
          </w:tcPr>
          <w:p w14:paraId="36040ECB" w14:textId="77777777" w:rsidR="00460F1D" w:rsidRPr="00467AA6" w:rsidRDefault="00460F1D" w:rsidP="00F14E23">
            <w:pPr>
              <w:suppressAutoHyphens/>
              <w:rPr>
                <w:rFonts w:ascii="Times New Roman" w:hAnsi="Times New Roman" w:cs="Times New Roman"/>
              </w:rPr>
            </w:pPr>
            <w:r w:rsidRPr="00467AA6">
              <w:rPr>
                <w:rFonts w:ascii="Times New Roman" w:hAnsi="Times New Roman" w:cs="Times New Roman"/>
              </w:rPr>
              <w:t xml:space="preserve">Непродовольственные товары </w:t>
            </w:r>
          </w:p>
        </w:tc>
      </w:tr>
      <w:tr w:rsidR="00460F1D" w:rsidRPr="00467AA6" w14:paraId="198B59F9" w14:textId="77777777" w:rsidTr="00CF1E88">
        <w:tc>
          <w:tcPr>
            <w:tcW w:w="594" w:type="dxa"/>
            <w:vAlign w:val="center"/>
          </w:tcPr>
          <w:p w14:paraId="3FFA5707" w14:textId="77777777" w:rsidR="00460F1D" w:rsidRPr="00467AA6" w:rsidRDefault="00460F1D" w:rsidP="00F14E23">
            <w:pPr>
              <w:suppressAutoHyphens/>
              <w:jc w:val="center"/>
              <w:rPr>
                <w:rFonts w:ascii="Times New Roman" w:hAnsi="Times New Roman" w:cs="Times New Roman"/>
              </w:rPr>
            </w:pPr>
            <w:r w:rsidRPr="00467AA6">
              <w:rPr>
                <w:rFonts w:ascii="Times New Roman" w:hAnsi="Times New Roman" w:cs="Times New Roman"/>
              </w:rPr>
              <w:t>5</w:t>
            </w:r>
          </w:p>
        </w:tc>
        <w:tc>
          <w:tcPr>
            <w:tcW w:w="5893" w:type="dxa"/>
            <w:gridSpan w:val="3"/>
          </w:tcPr>
          <w:p w14:paraId="01E97027" w14:textId="77777777" w:rsidR="00460F1D" w:rsidRPr="00467AA6" w:rsidRDefault="00460F1D" w:rsidP="00F14E23">
            <w:pPr>
              <w:suppressAutoHyphens/>
              <w:rPr>
                <w:rFonts w:ascii="Times New Roman" w:hAnsi="Times New Roman" w:cs="Times New Roman"/>
              </w:rPr>
            </w:pPr>
            <w:r w:rsidRPr="00467AA6">
              <w:rPr>
                <w:rFonts w:ascii="Times New Roman" w:hAnsi="Times New Roman" w:cs="Times New Roman"/>
              </w:rPr>
              <w:t>Дата размещения извещения</w:t>
            </w:r>
          </w:p>
        </w:tc>
        <w:tc>
          <w:tcPr>
            <w:tcW w:w="3260" w:type="dxa"/>
            <w:gridSpan w:val="3"/>
          </w:tcPr>
          <w:p w14:paraId="73803C04" w14:textId="643B002D" w:rsidR="00460F1D" w:rsidRPr="00467AA6" w:rsidRDefault="009E6157" w:rsidP="00F14E23">
            <w:pPr>
              <w:suppressAutoHyphens/>
              <w:rPr>
                <w:rFonts w:ascii="Times New Roman" w:hAnsi="Times New Roman" w:cs="Times New Roman"/>
              </w:rPr>
            </w:pPr>
            <w:r w:rsidRPr="00CA372D">
              <w:rPr>
                <w:rFonts w:ascii="Times New Roman" w:hAnsi="Times New Roman" w:cs="Times New Roman"/>
              </w:rPr>
              <w:t>27.02</w:t>
            </w:r>
            <w:r w:rsidR="00460F1D" w:rsidRPr="00CA372D">
              <w:rPr>
                <w:rFonts w:ascii="Times New Roman" w:hAnsi="Times New Roman" w:cs="Times New Roman"/>
              </w:rPr>
              <w:t>.202</w:t>
            </w:r>
            <w:r w:rsidRPr="00CA372D">
              <w:rPr>
                <w:rFonts w:ascii="Times New Roman" w:hAnsi="Times New Roman" w:cs="Times New Roman"/>
              </w:rPr>
              <w:t>6</w:t>
            </w:r>
            <w:r w:rsidR="00460F1D" w:rsidRPr="00CA372D">
              <w:rPr>
                <w:rFonts w:ascii="Times New Roman" w:hAnsi="Times New Roman" w:cs="Times New Roman"/>
              </w:rPr>
              <w:t xml:space="preserve"> г.</w:t>
            </w:r>
          </w:p>
        </w:tc>
      </w:tr>
      <w:tr w:rsidR="00AB55CF" w:rsidRPr="00467AA6" w14:paraId="3F365722" w14:textId="77777777" w:rsidTr="00460F1D">
        <w:tc>
          <w:tcPr>
            <w:tcW w:w="9747" w:type="dxa"/>
            <w:gridSpan w:val="7"/>
            <w:vAlign w:val="center"/>
          </w:tcPr>
          <w:p w14:paraId="12075AE2" w14:textId="77777777" w:rsidR="00AB55CF" w:rsidRPr="00467AA6" w:rsidRDefault="00AB55CF" w:rsidP="00F14E23">
            <w:pPr>
              <w:suppressAutoHyphens/>
              <w:jc w:val="center"/>
              <w:rPr>
                <w:rFonts w:ascii="Times New Roman" w:hAnsi="Times New Roman" w:cs="Times New Roman"/>
              </w:rPr>
            </w:pPr>
            <w:r w:rsidRPr="00467AA6">
              <w:rPr>
                <w:rFonts w:ascii="Times New Roman" w:hAnsi="Times New Roman" w:cs="Times New Roman"/>
                <w:b/>
              </w:rPr>
              <w:t>2. Сведения о заказчике</w:t>
            </w:r>
          </w:p>
        </w:tc>
      </w:tr>
      <w:tr w:rsidR="0035008E" w:rsidRPr="00467AA6" w14:paraId="6F4D99D5" w14:textId="77777777" w:rsidTr="00CF1E88">
        <w:tc>
          <w:tcPr>
            <w:tcW w:w="594" w:type="dxa"/>
            <w:vAlign w:val="center"/>
          </w:tcPr>
          <w:p w14:paraId="22B994AF" w14:textId="77777777" w:rsidR="0035008E" w:rsidRPr="00467AA6" w:rsidRDefault="0035008E" w:rsidP="00F14E23">
            <w:pPr>
              <w:suppressAutoHyphens/>
              <w:jc w:val="center"/>
              <w:rPr>
                <w:rFonts w:ascii="Times New Roman" w:hAnsi="Times New Roman" w:cs="Times New Roman"/>
              </w:rPr>
            </w:pPr>
            <w:r w:rsidRPr="00467AA6">
              <w:rPr>
                <w:rFonts w:ascii="Times New Roman" w:hAnsi="Times New Roman" w:cs="Times New Roman"/>
              </w:rPr>
              <w:t>1</w:t>
            </w:r>
          </w:p>
        </w:tc>
        <w:tc>
          <w:tcPr>
            <w:tcW w:w="5893" w:type="dxa"/>
            <w:gridSpan w:val="3"/>
          </w:tcPr>
          <w:p w14:paraId="4489D58A" w14:textId="77777777" w:rsidR="0035008E" w:rsidRPr="00467AA6" w:rsidRDefault="0035008E" w:rsidP="00F14E23">
            <w:pPr>
              <w:suppressAutoHyphens/>
              <w:rPr>
                <w:rFonts w:ascii="Times New Roman" w:hAnsi="Times New Roman" w:cs="Times New Roman"/>
              </w:rPr>
            </w:pPr>
            <w:r w:rsidRPr="00467AA6">
              <w:rPr>
                <w:rFonts w:ascii="Times New Roman" w:hAnsi="Times New Roman" w:cs="Times New Roman"/>
              </w:rPr>
              <w:t>Наименование заказчика</w:t>
            </w:r>
          </w:p>
        </w:tc>
        <w:tc>
          <w:tcPr>
            <w:tcW w:w="3260" w:type="dxa"/>
            <w:gridSpan w:val="3"/>
          </w:tcPr>
          <w:p w14:paraId="76D1F269" w14:textId="26B43369" w:rsidR="00E538B9" w:rsidRPr="00467AA6" w:rsidRDefault="00E538B9" w:rsidP="00F14E23">
            <w:pPr>
              <w:suppressAutoHyphens/>
              <w:jc w:val="both"/>
              <w:rPr>
                <w:rFonts w:ascii="Times New Roman" w:hAnsi="Times New Roman" w:cs="Times New Roman"/>
              </w:rPr>
            </w:pPr>
            <w:r w:rsidRPr="00467AA6">
              <w:rPr>
                <w:rFonts w:ascii="Times New Roman" w:hAnsi="Times New Roman" w:cs="Times New Roman"/>
              </w:rPr>
              <w:t xml:space="preserve">Министерство сельского хозяйства и природных </w:t>
            </w:r>
            <w:r w:rsidRPr="00467AA6">
              <w:rPr>
                <w:rFonts w:ascii="Times New Roman" w:hAnsi="Times New Roman" w:cs="Times New Roman"/>
              </w:rPr>
              <w:lastRenderedPageBreak/>
              <w:t>ресурсов</w:t>
            </w:r>
            <w:r w:rsidR="005A4E12">
              <w:rPr>
                <w:rFonts w:ascii="Times New Roman" w:hAnsi="Times New Roman" w:cs="Times New Roman"/>
              </w:rPr>
              <w:t xml:space="preserve"> </w:t>
            </w:r>
            <w:r w:rsidR="005A4E12" w:rsidRPr="00CA372D">
              <w:rPr>
                <w:rFonts w:ascii="Times New Roman" w:hAnsi="Times New Roman" w:cs="Times New Roman"/>
              </w:rPr>
              <w:t>Приднестровской Молдавской Республики</w:t>
            </w:r>
            <w:r w:rsidRPr="00CA372D">
              <w:rPr>
                <w:rFonts w:ascii="Times New Roman" w:hAnsi="Times New Roman" w:cs="Times New Roman"/>
              </w:rPr>
              <w:t xml:space="preserve"> </w:t>
            </w:r>
            <w:r w:rsidR="00780F1A" w:rsidRPr="00467AA6">
              <w:rPr>
                <w:rFonts w:ascii="Times New Roman" w:hAnsi="Times New Roman" w:cs="Times New Roman"/>
              </w:rPr>
              <w:t>(ГУ «РЦВС и ФСБ»)</w:t>
            </w:r>
          </w:p>
        </w:tc>
      </w:tr>
      <w:tr w:rsidR="0035008E" w:rsidRPr="00467AA6" w14:paraId="27A0D7C7" w14:textId="77777777" w:rsidTr="00CF1E88">
        <w:tc>
          <w:tcPr>
            <w:tcW w:w="594" w:type="dxa"/>
            <w:vAlign w:val="center"/>
          </w:tcPr>
          <w:p w14:paraId="0F136B9B" w14:textId="77777777" w:rsidR="0035008E" w:rsidRPr="00467AA6" w:rsidRDefault="0035008E" w:rsidP="00F14E23">
            <w:pPr>
              <w:suppressAutoHyphens/>
              <w:jc w:val="center"/>
              <w:rPr>
                <w:rFonts w:ascii="Times New Roman" w:hAnsi="Times New Roman" w:cs="Times New Roman"/>
              </w:rPr>
            </w:pPr>
            <w:r w:rsidRPr="00467AA6">
              <w:rPr>
                <w:rFonts w:ascii="Times New Roman" w:hAnsi="Times New Roman" w:cs="Times New Roman"/>
              </w:rPr>
              <w:lastRenderedPageBreak/>
              <w:t>2</w:t>
            </w:r>
          </w:p>
        </w:tc>
        <w:tc>
          <w:tcPr>
            <w:tcW w:w="5893" w:type="dxa"/>
            <w:gridSpan w:val="3"/>
          </w:tcPr>
          <w:p w14:paraId="7713CA15" w14:textId="77777777" w:rsidR="0035008E" w:rsidRPr="00467AA6" w:rsidRDefault="0035008E" w:rsidP="00F14E23">
            <w:pPr>
              <w:suppressAutoHyphens/>
              <w:rPr>
                <w:rFonts w:ascii="Times New Roman" w:hAnsi="Times New Roman" w:cs="Times New Roman"/>
              </w:rPr>
            </w:pPr>
            <w:r w:rsidRPr="00467AA6">
              <w:rPr>
                <w:rFonts w:ascii="Times New Roman" w:hAnsi="Times New Roman" w:cs="Times New Roman"/>
              </w:rPr>
              <w:t>Место нахождения</w:t>
            </w:r>
          </w:p>
        </w:tc>
        <w:tc>
          <w:tcPr>
            <w:tcW w:w="3260" w:type="dxa"/>
            <w:gridSpan w:val="3"/>
          </w:tcPr>
          <w:p w14:paraId="4D3C9159" w14:textId="77777777" w:rsidR="0035008E" w:rsidRPr="00467AA6" w:rsidRDefault="00965874" w:rsidP="00F14E23">
            <w:pPr>
              <w:suppressAutoHyphens/>
              <w:rPr>
                <w:rFonts w:ascii="Times New Roman" w:hAnsi="Times New Roman" w:cs="Times New Roman"/>
              </w:rPr>
            </w:pPr>
            <w:r w:rsidRPr="00467AA6">
              <w:rPr>
                <w:rFonts w:ascii="Times New Roman" w:hAnsi="Times New Roman" w:cs="Times New Roman"/>
              </w:rPr>
              <w:t>г. Тирасполь</w:t>
            </w:r>
            <w:r w:rsidR="00FE62CC" w:rsidRPr="00467AA6">
              <w:rPr>
                <w:rFonts w:ascii="Times New Roman" w:hAnsi="Times New Roman" w:cs="Times New Roman"/>
              </w:rPr>
              <w:t>,</w:t>
            </w:r>
            <w:r w:rsidRPr="00467AA6">
              <w:rPr>
                <w:rFonts w:ascii="Times New Roman" w:hAnsi="Times New Roman" w:cs="Times New Roman"/>
              </w:rPr>
              <w:t xml:space="preserve"> </w:t>
            </w:r>
            <w:r w:rsidR="00FE62CC" w:rsidRPr="00467AA6">
              <w:rPr>
                <w:rFonts w:ascii="Times New Roman" w:hAnsi="Times New Roman" w:cs="Times New Roman"/>
              </w:rPr>
              <w:t>Гвардейская, 31А</w:t>
            </w:r>
          </w:p>
        </w:tc>
      </w:tr>
      <w:tr w:rsidR="00965874" w:rsidRPr="00467AA6" w14:paraId="31E9010E" w14:textId="77777777" w:rsidTr="00CF1E88">
        <w:tc>
          <w:tcPr>
            <w:tcW w:w="594" w:type="dxa"/>
            <w:vAlign w:val="center"/>
          </w:tcPr>
          <w:p w14:paraId="6082BBF7" w14:textId="77777777" w:rsidR="00965874" w:rsidRPr="00467AA6" w:rsidRDefault="00965874" w:rsidP="00F14E23">
            <w:pPr>
              <w:suppressAutoHyphens/>
              <w:jc w:val="center"/>
              <w:rPr>
                <w:rFonts w:ascii="Times New Roman" w:hAnsi="Times New Roman" w:cs="Times New Roman"/>
              </w:rPr>
            </w:pPr>
            <w:r w:rsidRPr="00467AA6">
              <w:rPr>
                <w:rFonts w:ascii="Times New Roman" w:hAnsi="Times New Roman" w:cs="Times New Roman"/>
              </w:rPr>
              <w:t>3</w:t>
            </w:r>
          </w:p>
        </w:tc>
        <w:tc>
          <w:tcPr>
            <w:tcW w:w="5893" w:type="dxa"/>
            <w:gridSpan w:val="3"/>
          </w:tcPr>
          <w:p w14:paraId="1271E84C" w14:textId="77777777" w:rsidR="00965874" w:rsidRPr="00467AA6" w:rsidRDefault="00965874" w:rsidP="00F14E23">
            <w:pPr>
              <w:suppressAutoHyphens/>
              <w:rPr>
                <w:rFonts w:ascii="Times New Roman" w:hAnsi="Times New Roman" w:cs="Times New Roman"/>
              </w:rPr>
            </w:pPr>
            <w:r w:rsidRPr="00467AA6">
              <w:rPr>
                <w:rFonts w:ascii="Times New Roman" w:hAnsi="Times New Roman" w:cs="Times New Roman"/>
              </w:rPr>
              <w:t>Почтовый адрес</w:t>
            </w:r>
          </w:p>
        </w:tc>
        <w:tc>
          <w:tcPr>
            <w:tcW w:w="3260" w:type="dxa"/>
            <w:gridSpan w:val="3"/>
          </w:tcPr>
          <w:p w14:paraId="36E95EDC" w14:textId="75CA50AC" w:rsidR="00965874" w:rsidRPr="00467AA6" w:rsidRDefault="006444CF" w:rsidP="00F14E23">
            <w:pPr>
              <w:suppressAutoHyphens/>
              <w:rPr>
                <w:rFonts w:ascii="Times New Roman" w:hAnsi="Times New Roman" w:cs="Times New Roman"/>
              </w:rPr>
            </w:pPr>
            <w:r w:rsidRPr="00467AA6">
              <w:rPr>
                <w:rFonts w:ascii="Times New Roman" w:eastAsia="Times New Roman" w:hAnsi="Times New Roman" w:cs="Times New Roman"/>
              </w:rPr>
              <w:t xml:space="preserve">MD-3300, </w:t>
            </w:r>
            <w:r w:rsidR="00965874" w:rsidRPr="00467AA6">
              <w:rPr>
                <w:rFonts w:ascii="Times New Roman" w:hAnsi="Times New Roman" w:cs="Times New Roman"/>
              </w:rPr>
              <w:t>г. Тирасполь</w:t>
            </w:r>
            <w:r w:rsidR="00FE62CC" w:rsidRPr="00467AA6">
              <w:rPr>
                <w:rFonts w:ascii="Times New Roman" w:hAnsi="Times New Roman" w:cs="Times New Roman"/>
              </w:rPr>
              <w:t>,</w:t>
            </w:r>
            <w:r w:rsidR="00965874" w:rsidRPr="00467AA6">
              <w:rPr>
                <w:rFonts w:ascii="Times New Roman" w:hAnsi="Times New Roman" w:cs="Times New Roman"/>
              </w:rPr>
              <w:t xml:space="preserve"> </w:t>
            </w:r>
            <w:r w:rsidR="00FE62CC" w:rsidRPr="00467AA6">
              <w:rPr>
                <w:rFonts w:ascii="Times New Roman" w:hAnsi="Times New Roman" w:cs="Times New Roman"/>
              </w:rPr>
              <w:t>Гвардейская, 31А</w:t>
            </w:r>
          </w:p>
        </w:tc>
      </w:tr>
      <w:tr w:rsidR="0035008E" w:rsidRPr="00467AA6" w14:paraId="72FE5BA6" w14:textId="77777777" w:rsidTr="00CF1E88">
        <w:tc>
          <w:tcPr>
            <w:tcW w:w="594" w:type="dxa"/>
            <w:vAlign w:val="center"/>
          </w:tcPr>
          <w:p w14:paraId="52DA3579" w14:textId="77777777" w:rsidR="0035008E" w:rsidRPr="00467AA6" w:rsidRDefault="0035008E" w:rsidP="00F14E23">
            <w:pPr>
              <w:suppressAutoHyphens/>
              <w:jc w:val="center"/>
              <w:rPr>
                <w:rFonts w:ascii="Times New Roman" w:hAnsi="Times New Roman" w:cs="Times New Roman"/>
              </w:rPr>
            </w:pPr>
            <w:r w:rsidRPr="00467AA6">
              <w:rPr>
                <w:rFonts w:ascii="Times New Roman" w:hAnsi="Times New Roman" w:cs="Times New Roman"/>
              </w:rPr>
              <w:t>4</w:t>
            </w:r>
          </w:p>
        </w:tc>
        <w:tc>
          <w:tcPr>
            <w:tcW w:w="5893" w:type="dxa"/>
            <w:gridSpan w:val="3"/>
          </w:tcPr>
          <w:p w14:paraId="1842566D" w14:textId="77777777" w:rsidR="0035008E" w:rsidRPr="00467AA6" w:rsidRDefault="0035008E" w:rsidP="00F14E23">
            <w:pPr>
              <w:suppressAutoHyphens/>
              <w:rPr>
                <w:rFonts w:ascii="Times New Roman" w:hAnsi="Times New Roman" w:cs="Times New Roman"/>
              </w:rPr>
            </w:pPr>
            <w:r w:rsidRPr="00467AA6">
              <w:rPr>
                <w:rFonts w:ascii="Times New Roman" w:hAnsi="Times New Roman" w:cs="Times New Roman"/>
              </w:rPr>
              <w:t>Адрес электронной почты</w:t>
            </w:r>
          </w:p>
        </w:tc>
        <w:tc>
          <w:tcPr>
            <w:tcW w:w="3260" w:type="dxa"/>
            <w:gridSpan w:val="3"/>
          </w:tcPr>
          <w:p w14:paraId="43FA438D" w14:textId="77777777" w:rsidR="0035008E" w:rsidRPr="00467AA6" w:rsidRDefault="00FE62CC" w:rsidP="00F14E23">
            <w:pPr>
              <w:suppressAutoHyphens/>
              <w:rPr>
                <w:rFonts w:ascii="Times New Roman" w:hAnsi="Times New Roman" w:cs="Times New Roman"/>
                <w:sz w:val="24"/>
                <w:szCs w:val="24"/>
              </w:rPr>
            </w:pPr>
            <w:r w:rsidRPr="00467AA6">
              <w:rPr>
                <w:rFonts w:ascii="Times New Roman" w:hAnsi="Times New Roman" w:cs="Times New Roman"/>
                <w:sz w:val="24"/>
                <w:szCs w:val="24"/>
                <w:shd w:val="clear" w:color="auto" w:fill="FFFFFF"/>
              </w:rPr>
              <w:t>guruvm@mail.ru</w:t>
            </w:r>
          </w:p>
        </w:tc>
      </w:tr>
      <w:tr w:rsidR="0035008E" w:rsidRPr="00467AA6" w14:paraId="4BF240C6" w14:textId="77777777" w:rsidTr="00CF1E88">
        <w:tc>
          <w:tcPr>
            <w:tcW w:w="594" w:type="dxa"/>
            <w:vAlign w:val="center"/>
          </w:tcPr>
          <w:p w14:paraId="230EF0EF" w14:textId="77777777" w:rsidR="0035008E" w:rsidRPr="00467AA6" w:rsidRDefault="0035008E" w:rsidP="00F14E23">
            <w:pPr>
              <w:suppressAutoHyphens/>
              <w:jc w:val="center"/>
              <w:rPr>
                <w:rFonts w:ascii="Times New Roman" w:hAnsi="Times New Roman" w:cs="Times New Roman"/>
              </w:rPr>
            </w:pPr>
            <w:r w:rsidRPr="00467AA6">
              <w:rPr>
                <w:rFonts w:ascii="Times New Roman" w:hAnsi="Times New Roman" w:cs="Times New Roman"/>
              </w:rPr>
              <w:t>5</w:t>
            </w:r>
          </w:p>
        </w:tc>
        <w:tc>
          <w:tcPr>
            <w:tcW w:w="5893" w:type="dxa"/>
            <w:gridSpan w:val="3"/>
          </w:tcPr>
          <w:p w14:paraId="0F3DBD98" w14:textId="77777777" w:rsidR="0035008E" w:rsidRPr="00467AA6" w:rsidRDefault="0035008E" w:rsidP="00F14E23">
            <w:pPr>
              <w:suppressAutoHyphens/>
              <w:rPr>
                <w:rFonts w:ascii="Times New Roman" w:hAnsi="Times New Roman" w:cs="Times New Roman"/>
              </w:rPr>
            </w:pPr>
            <w:r w:rsidRPr="00467AA6">
              <w:rPr>
                <w:rFonts w:ascii="Times New Roman" w:hAnsi="Times New Roman" w:cs="Times New Roman"/>
              </w:rPr>
              <w:t>Номер контактного телефона</w:t>
            </w:r>
          </w:p>
        </w:tc>
        <w:tc>
          <w:tcPr>
            <w:tcW w:w="3260" w:type="dxa"/>
            <w:gridSpan w:val="3"/>
          </w:tcPr>
          <w:p w14:paraId="4E9F2F9C" w14:textId="386E41A2" w:rsidR="0035008E" w:rsidRPr="00467AA6" w:rsidRDefault="00FE62CC" w:rsidP="00F14E23">
            <w:pPr>
              <w:suppressAutoHyphens/>
              <w:rPr>
                <w:rFonts w:ascii="Times New Roman" w:hAnsi="Times New Roman" w:cs="Times New Roman"/>
              </w:rPr>
            </w:pPr>
            <w:r w:rsidRPr="00467AA6">
              <w:rPr>
                <w:rFonts w:ascii="Times New Roman" w:hAnsi="Times New Roman" w:cs="Times New Roman"/>
              </w:rPr>
              <w:t xml:space="preserve">0 (533) 7-65-71 </w:t>
            </w:r>
          </w:p>
        </w:tc>
      </w:tr>
      <w:tr w:rsidR="0035008E" w:rsidRPr="00467AA6" w14:paraId="716646EB" w14:textId="77777777" w:rsidTr="00CF1E88">
        <w:tc>
          <w:tcPr>
            <w:tcW w:w="594" w:type="dxa"/>
            <w:vAlign w:val="center"/>
          </w:tcPr>
          <w:p w14:paraId="27ABC240" w14:textId="77777777" w:rsidR="0035008E" w:rsidRPr="00467AA6" w:rsidRDefault="0035008E" w:rsidP="00F14E23">
            <w:pPr>
              <w:suppressAutoHyphens/>
              <w:jc w:val="center"/>
              <w:rPr>
                <w:rFonts w:ascii="Times New Roman" w:hAnsi="Times New Roman" w:cs="Times New Roman"/>
              </w:rPr>
            </w:pPr>
            <w:r w:rsidRPr="00467AA6">
              <w:rPr>
                <w:rFonts w:ascii="Times New Roman" w:hAnsi="Times New Roman" w:cs="Times New Roman"/>
              </w:rPr>
              <w:t>6</w:t>
            </w:r>
          </w:p>
        </w:tc>
        <w:tc>
          <w:tcPr>
            <w:tcW w:w="5893" w:type="dxa"/>
            <w:gridSpan w:val="3"/>
          </w:tcPr>
          <w:p w14:paraId="0347CE52" w14:textId="77777777" w:rsidR="0035008E" w:rsidRPr="00467AA6" w:rsidRDefault="0035008E" w:rsidP="00F14E23">
            <w:pPr>
              <w:suppressAutoHyphens/>
              <w:rPr>
                <w:rFonts w:ascii="Times New Roman" w:hAnsi="Times New Roman" w:cs="Times New Roman"/>
              </w:rPr>
            </w:pPr>
            <w:r w:rsidRPr="00467AA6">
              <w:rPr>
                <w:rFonts w:ascii="Times New Roman" w:hAnsi="Times New Roman" w:cs="Times New Roman"/>
              </w:rPr>
              <w:t>Дополнительная информация</w:t>
            </w:r>
          </w:p>
        </w:tc>
        <w:tc>
          <w:tcPr>
            <w:tcW w:w="3260" w:type="dxa"/>
            <w:gridSpan w:val="3"/>
          </w:tcPr>
          <w:p w14:paraId="74C2D4AF" w14:textId="77777777" w:rsidR="0035008E" w:rsidRPr="00467AA6" w:rsidRDefault="00900098" w:rsidP="00F14E23">
            <w:pPr>
              <w:suppressAutoHyphens/>
              <w:rPr>
                <w:rFonts w:ascii="Times New Roman" w:hAnsi="Times New Roman" w:cs="Times New Roman"/>
              </w:rPr>
            </w:pPr>
            <w:r w:rsidRPr="00467AA6">
              <w:rPr>
                <w:rFonts w:ascii="Times New Roman" w:hAnsi="Times New Roman" w:cs="Times New Roman"/>
              </w:rPr>
              <w:t>нет</w:t>
            </w:r>
          </w:p>
        </w:tc>
      </w:tr>
      <w:tr w:rsidR="00094867" w:rsidRPr="00467AA6" w14:paraId="6630E827" w14:textId="77777777" w:rsidTr="00460F1D">
        <w:tc>
          <w:tcPr>
            <w:tcW w:w="9747" w:type="dxa"/>
            <w:gridSpan w:val="7"/>
            <w:vAlign w:val="center"/>
          </w:tcPr>
          <w:p w14:paraId="7BBB9430" w14:textId="77777777" w:rsidR="00094867" w:rsidRPr="00467AA6" w:rsidRDefault="00094867" w:rsidP="00F14E23">
            <w:pPr>
              <w:suppressAutoHyphens/>
              <w:jc w:val="center"/>
              <w:rPr>
                <w:rFonts w:ascii="Times New Roman" w:hAnsi="Times New Roman" w:cs="Times New Roman"/>
              </w:rPr>
            </w:pPr>
            <w:r w:rsidRPr="00467AA6">
              <w:rPr>
                <w:rFonts w:ascii="Times New Roman" w:hAnsi="Times New Roman" w:cs="Times New Roman"/>
                <w:b/>
              </w:rPr>
              <w:t>3. Информация о процедуре закупки</w:t>
            </w:r>
          </w:p>
        </w:tc>
      </w:tr>
      <w:tr w:rsidR="00460F1D" w:rsidRPr="00467AA6" w14:paraId="01DC771E" w14:textId="77777777" w:rsidTr="00CF1E88">
        <w:tc>
          <w:tcPr>
            <w:tcW w:w="594" w:type="dxa"/>
            <w:vAlign w:val="center"/>
          </w:tcPr>
          <w:p w14:paraId="7D46FD9A" w14:textId="77777777" w:rsidR="00460F1D" w:rsidRPr="00467AA6" w:rsidRDefault="00460F1D" w:rsidP="00F14E23">
            <w:pPr>
              <w:suppressAutoHyphens/>
              <w:jc w:val="center"/>
              <w:rPr>
                <w:rFonts w:ascii="Times New Roman" w:hAnsi="Times New Roman" w:cs="Times New Roman"/>
              </w:rPr>
            </w:pPr>
            <w:r w:rsidRPr="00467AA6">
              <w:rPr>
                <w:rFonts w:ascii="Times New Roman" w:hAnsi="Times New Roman" w:cs="Times New Roman"/>
              </w:rPr>
              <w:t>1</w:t>
            </w:r>
          </w:p>
        </w:tc>
        <w:tc>
          <w:tcPr>
            <w:tcW w:w="5893" w:type="dxa"/>
            <w:gridSpan w:val="3"/>
          </w:tcPr>
          <w:p w14:paraId="277BEA31" w14:textId="77777777" w:rsidR="00460F1D" w:rsidRPr="00467AA6" w:rsidRDefault="00460F1D" w:rsidP="00F14E23">
            <w:pPr>
              <w:suppressAutoHyphens/>
              <w:rPr>
                <w:rFonts w:ascii="Times New Roman" w:hAnsi="Times New Roman" w:cs="Times New Roman"/>
              </w:rPr>
            </w:pPr>
            <w:r w:rsidRPr="00467AA6">
              <w:rPr>
                <w:rFonts w:ascii="Times New Roman" w:hAnsi="Times New Roman" w:cs="Times New Roman"/>
              </w:rPr>
              <w:t xml:space="preserve">Дата и время начала подачи заявок </w:t>
            </w:r>
          </w:p>
        </w:tc>
        <w:tc>
          <w:tcPr>
            <w:tcW w:w="3260" w:type="dxa"/>
            <w:gridSpan w:val="3"/>
          </w:tcPr>
          <w:p w14:paraId="57D42D58" w14:textId="27F7A949" w:rsidR="00460F1D" w:rsidRPr="00CA372D" w:rsidRDefault="009E6157" w:rsidP="00F14E23">
            <w:pPr>
              <w:suppressAutoHyphens/>
              <w:rPr>
                <w:rFonts w:ascii="Times New Roman" w:hAnsi="Times New Roman" w:cs="Times New Roman"/>
              </w:rPr>
            </w:pPr>
            <w:r w:rsidRPr="00CA372D">
              <w:rPr>
                <w:rFonts w:ascii="Times New Roman" w:hAnsi="Times New Roman" w:cs="Times New Roman"/>
              </w:rPr>
              <w:t>02</w:t>
            </w:r>
            <w:r w:rsidR="00836336" w:rsidRPr="00CA372D">
              <w:rPr>
                <w:rFonts w:ascii="Times New Roman" w:hAnsi="Times New Roman" w:cs="Times New Roman"/>
              </w:rPr>
              <w:t>.</w:t>
            </w:r>
            <w:r w:rsidRPr="00CA372D">
              <w:rPr>
                <w:rFonts w:ascii="Times New Roman" w:hAnsi="Times New Roman" w:cs="Times New Roman"/>
              </w:rPr>
              <w:t>03</w:t>
            </w:r>
            <w:r w:rsidR="00460F1D" w:rsidRPr="00CA372D">
              <w:rPr>
                <w:rFonts w:ascii="Times New Roman" w:hAnsi="Times New Roman" w:cs="Times New Roman"/>
              </w:rPr>
              <w:t>.202</w:t>
            </w:r>
            <w:r w:rsidRPr="00CA372D">
              <w:rPr>
                <w:rFonts w:ascii="Times New Roman" w:hAnsi="Times New Roman" w:cs="Times New Roman"/>
              </w:rPr>
              <w:t>6</w:t>
            </w:r>
            <w:r w:rsidR="00460F1D" w:rsidRPr="00CA372D">
              <w:rPr>
                <w:rFonts w:ascii="Times New Roman" w:hAnsi="Times New Roman" w:cs="Times New Roman"/>
              </w:rPr>
              <w:t xml:space="preserve"> г.</w:t>
            </w:r>
            <w:r w:rsidR="005A4E12" w:rsidRPr="00CA372D">
              <w:rPr>
                <w:rFonts w:ascii="Times New Roman" w:hAnsi="Times New Roman" w:cs="Times New Roman"/>
              </w:rPr>
              <w:t xml:space="preserve"> с</w:t>
            </w:r>
            <w:r w:rsidR="00460F1D" w:rsidRPr="00CA372D">
              <w:rPr>
                <w:rFonts w:ascii="Times New Roman" w:hAnsi="Times New Roman" w:cs="Times New Roman"/>
              </w:rPr>
              <w:t xml:space="preserve"> </w:t>
            </w:r>
            <w:r w:rsidR="00AB0D35" w:rsidRPr="00CA372D">
              <w:rPr>
                <w:rFonts w:ascii="Times New Roman" w:hAnsi="Times New Roman" w:cs="Times New Roman"/>
              </w:rPr>
              <w:t>8</w:t>
            </w:r>
            <w:r w:rsidR="008339FB" w:rsidRPr="00CA372D">
              <w:rPr>
                <w:rFonts w:ascii="Times New Roman" w:hAnsi="Times New Roman" w:cs="Times New Roman"/>
              </w:rPr>
              <w:t>:</w:t>
            </w:r>
            <w:r w:rsidR="00AB0D35" w:rsidRPr="00CA372D">
              <w:rPr>
                <w:rFonts w:ascii="Times New Roman" w:hAnsi="Times New Roman" w:cs="Times New Roman"/>
              </w:rPr>
              <w:t>3</w:t>
            </w:r>
            <w:r w:rsidR="00460F1D" w:rsidRPr="00CA372D">
              <w:rPr>
                <w:rFonts w:ascii="Times New Roman" w:hAnsi="Times New Roman" w:cs="Times New Roman"/>
              </w:rPr>
              <w:t>0 час</w:t>
            </w:r>
            <w:r w:rsidR="0001106F" w:rsidRPr="00CA372D">
              <w:rPr>
                <w:rFonts w:ascii="Times New Roman" w:hAnsi="Times New Roman" w:cs="Times New Roman"/>
              </w:rPr>
              <w:t>.</w:t>
            </w:r>
            <w:r w:rsidR="00460F1D" w:rsidRPr="00CA372D">
              <w:rPr>
                <w:rFonts w:ascii="Times New Roman" w:hAnsi="Times New Roman" w:cs="Times New Roman"/>
              </w:rPr>
              <w:t xml:space="preserve"> </w:t>
            </w:r>
          </w:p>
        </w:tc>
      </w:tr>
      <w:tr w:rsidR="00460F1D" w:rsidRPr="00467AA6" w14:paraId="02188A01" w14:textId="77777777" w:rsidTr="00CF1E88">
        <w:tc>
          <w:tcPr>
            <w:tcW w:w="594" w:type="dxa"/>
            <w:vAlign w:val="center"/>
          </w:tcPr>
          <w:p w14:paraId="01D26DD4" w14:textId="77777777" w:rsidR="00460F1D" w:rsidRPr="00467AA6" w:rsidRDefault="00460F1D" w:rsidP="00F14E23">
            <w:pPr>
              <w:suppressAutoHyphens/>
              <w:jc w:val="center"/>
              <w:rPr>
                <w:rFonts w:ascii="Times New Roman" w:hAnsi="Times New Roman" w:cs="Times New Roman"/>
              </w:rPr>
            </w:pPr>
            <w:r w:rsidRPr="00467AA6">
              <w:rPr>
                <w:rFonts w:ascii="Times New Roman" w:hAnsi="Times New Roman" w:cs="Times New Roman"/>
              </w:rPr>
              <w:t>2</w:t>
            </w:r>
          </w:p>
        </w:tc>
        <w:tc>
          <w:tcPr>
            <w:tcW w:w="5893" w:type="dxa"/>
            <w:gridSpan w:val="3"/>
          </w:tcPr>
          <w:p w14:paraId="00CC0CC7" w14:textId="77777777" w:rsidR="00460F1D" w:rsidRPr="00467AA6" w:rsidRDefault="00460F1D" w:rsidP="00F14E23">
            <w:pPr>
              <w:suppressAutoHyphens/>
              <w:rPr>
                <w:rFonts w:ascii="Times New Roman" w:hAnsi="Times New Roman" w:cs="Times New Roman"/>
              </w:rPr>
            </w:pPr>
            <w:r w:rsidRPr="00467AA6">
              <w:rPr>
                <w:rFonts w:ascii="Times New Roman" w:hAnsi="Times New Roman" w:cs="Times New Roman"/>
              </w:rPr>
              <w:t xml:space="preserve">Дата и время окончания подачи заявок </w:t>
            </w:r>
          </w:p>
        </w:tc>
        <w:tc>
          <w:tcPr>
            <w:tcW w:w="3260" w:type="dxa"/>
            <w:gridSpan w:val="3"/>
          </w:tcPr>
          <w:p w14:paraId="2F12DF98" w14:textId="7290DEEA" w:rsidR="00460F1D" w:rsidRPr="00CA372D" w:rsidRDefault="009E6157" w:rsidP="00F14E23">
            <w:pPr>
              <w:suppressAutoHyphens/>
              <w:rPr>
                <w:rFonts w:ascii="Times New Roman" w:hAnsi="Times New Roman" w:cs="Times New Roman"/>
              </w:rPr>
            </w:pPr>
            <w:r w:rsidRPr="00CA372D">
              <w:rPr>
                <w:rFonts w:ascii="Times New Roman" w:hAnsi="Times New Roman" w:cs="Times New Roman"/>
              </w:rPr>
              <w:t>09</w:t>
            </w:r>
            <w:r w:rsidR="00460F1D" w:rsidRPr="00CA372D">
              <w:rPr>
                <w:rFonts w:ascii="Times New Roman" w:hAnsi="Times New Roman" w:cs="Times New Roman"/>
              </w:rPr>
              <w:t>.</w:t>
            </w:r>
            <w:r w:rsidRPr="00CA372D">
              <w:rPr>
                <w:rFonts w:ascii="Times New Roman" w:hAnsi="Times New Roman" w:cs="Times New Roman"/>
              </w:rPr>
              <w:t>03</w:t>
            </w:r>
            <w:r w:rsidR="00460F1D" w:rsidRPr="00CA372D">
              <w:rPr>
                <w:rFonts w:ascii="Times New Roman" w:hAnsi="Times New Roman" w:cs="Times New Roman"/>
              </w:rPr>
              <w:t>.202</w:t>
            </w:r>
            <w:r w:rsidRPr="00CA372D">
              <w:rPr>
                <w:rFonts w:ascii="Times New Roman" w:hAnsi="Times New Roman" w:cs="Times New Roman"/>
              </w:rPr>
              <w:t>6</w:t>
            </w:r>
            <w:r w:rsidR="008339FB" w:rsidRPr="00CA372D">
              <w:rPr>
                <w:rFonts w:ascii="Times New Roman" w:hAnsi="Times New Roman" w:cs="Times New Roman"/>
              </w:rPr>
              <w:t xml:space="preserve"> г.</w:t>
            </w:r>
            <w:r w:rsidR="005A4E12" w:rsidRPr="00CA372D">
              <w:rPr>
                <w:rFonts w:ascii="Times New Roman" w:hAnsi="Times New Roman" w:cs="Times New Roman"/>
              </w:rPr>
              <w:t xml:space="preserve"> по</w:t>
            </w:r>
            <w:r w:rsidR="008339FB" w:rsidRPr="00CA372D">
              <w:rPr>
                <w:rFonts w:ascii="Times New Roman" w:hAnsi="Times New Roman" w:cs="Times New Roman"/>
              </w:rPr>
              <w:t xml:space="preserve"> </w:t>
            </w:r>
            <w:r w:rsidR="009E2E58" w:rsidRPr="00CA372D">
              <w:rPr>
                <w:rFonts w:ascii="Times New Roman" w:hAnsi="Times New Roman" w:cs="Times New Roman"/>
              </w:rPr>
              <w:t>09</w:t>
            </w:r>
            <w:r w:rsidR="008339FB" w:rsidRPr="00CA372D">
              <w:rPr>
                <w:rFonts w:ascii="Times New Roman" w:hAnsi="Times New Roman" w:cs="Times New Roman"/>
              </w:rPr>
              <w:t>:</w:t>
            </w:r>
            <w:r w:rsidRPr="00CA372D">
              <w:rPr>
                <w:rFonts w:ascii="Times New Roman" w:hAnsi="Times New Roman" w:cs="Times New Roman"/>
              </w:rPr>
              <w:t>3</w:t>
            </w:r>
            <w:r w:rsidR="00460F1D" w:rsidRPr="00CA372D">
              <w:rPr>
                <w:rFonts w:ascii="Times New Roman" w:hAnsi="Times New Roman" w:cs="Times New Roman"/>
              </w:rPr>
              <w:t>0 час</w:t>
            </w:r>
            <w:r w:rsidR="0001106F" w:rsidRPr="00CA372D">
              <w:rPr>
                <w:rFonts w:ascii="Times New Roman" w:hAnsi="Times New Roman" w:cs="Times New Roman"/>
              </w:rPr>
              <w:t>.</w:t>
            </w:r>
          </w:p>
        </w:tc>
      </w:tr>
      <w:tr w:rsidR="00564563" w:rsidRPr="00467AA6" w14:paraId="6656D25C" w14:textId="77777777" w:rsidTr="00CF1E88">
        <w:tc>
          <w:tcPr>
            <w:tcW w:w="594" w:type="dxa"/>
            <w:vAlign w:val="center"/>
          </w:tcPr>
          <w:p w14:paraId="0272E79D" w14:textId="77777777" w:rsidR="00564563" w:rsidRPr="00467AA6" w:rsidRDefault="00564563" w:rsidP="00F14E23">
            <w:pPr>
              <w:suppressAutoHyphens/>
              <w:jc w:val="center"/>
              <w:rPr>
                <w:rFonts w:ascii="Times New Roman" w:hAnsi="Times New Roman" w:cs="Times New Roman"/>
              </w:rPr>
            </w:pPr>
            <w:r w:rsidRPr="00467AA6">
              <w:rPr>
                <w:rFonts w:ascii="Times New Roman" w:hAnsi="Times New Roman" w:cs="Times New Roman"/>
              </w:rPr>
              <w:t>3</w:t>
            </w:r>
          </w:p>
        </w:tc>
        <w:tc>
          <w:tcPr>
            <w:tcW w:w="5893" w:type="dxa"/>
            <w:gridSpan w:val="3"/>
          </w:tcPr>
          <w:p w14:paraId="0D2C1BB3" w14:textId="77777777" w:rsidR="00564563" w:rsidRPr="00467AA6" w:rsidRDefault="00564563" w:rsidP="00F14E23">
            <w:pPr>
              <w:suppressAutoHyphens/>
              <w:rPr>
                <w:rFonts w:ascii="Times New Roman" w:hAnsi="Times New Roman" w:cs="Times New Roman"/>
              </w:rPr>
            </w:pPr>
            <w:r w:rsidRPr="00467AA6">
              <w:rPr>
                <w:rFonts w:ascii="Times New Roman" w:hAnsi="Times New Roman" w:cs="Times New Roman"/>
              </w:rPr>
              <w:t>Место подачи заявок</w:t>
            </w:r>
          </w:p>
        </w:tc>
        <w:tc>
          <w:tcPr>
            <w:tcW w:w="3260" w:type="dxa"/>
            <w:gridSpan w:val="3"/>
          </w:tcPr>
          <w:p w14:paraId="702F6C33" w14:textId="77777777" w:rsidR="00564563" w:rsidRPr="00467AA6" w:rsidRDefault="00FB2674" w:rsidP="00F14E23">
            <w:pPr>
              <w:suppressAutoHyphens/>
              <w:jc w:val="both"/>
              <w:rPr>
                <w:rFonts w:ascii="Times New Roman" w:hAnsi="Times New Roman" w:cs="Times New Roman"/>
              </w:rPr>
            </w:pPr>
            <w:r w:rsidRPr="00467AA6">
              <w:rPr>
                <w:rFonts w:ascii="Times New Roman" w:hAnsi="Times New Roman" w:cs="Times New Roman"/>
              </w:rPr>
              <w:t xml:space="preserve">г. Тирасполь, ул. </w:t>
            </w:r>
            <w:r w:rsidR="00FE62CC" w:rsidRPr="00467AA6">
              <w:rPr>
                <w:rFonts w:ascii="Times New Roman" w:hAnsi="Times New Roman" w:cs="Times New Roman"/>
              </w:rPr>
              <w:t>Гвардейская, 31А</w:t>
            </w:r>
            <w:r w:rsidRPr="00467AA6">
              <w:rPr>
                <w:rFonts w:ascii="Times New Roman" w:hAnsi="Times New Roman" w:cs="Times New Roman"/>
              </w:rPr>
              <w:t xml:space="preserve">, приемная </w:t>
            </w:r>
            <w:r w:rsidR="00FE62CC" w:rsidRPr="00467AA6">
              <w:rPr>
                <w:rFonts w:ascii="Times New Roman" w:hAnsi="Times New Roman" w:cs="Times New Roman"/>
              </w:rPr>
              <w:t>ГУ «РЦВС и ФСБ»</w:t>
            </w:r>
          </w:p>
        </w:tc>
      </w:tr>
      <w:tr w:rsidR="005C7270" w:rsidRPr="00467AA6" w14:paraId="4D593FB7" w14:textId="77777777" w:rsidTr="00CF1E88">
        <w:tc>
          <w:tcPr>
            <w:tcW w:w="594" w:type="dxa"/>
          </w:tcPr>
          <w:p w14:paraId="2BD10889" w14:textId="77777777" w:rsidR="005C7270" w:rsidRPr="00467AA6" w:rsidRDefault="005C7270" w:rsidP="00F14E23">
            <w:pPr>
              <w:suppressAutoHyphens/>
              <w:jc w:val="center"/>
              <w:rPr>
                <w:rFonts w:ascii="Times New Roman" w:hAnsi="Times New Roman" w:cs="Times New Roman"/>
              </w:rPr>
            </w:pPr>
            <w:r w:rsidRPr="00467AA6">
              <w:rPr>
                <w:rFonts w:ascii="Times New Roman" w:hAnsi="Times New Roman" w:cs="Times New Roman"/>
              </w:rPr>
              <w:t>4</w:t>
            </w:r>
          </w:p>
        </w:tc>
        <w:tc>
          <w:tcPr>
            <w:tcW w:w="5893" w:type="dxa"/>
            <w:gridSpan w:val="3"/>
          </w:tcPr>
          <w:p w14:paraId="0D4145F1" w14:textId="77777777" w:rsidR="005C7270" w:rsidRPr="00467AA6" w:rsidRDefault="005C7270" w:rsidP="00F14E23">
            <w:pPr>
              <w:suppressAutoHyphens/>
              <w:rPr>
                <w:rFonts w:ascii="Times New Roman" w:hAnsi="Times New Roman" w:cs="Times New Roman"/>
              </w:rPr>
            </w:pPr>
            <w:r w:rsidRPr="00467AA6">
              <w:rPr>
                <w:rFonts w:ascii="Times New Roman" w:hAnsi="Times New Roman" w:cs="Times New Roman"/>
              </w:rPr>
              <w:t xml:space="preserve">Порядок подачи заявок </w:t>
            </w:r>
          </w:p>
        </w:tc>
        <w:tc>
          <w:tcPr>
            <w:tcW w:w="3260" w:type="dxa"/>
            <w:gridSpan w:val="3"/>
          </w:tcPr>
          <w:p w14:paraId="2FB289F1" w14:textId="77777777" w:rsidR="005C7270" w:rsidRPr="00467AA6" w:rsidRDefault="005C7270" w:rsidP="00F14E23">
            <w:pPr>
              <w:suppressAutoHyphens/>
              <w:jc w:val="both"/>
              <w:rPr>
                <w:rFonts w:ascii="Times New Roman" w:hAnsi="Times New Roman" w:cs="Times New Roman"/>
              </w:rPr>
            </w:pPr>
            <w:r w:rsidRPr="00467AA6">
              <w:rPr>
                <w:rFonts w:ascii="Times New Roman" w:hAnsi="Times New Roman" w:cs="Times New Roman"/>
              </w:rPr>
              <w:t>Заявка подается согласно формы установленной Приложением к Распоряжению Правительства Приднестровской Молдавской Республики от 25 марта 2020 года № 198р «Об утверждении формы заявок участников закупки».</w:t>
            </w:r>
          </w:p>
          <w:p w14:paraId="6F62B784" w14:textId="77777777" w:rsidR="005C7270" w:rsidRPr="00467AA6" w:rsidRDefault="005C7270" w:rsidP="00F14E23">
            <w:pPr>
              <w:suppressAutoHyphens/>
              <w:jc w:val="both"/>
              <w:rPr>
                <w:rFonts w:ascii="Times New Roman" w:hAnsi="Times New Roman" w:cs="Times New Roman"/>
              </w:rPr>
            </w:pPr>
            <w:r w:rsidRPr="00467AA6">
              <w:rPr>
                <w:rFonts w:ascii="Times New Roman" w:hAnsi="Times New Roman" w:cs="Times New Roman"/>
              </w:rPr>
              <w:t>Заявка подается в письменной форме, в запечатанном конверте, не позволяющем просматривать содержание заявки до ее вскрытия, или в форме электронного документа с использованием пароля, обеспечивающего ограничение доступа, который предоставляется заказчику на дату и время проведения закупки, на адрес guruvm@mail.ru.</w:t>
            </w:r>
          </w:p>
          <w:p w14:paraId="39274268" w14:textId="77777777" w:rsidR="005C7270" w:rsidRPr="00467AA6" w:rsidRDefault="005C7270" w:rsidP="00F14E23">
            <w:pPr>
              <w:suppressAutoHyphens/>
              <w:jc w:val="both"/>
              <w:rPr>
                <w:rFonts w:ascii="Times New Roman" w:hAnsi="Times New Roman" w:cs="Times New Roman"/>
              </w:rPr>
            </w:pPr>
            <w:r w:rsidRPr="00467AA6">
              <w:rPr>
                <w:rFonts w:ascii="Times New Roman" w:hAnsi="Times New Roman" w:cs="Times New Roman"/>
              </w:rPr>
              <w:t xml:space="preserve">Все листы поданной в письменной форме заявки на участие в запросе предложений, все листы тома такой заявки должны быть прошиты и пронумерованы. Заявка и том заявки должны содержать опись входящих в их состав документов, быть скреплены печатью участника запроса предложений или лицом, уполномоченным участником запроса предложений. </w:t>
            </w:r>
          </w:p>
          <w:p w14:paraId="21A3D2B0" w14:textId="77777777" w:rsidR="005C7270" w:rsidRPr="00467AA6" w:rsidRDefault="005C7270" w:rsidP="00F14E23">
            <w:pPr>
              <w:suppressAutoHyphens/>
              <w:jc w:val="both"/>
              <w:rPr>
                <w:rFonts w:ascii="Times New Roman" w:hAnsi="Times New Roman" w:cs="Times New Roman"/>
              </w:rPr>
            </w:pPr>
            <w:r w:rsidRPr="00467AA6">
              <w:rPr>
                <w:rFonts w:ascii="Times New Roman" w:hAnsi="Times New Roman" w:cs="Times New Roman"/>
              </w:rPr>
              <w:t>Предложения, поступившие на другие адреса электронной почты, а также с нарушением сроков окончания подачи заявок, не будут допущены к рассмотрению на заседании комиссии по закупкам.</w:t>
            </w:r>
          </w:p>
          <w:p w14:paraId="39A02E3E" w14:textId="77777777" w:rsidR="006D0C9E" w:rsidRPr="00467AA6" w:rsidRDefault="006D0C9E" w:rsidP="00F14E23">
            <w:pPr>
              <w:suppressAutoHyphens/>
              <w:jc w:val="both"/>
              <w:rPr>
                <w:rFonts w:ascii="Times New Roman" w:hAnsi="Times New Roman" w:cs="Times New Roman"/>
              </w:rPr>
            </w:pPr>
            <w:r w:rsidRPr="00467AA6">
              <w:rPr>
                <w:rFonts w:ascii="Times New Roman" w:hAnsi="Times New Roman" w:cs="Times New Roman"/>
              </w:rPr>
              <w:lastRenderedPageBreak/>
              <w:t>На внешней стороне конверта указывается следующая информация:</w:t>
            </w:r>
          </w:p>
          <w:p w14:paraId="31179392" w14:textId="77777777" w:rsidR="006D0C9E" w:rsidRPr="00467AA6" w:rsidRDefault="006D0C9E" w:rsidP="00F14E23">
            <w:pPr>
              <w:suppressAutoHyphens/>
              <w:jc w:val="both"/>
              <w:rPr>
                <w:rFonts w:ascii="Times New Roman" w:hAnsi="Times New Roman" w:cs="Times New Roman"/>
              </w:rPr>
            </w:pPr>
            <w:r w:rsidRPr="00467AA6">
              <w:rPr>
                <w:rFonts w:ascii="Times New Roman" w:hAnsi="Times New Roman" w:cs="Times New Roman"/>
              </w:rPr>
              <w:t>- наименование и адрес Заказчика закупки;</w:t>
            </w:r>
          </w:p>
          <w:p w14:paraId="344F6572" w14:textId="77777777" w:rsidR="006D0C9E" w:rsidRPr="00467AA6" w:rsidRDefault="006D0C9E" w:rsidP="00F14E23">
            <w:pPr>
              <w:suppressAutoHyphens/>
              <w:jc w:val="both"/>
              <w:rPr>
                <w:rFonts w:ascii="Times New Roman" w:hAnsi="Times New Roman" w:cs="Times New Roman"/>
              </w:rPr>
            </w:pPr>
            <w:r w:rsidRPr="00467AA6">
              <w:rPr>
                <w:rFonts w:ascii="Times New Roman" w:hAnsi="Times New Roman" w:cs="Times New Roman"/>
              </w:rPr>
              <w:t>- полное фирменное наименование Участника закупки и его почтовый адрес;</w:t>
            </w:r>
          </w:p>
          <w:p w14:paraId="69331DCC" w14:textId="77777777" w:rsidR="006D0C9E" w:rsidRPr="00467AA6" w:rsidRDefault="006D0C9E" w:rsidP="00F14E23">
            <w:pPr>
              <w:suppressAutoHyphens/>
              <w:jc w:val="both"/>
              <w:rPr>
                <w:rFonts w:ascii="Times New Roman" w:hAnsi="Times New Roman" w:cs="Times New Roman"/>
              </w:rPr>
            </w:pPr>
            <w:r w:rsidRPr="00467AA6">
              <w:rPr>
                <w:rFonts w:ascii="Times New Roman" w:hAnsi="Times New Roman" w:cs="Times New Roman"/>
              </w:rPr>
              <w:t>- контактная информация (номер телефона);</w:t>
            </w:r>
          </w:p>
          <w:p w14:paraId="021E0D9E" w14:textId="77777777" w:rsidR="006D0C9E" w:rsidRPr="00467AA6" w:rsidRDefault="006D0C9E" w:rsidP="00F14E23">
            <w:pPr>
              <w:suppressAutoHyphens/>
              <w:jc w:val="both"/>
              <w:rPr>
                <w:rFonts w:ascii="Times New Roman" w:hAnsi="Times New Roman" w:cs="Times New Roman"/>
              </w:rPr>
            </w:pPr>
            <w:r w:rsidRPr="00467AA6">
              <w:rPr>
                <w:rFonts w:ascii="Times New Roman" w:hAnsi="Times New Roman" w:cs="Times New Roman"/>
              </w:rPr>
              <w:t>- предмет (-ы) (объект (-ы)) закупки);</w:t>
            </w:r>
          </w:p>
          <w:p w14:paraId="1C24DDAF" w14:textId="354F602E" w:rsidR="006D0C9E" w:rsidRPr="00467AA6" w:rsidRDefault="0094538D" w:rsidP="009E6157">
            <w:pPr>
              <w:suppressAutoHyphens/>
              <w:jc w:val="both"/>
              <w:rPr>
                <w:rFonts w:ascii="Times New Roman" w:hAnsi="Times New Roman" w:cs="Times New Roman"/>
              </w:rPr>
            </w:pPr>
            <w:r w:rsidRPr="00467AA6">
              <w:rPr>
                <w:rFonts w:ascii="Times New Roman" w:hAnsi="Times New Roman" w:cs="Times New Roman"/>
              </w:rPr>
              <w:t xml:space="preserve">- слова: «Не вскрывать до </w:t>
            </w:r>
            <w:r w:rsidR="0001315B" w:rsidRPr="00467AA6">
              <w:rPr>
                <w:rFonts w:ascii="Times New Roman" w:hAnsi="Times New Roman" w:cs="Times New Roman"/>
              </w:rPr>
              <w:t xml:space="preserve">                   </w:t>
            </w:r>
            <w:r w:rsidR="009E6157" w:rsidRPr="00CA372D">
              <w:rPr>
                <w:rFonts w:ascii="Times New Roman" w:hAnsi="Times New Roman" w:cs="Times New Roman"/>
              </w:rPr>
              <w:t>09 марта</w:t>
            </w:r>
            <w:r w:rsidR="00AB0D35" w:rsidRPr="00CA372D">
              <w:rPr>
                <w:rFonts w:ascii="Times New Roman" w:hAnsi="Times New Roman" w:cs="Times New Roman"/>
              </w:rPr>
              <w:t xml:space="preserve"> </w:t>
            </w:r>
            <w:r w:rsidR="009E6157" w:rsidRPr="00CA372D">
              <w:rPr>
                <w:rFonts w:ascii="Times New Roman" w:hAnsi="Times New Roman" w:cs="Times New Roman"/>
              </w:rPr>
              <w:t>2026</w:t>
            </w:r>
            <w:r w:rsidR="00EE7B4B" w:rsidRPr="00CA372D">
              <w:rPr>
                <w:rFonts w:ascii="Times New Roman" w:hAnsi="Times New Roman" w:cs="Times New Roman"/>
              </w:rPr>
              <w:t xml:space="preserve"> года </w:t>
            </w:r>
            <w:r w:rsidR="009E2E58" w:rsidRPr="00CA372D">
              <w:rPr>
                <w:rFonts w:ascii="Times New Roman" w:hAnsi="Times New Roman" w:cs="Times New Roman"/>
              </w:rPr>
              <w:t>09</w:t>
            </w:r>
            <w:r w:rsidR="008325ED" w:rsidRPr="00CA372D">
              <w:rPr>
                <w:rFonts w:ascii="Times New Roman" w:hAnsi="Times New Roman" w:cs="Times New Roman"/>
              </w:rPr>
              <w:t xml:space="preserve"> </w:t>
            </w:r>
            <w:r w:rsidR="006D0C9E" w:rsidRPr="00CA372D">
              <w:rPr>
                <w:rFonts w:ascii="Times New Roman" w:hAnsi="Times New Roman" w:cs="Times New Roman"/>
              </w:rPr>
              <w:t xml:space="preserve">часов </w:t>
            </w:r>
            <w:r w:rsidR="00E46787" w:rsidRPr="00CA372D">
              <w:rPr>
                <w:rFonts w:ascii="Times New Roman" w:hAnsi="Times New Roman" w:cs="Times New Roman"/>
              </w:rPr>
              <w:t xml:space="preserve">               </w:t>
            </w:r>
            <w:r w:rsidR="009E6157" w:rsidRPr="00CA372D">
              <w:rPr>
                <w:rFonts w:ascii="Times New Roman" w:hAnsi="Times New Roman" w:cs="Times New Roman"/>
              </w:rPr>
              <w:t>3</w:t>
            </w:r>
            <w:r w:rsidR="006D0C9E" w:rsidRPr="00CA372D">
              <w:rPr>
                <w:rFonts w:ascii="Times New Roman" w:hAnsi="Times New Roman" w:cs="Times New Roman"/>
              </w:rPr>
              <w:t>0 минут</w:t>
            </w:r>
            <w:r w:rsidR="006D0C9E" w:rsidRPr="00467AA6">
              <w:rPr>
                <w:rFonts w:ascii="Times New Roman" w:hAnsi="Times New Roman" w:cs="Times New Roman"/>
              </w:rPr>
              <w:t>, по местному времени»</w:t>
            </w:r>
          </w:p>
        </w:tc>
      </w:tr>
      <w:tr w:rsidR="005C7270" w:rsidRPr="00467AA6" w14:paraId="021AF0A8" w14:textId="77777777" w:rsidTr="00CF1E88">
        <w:tc>
          <w:tcPr>
            <w:tcW w:w="594" w:type="dxa"/>
            <w:vAlign w:val="center"/>
          </w:tcPr>
          <w:p w14:paraId="73EE31B5" w14:textId="77777777" w:rsidR="005C7270" w:rsidRPr="00467AA6" w:rsidRDefault="005C7270" w:rsidP="00F14E23">
            <w:pPr>
              <w:suppressAutoHyphens/>
              <w:jc w:val="center"/>
              <w:rPr>
                <w:rFonts w:ascii="Times New Roman" w:hAnsi="Times New Roman" w:cs="Times New Roman"/>
              </w:rPr>
            </w:pPr>
            <w:r w:rsidRPr="00467AA6">
              <w:rPr>
                <w:rFonts w:ascii="Times New Roman" w:hAnsi="Times New Roman" w:cs="Times New Roman"/>
              </w:rPr>
              <w:lastRenderedPageBreak/>
              <w:t>5</w:t>
            </w:r>
          </w:p>
        </w:tc>
        <w:tc>
          <w:tcPr>
            <w:tcW w:w="5893" w:type="dxa"/>
            <w:gridSpan w:val="3"/>
          </w:tcPr>
          <w:p w14:paraId="13F5F1FB" w14:textId="77777777" w:rsidR="005C7270" w:rsidRPr="00467AA6" w:rsidRDefault="005C7270" w:rsidP="00F14E23">
            <w:pPr>
              <w:suppressAutoHyphens/>
              <w:rPr>
                <w:rFonts w:ascii="Times New Roman" w:hAnsi="Times New Roman" w:cs="Times New Roman"/>
              </w:rPr>
            </w:pPr>
            <w:r w:rsidRPr="00467AA6">
              <w:rPr>
                <w:rFonts w:ascii="Times New Roman" w:hAnsi="Times New Roman" w:cs="Times New Roman"/>
              </w:rPr>
              <w:t>Дата и время проведения закупки</w:t>
            </w:r>
          </w:p>
        </w:tc>
        <w:tc>
          <w:tcPr>
            <w:tcW w:w="3260" w:type="dxa"/>
            <w:gridSpan w:val="3"/>
          </w:tcPr>
          <w:p w14:paraId="5D50DC29" w14:textId="762AF866" w:rsidR="005C7270" w:rsidRPr="00467AA6" w:rsidRDefault="009E6157" w:rsidP="00F14E23">
            <w:pPr>
              <w:suppressAutoHyphens/>
              <w:rPr>
                <w:rFonts w:ascii="Times New Roman" w:hAnsi="Times New Roman" w:cs="Times New Roman"/>
              </w:rPr>
            </w:pPr>
            <w:r w:rsidRPr="00CA372D">
              <w:rPr>
                <w:rFonts w:ascii="Times New Roman" w:hAnsi="Times New Roman" w:cs="Times New Roman"/>
              </w:rPr>
              <w:t>09</w:t>
            </w:r>
            <w:r w:rsidR="005C7270" w:rsidRPr="00CA372D">
              <w:rPr>
                <w:rFonts w:ascii="Times New Roman" w:hAnsi="Times New Roman" w:cs="Times New Roman"/>
              </w:rPr>
              <w:t>.</w:t>
            </w:r>
            <w:r w:rsidRPr="00CA372D">
              <w:rPr>
                <w:rFonts w:ascii="Times New Roman" w:hAnsi="Times New Roman" w:cs="Times New Roman"/>
              </w:rPr>
              <w:t>03</w:t>
            </w:r>
            <w:r w:rsidR="005C7270" w:rsidRPr="00CA372D">
              <w:rPr>
                <w:rFonts w:ascii="Times New Roman" w:hAnsi="Times New Roman" w:cs="Times New Roman"/>
              </w:rPr>
              <w:t>.202</w:t>
            </w:r>
            <w:r w:rsidRPr="00CA372D">
              <w:rPr>
                <w:rFonts w:ascii="Times New Roman" w:hAnsi="Times New Roman" w:cs="Times New Roman"/>
              </w:rPr>
              <w:t>6</w:t>
            </w:r>
            <w:r w:rsidR="008339FB" w:rsidRPr="00CA372D">
              <w:rPr>
                <w:rFonts w:ascii="Times New Roman" w:hAnsi="Times New Roman" w:cs="Times New Roman"/>
              </w:rPr>
              <w:t xml:space="preserve"> г. </w:t>
            </w:r>
            <w:r w:rsidR="009E2E58" w:rsidRPr="00CA372D">
              <w:rPr>
                <w:rFonts w:ascii="Times New Roman" w:hAnsi="Times New Roman" w:cs="Times New Roman"/>
              </w:rPr>
              <w:t>09</w:t>
            </w:r>
            <w:r w:rsidR="008339FB" w:rsidRPr="00CA372D">
              <w:rPr>
                <w:rFonts w:ascii="Times New Roman" w:hAnsi="Times New Roman" w:cs="Times New Roman"/>
              </w:rPr>
              <w:t>:</w:t>
            </w:r>
            <w:r w:rsidRPr="00CA372D">
              <w:rPr>
                <w:rFonts w:ascii="Times New Roman" w:hAnsi="Times New Roman" w:cs="Times New Roman"/>
              </w:rPr>
              <w:t>3</w:t>
            </w:r>
            <w:r w:rsidR="005C7270" w:rsidRPr="00CA372D">
              <w:rPr>
                <w:rFonts w:ascii="Times New Roman" w:hAnsi="Times New Roman" w:cs="Times New Roman"/>
              </w:rPr>
              <w:t>0 час</w:t>
            </w:r>
            <w:r w:rsidR="0001106F" w:rsidRPr="00CA372D">
              <w:rPr>
                <w:rFonts w:ascii="Times New Roman" w:hAnsi="Times New Roman" w:cs="Times New Roman"/>
              </w:rPr>
              <w:t>.</w:t>
            </w:r>
          </w:p>
        </w:tc>
      </w:tr>
      <w:tr w:rsidR="005C7270" w:rsidRPr="00467AA6" w14:paraId="7270F717" w14:textId="77777777" w:rsidTr="00CF1E88">
        <w:tc>
          <w:tcPr>
            <w:tcW w:w="594" w:type="dxa"/>
            <w:vAlign w:val="center"/>
          </w:tcPr>
          <w:p w14:paraId="5E8F15C0" w14:textId="77777777" w:rsidR="005C7270" w:rsidRPr="00467AA6" w:rsidRDefault="005C7270" w:rsidP="00F14E23">
            <w:pPr>
              <w:suppressAutoHyphens/>
              <w:jc w:val="center"/>
              <w:rPr>
                <w:rFonts w:ascii="Times New Roman" w:hAnsi="Times New Roman" w:cs="Times New Roman"/>
              </w:rPr>
            </w:pPr>
            <w:r w:rsidRPr="00467AA6">
              <w:rPr>
                <w:rFonts w:ascii="Times New Roman" w:hAnsi="Times New Roman" w:cs="Times New Roman"/>
              </w:rPr>
              <w:t>6</w:t>
            </w:r>
          </w:p>
        </w:tc>
        <w:tc>
          <w:tcPr>
            <w:tcW w:w="5893" w:type="dxa"/>
            <w:gridSpan w:val="3"/>
          </w:tcPr>
          <w:p w14:paraId="324253D9" w14:textId="77777777" w:rsidR="005C7270" w:rsidRPr="00467AA6" w:rsidRDefault="005C7270" w:rsidP="00F14E23">
            <w:pPr>
              <w:suppressAutoHyphens/>
              <w:jc w:val="both"/>
              <w:rPr>
                <w:rFonts w:ascii="Times New Roman" w:hAnsi="Times New Roman" w:cs="Times New Roman"/>
              </w:rPr>
            </w:pPr>
            <w:r w:rsidRPr="00467AA6">
              <w:rPr>
                <w:rFonts w:ascii="Times New Roman" w:hAnsi="Times New Roman" w:cs="Times New Roman"/>
              </w:rPr>
              <w:t>Место проведения закупки (сайт в глобальной сети Интернет – в случае осуществления закупки путем проведения открытого аукциона в электронной форме)</w:t>
            </w:r>
          </w:p>
        </w:tc>
        <w:tc>
          <w:tcPr>
            <w:tcW w:w="3260" w:type="dxa"/>
            <w:gridSpan w:val="3"/>
          </w:tcPr>
          <w:p w14:paraId="3597884B" w14:textId="3BD7D457" w:rsidR="005C7270" w:rsidRPr="00467AA6" w:rsidRDefault="005C7270" w:rsidP="00F14E23">
            <w:pPr>
              <w:suppressAutoHyphens/>
              <w:jc w:val="both"/>
              <w:rPr>
                <w:rFonts w:ascii="Times New Roman" w:hAnsi="Times New Roman" w:cs="Times New Roman"/>
              </w:rPr>
            </w:pPr>
            <w:r w:rsidRPr="00467AA6">
              <w:rPr>
                <w:rFonts w:ascii="Times New Roman" w:hAnsi="Times New Roman" w:cs="Times New Roman"/>
              </w:rPr>
              <w:t>г. Тирасполь, Гвардейская, 31</w:t>
            </w:r>
          </w:p>
          <w:p w14:paraId="115484A2" w14:textId="77777777" w:rsidR="005C7270" w:rsidRPr="00467AA6" w:rsidRDefault="005C7270" w:rsidP="00F14E23">
            <w:pPr>
              <w:suppressAutoHyphens/>
              <w:jc w:val="both"/>
              <w:rPr>
                <w:rFonts w:ascii="Times New Roman" w:hAnsi="Times New Roman" w:cs="Times New Roman"/>
              </w:rPr>
            </w:pPr>
            <w:r w:rsidRPr="00467AA6">
              <w:rPr>
                <w:rFonts w:ascii="Times New Roman" w:hAnsi="Times New Roman" w:cs="Times New Roman"/>
              </w:rPr>
              <w:t>ГУ «РЦВС и ФСБ»</w:t>
            </w:r>
          </w:p>
        </w:tc>
      </w:tr>
      <w:tr w:rsidR="005C7270" w:rsidRPr="00467AA6" w14:paraId="185876CA" w14:textId="77777777" w:rsidTr="00CF1E88">
        <w:tc>
          <w:tcPr>
            <w:tcW w:w="594" w:type="dxa"/>
          </w:tcPr>
          <w:p w14:paraId="72C42F0E" w14:textId="77777777" w:rsidR="005C7270" w:rsidRPr="00467AA6" w:rsidRDefault="005C7270" w:rsidP="00F14E23">
            <w:pPr>
              <w:suppressAutoHyphens/>
              <w:jc w:val="center"/>
              <w:rPr>
                <w:rFonts w:ascii="Times New Roman" w:hAnsi="Times New Roman" w:cs="Times New Roman"/>
              </w:rPr>
            </w:pPr>
            <w:r w:rsidRPr="00467AA6">
              <w:rPr>
                <w:rFonts w:ascii="Times New Roman" w:hAnsi="Times New Roman" w:cs="Times New Roman"/>
              </w:rPr>
              <w:t>7</w:t>
            </w:r>
          </w:p>
        </w:tc>
        <w:tc>
          <w:tcPr>
            <w:tcW w:w="5893" w:type="dxa"/>
            <w:gridSpan w:val="3"/>
          </w:tcPr>
          <w:p w14:paraId="6B4E161B" w14:textId="77777777" w:rsidR="005C7270" w:rsidRPr="00467AA6" w:rsidRDefault="005C7270" w:rsidP="00F14E23">
            <w:pPr>
              <w:suppressAutoHyphens/>
              <w:jc w:val="both"/>
              <w:rPr>
                <w:rFonts w:ascii="Times New Roman" w:hAnsi="Times New Roman" w:cs="Times New Roman"/>
              </w:rPr>
            </w:pPr>
            <w:r w:rsidRPr="00467AA6">
              <w:rPr>
                <w:rFonts w:ascii="Times New Roman" w:hAnsi="Times New Roman" w:cs="Times New Roman"/>
              </w:rPr>
              <w:t>Порядок оценки заявок, окончательных предложений участников закупки и критерии этой оценки (в случае определения поставщика товаров, работ, услуг методом проведения запроса предложений)</w:t>
            </w:r>
          </w:p>
        </w:tc>
        <w:tc>
          <w:tcPr>
            <w:tcW w:w="3260" w:type="dxa"/>
            <w:gridSpan w:val="3"/>
          </w:tcPr>
          <w:p w14:paraId="6BE4F936" w14:textId="1B4F07CC" w:rsidR="00EA595D" w:rsidRPr="00467AA6" w:rsidRDefault="00EA595D" w:rsidP="00F14E23">
            <w:pPr>
              <w:widowControl w:val="0"/>
              <w:suppressAutoHyphens/>
              <w:jc w:val="both"/>
              <w:rPr>
                <w:rFonts w:ascii="Times New Roman" w:hAnsi="Times New Roman" w:cs="Times New Roman"/>
              </w:rPr>
            </w:pPr>
            <w:r w:rsidRPr="00467AA6">
              <w:rPr>
                <w:rFonts w:ascii="Times New Roman" w:hAnsi="Times New Roman" w:cs="Times New Roman"/>
              </w:rPr>
              <w:t>Порядок оценки заявок, окончательных предложений участников закупки осуществляется в соответствии с Постановлением Правительства Приднестровской Молдавской Республики от 25 марта 2020 года № 78 «Об утверждении Порядка оценки заявок, окончательных предложений участников закупки при п</w:t>
            </w:r>
            <w:r w:rsidR="00774F46" w:rsidRPr="00467AA6">
              <w:rPr>
                <w:rFonts w:ascii="Times New Roman" w:hAnsi="Times New Roman" w:cs="Times New Roman"/>
              </w:rPr>
              <w:t>роведении запроса предложений».</w:t>
            </w:r>
          </w:p>
          <w:p w14:paraId="4A398D58" w14:textId="0E5EC543" w:rsidR="00EA595D" w:rsidRPr="00467AA6" w:rsidRDefault="00EA595D" w:rsidP="00F14E23">
            <w:pPr>
              <w:widowControl w:val="0"/>
              <w:suppressAutoHyphens/>
              <w:jc w:val="both"/>
              <w:rPr>
                <w:rFonts w:ascii="Times New Roman" w:hAnsi="Times New Roman" w:cs="Times New Roman"/>
              </w:rPr>
            </w:pPr>
            <w:r w:rsidRPr="00467AA6">
              <w:rPr>
                <w:rFonts w:ascii="Times New Roman" w:hAnsi="Times New Roman" w:cs="Times New Roman"/>
              </w:rPr>
              <w:t xml:space="preserve">Для оценки заявок, окончательных предложений </w:t>
            </w:r>
            <w:r w:rsidR="00271AAE" w:rsidRPr="00467AA6">
              <w:rPr>
                <w:rFonts w:ascii="Times New Roman" w:hAnsi="Times New Roman" w:cs="Times New Roman"/>
              </w:rPr>
              <w:t>участников закупки установлен следующий критерий</w:t>
            </w:r>
            <w:r w:rsidRPr="00467AA6">
              <w:rPr>
                <w:rFonts w:ascii="Times New Roman" w:hAnsi="Times New Roman" w:cs="Times New Roman"/>
              </w:rPr>
              <w:t>:</w:t>
            </w:r>
          </w:p>
          <w:p w14:paraId="7A4484B0" w14:textId="77777777" w:rsidR="001A5032" w:rsidRPr="00467AA6" w:rsidRDefault="001A5032" w:rsidP="00F14E23">
            <w:pPr>
              <w:widowControl w:val="0"/>
              <w:suppressAutoHyphens/>
              <w:jc w:val="both"/>
              <w:rPr>
                <w:rFonts w:ascii="Times New Roman" w:hAnsi="Times New Roman" w:cs="Times New Roman"/>
              </w:rPr>
            </w:pPr>
            <w:r w:rsidRPr="00467AA6">
              <w:rPr>
                <w:rFonts w:ascii="Times New Roman" w:hAnsi="Times New Roman" w:cs="Times New Roman"/>
              </w:rPr>
              <w:t xml:space="preserve">1. Стоимостные критерии: </w:t>
            </w:r>
          </w:p>
          <w:p w14:paraId="48B66549" w14:textId="33380087" w:rsidR="005C7270" w:rsidRPr="00467AA6" w:rsidRDefault="00EA595D" w:rsidP="00F14E23">
            <w:pPr>
              <w:widowControl w:val="0"/>
              <w:suppressAutoHyphens/>
              <w:jc w:val="both"/>
              <w:rPr>
                <w:rFonts w:ascii="Times New Roman" w:hAnsi="Times New Roman" w:cs="Times New Roman"/>
              </w:rPr>
            </w:pPr>
            <w:r w:rsidRPr="00467AA6">
              <w:rPr>
                <w:rFonts w:ascii="Times New Roman" w:hAnsi="Times New Roman" w:cs="Times New Roman"/>
              </w:rPr>
              <w:t>- цена (удельный вес составляет 100 процентов)</w:t>
            </w:r>
          </w:p>
        </w:tc>
      </w:tr>
      <w:tr w:rsidR="005C7270" w:rsidRPr="00467AA6" w14:paraId="553D18C7" w14:textId="77777777" w:rsidTr="00460F1D">
        <w:tc>
          <w:tcPr>
            <w:tcW w:w="9747" w:type="dxa"/>
            <w:gridSpan w:val="7"/>
            <w:vAlign w:val="center"/>
          </w:tcPr>
          <w:p w14:paraId="14D1F1FC" w14:textId="35E138E6" w:rsidR="005C7270" w:rsidRPr="00467AA6" w:rsidRDefault="005C7270" w:rsidP="00F14E23">
            <w:pPr>
              <w:suppressAutoHyphens/>
              <w:jc w:val="center"/>
              <w:rPr>
                <w:rFonts w:ascii="Times New Roman" w:hAnsi="Times New Roman" w:cs="Times New Roman"/>
              </w:rPr>
            </w:pPr>
            <w:r w:rsidRPr="00467AA6">
              <w:rPr>
                <w:rFonts w:ascii="Times New Roman" w:hAnsi="Times New Roman" w:cs="Times New Roman"/>
                <w:b/>
              </w:rPr>
              <w:t>4. Начальная (максимальная) цена контракта</w:t>
            </w:r>
          </w:p>
        </w:tc>
      </w:tr>
      <w:tr w:rsidR="00B07B09" w:rsidRPr="00467AA6" w14:paraId="038C0AD0" w14:textId="77777777" w:rsidTr="00CF1E88">
        <w:trPr>
          <w:trHeight w:val="261"/>
        </w:trPr>
        <w:tc>
          <w:tcPr>
            <w:tcW w:w="594" w:type="dxa"/>
            <w:vAlign w:val="center"/>
          </w:tcPr>
          <w:p w14:paraId="23EC6808" w14:textId="77777777" w:rsidR="00B07B09" w:rsidRPr="00467AA6" w:rsidRDefault="00B07B09" w:rsidP="00F14E23">
            <w:pPr>
              <w:suppressAutoHyphens/>
              <w:jc w:val="center"/>
              <w:rPr>
                <w:rFonts w:ascii="Times New Roman" w:hAnsi="Times New Roman" w:cs="Times New Roman"/>
              </w:rPr>
            </w:pPr>
            <w:r w:rsidRPr="00467AA6">
              <w:rPr>
                <w:rFonts w:ascii="Times New Roman" w:hAnsi="Times New Roman" w:cs="Times New Roman"/>
              </w:rPr>
              <w:t>1</w:t>
            </w:r>
          </w:p>
        </w:tc>
        <w:tc>
          <w:tcPr>
            <w:tcW w:w="5893" w:type="dxa"/>
            <w:gridSpan w:val="3"/>
            <w:vAlign w:val="center"/>
          </w:tcPr>
          <w:p w14:paraId="3F5FB74C" w14:textId="797F4D5D" w:rsidR="00B07B09" w:rsidRPr="00467AA6" w:rsidRDefault="00B07B09" w:rsidP="00F14E23">
            <w:pPr>
              <w:suppressAutoHyphens/>
              <w:jc w:val="both"/>
              <w:rPr>
                <w:rFonts w:ascii="Times New Roman" w:hAnsi="Times New Roman" w:cs="Times New Roman"/>
              </w:rPr>
            </w:pPr>
            <w:r w:rsidRPr="00467AA6">
              <w:rPr>
                <w:rFonts w:ascii="Times New Roman" w:hAnsi="Times New Roman" w:cs="Times New Roman"/>
              </w:rPr>
              <w:t xml:space="preserve">Начальная (максимальная) цена контракта </w:t>
            </w:r>
          </w:p>
        </w:tc>
        <w:tc>
          <w:tcPr>
            <w:tcW w:w="3260" w:type="dxa"/>
            <w:gridSpan w:val="3"/>
          </w:tcPr>
          <w:p w14:paraId="142CF950" w14:textId="77777777" w:rsidR="00115FDA" w:rsidRPr="00D15EA9" w:rsidRDefault="00115FDA" w:rsidP="00115FDA">
            <w:pPr>
              <w:suppressAutoHyphens/>
              <w:jc w:val="both"/>
              <w:rPr>
                <w:rFonts w:ascii="Times New Roman" w:hAnsi="Times New Roman" w:cs="Times New Roman"/>
                <w:bCs/>
              </w:rPr>
            </w:pPr>
            <w:r w:rsidRPr="00D15EA9">
              <w:rPr>
                <w:rFonts w:ascii="Times New Roman" w:hAnsi="Times New Roman" w:cs="Times New Roman"/>
                <w:bCs/>
              </w:rPr>
              <w:t xml:space="preserve">Лот № 1 </w:t>
            </w:r>
          </w:p>
          <w:p w14:paraId="1C65294A" w14:textId="1BAF49C2" w:rsidR="00115FDA" w:rsidRDefault="00115FDA" w:rsidP="00115FDA">
            <w:pPr>
              <w:suppressAutoHyphens/>
              <w:jc w:val="both"/>
              <w:rPr>
                <w:rFonts w:ascii="Times New Roman" w:hAnsi="Times New Roman" w:cs="Times New Roman"/>
                <w:color w:val="000000"/>
              </w:rPr>
            </w:pPr>
            <w:r w:rsidRPr="00E30A55">
              <w:rPr>
                <w:rFonts w:ascii="Times New Roman" w:hAnsi="Times New Roman" w:cs="Times New Roman"/>
              </w:rPr>
              <w:t xml:space="preserve">а) предмет (объект) закупки - </w:t>
            </w:r>
            <w:r w:rsidR="003B69DA" w:rsidRPr="00CA372D">
              <w:rPr>
                <w:rFonts w:ascii="Times New Roman" w:hAnsi="Times New Roman" w:cs="Times New Roman"/>
              </w:rPr>
              <w:t>э</w:t>
            </w:r>
            <w:r w:rsidRPr="00B81C16">
              <w:rPr>
                <w:rFonts w:ascii="Times New Roman" w:hAnsi="Times New Roman" w:cs="Times New Roman"/>
                <w:bCs/>
                <w:sz w:val="24"/>
                <w:szCs w:val="24"/>
              </w:rPr>
              <w:t>лектрод ионоселективный</w:t>
            </w:r>
            <w:r>
              <w:rPr>
                <w:rFonts w:ascii="Times New Roman" w:hAnsi="Times New Roman" w:cs="Times New Roman"/>
                <w:bCs/>
                <w:sz w:val="24"/>
                <w:szCs w:val="24"/>
              </w:rPr>
              <w:t xml:space="preserve"> </w:t>
            </w:r>
            <w:r w:rsidRPr="00B81C16">
              <w:rPr>
                <w:rFonts w:ascii="Times New Roman" w:hAnsi="Times New Roman" w:cs="Times New Roman"/>
                <w:bCs/>
                <w:sz w:val="24"/>
                <w:szCs w:val="24"/>
              </w:rPr>
              <w:t>Элис 121 NO3 (МЭ-2.06.04)</w:t>
            </w:r>
            <w:r>
              <w:rPr>
                <w:rFonts w:ascii="Times New Roman" w:hAnsi="Times New Roman" w:cs="Times New Roman"/>
                <w:bCs/>
                <w:sz w:val="24"/>
                <w:szCs w:val="24"/>
              </w:rPr>
              <w:t xml:space="preserve"> (К80.7)</w:t>
            </w:r>
            <w:r w:rsidRPr="00E30A55">
              <w:rPr>
                <w:rFonts w:ascii="Times New Roman" w:hAnsi="Times New Roman" w:cs="Times New Roman"/>
                <w:color w:val="000000"/>
              </w:rPr>
              <w:t>;</w:t>
            </w:r>
          </w:p>
          <w:p w14:paraId="75365BB0" w14:textId="30592AB8" w:rsidR="009102C5" w:rsidRPr="00F744C9" w:rsidRDefault="009102C5" w:rsidP="00115FDA">
            <w:pPr>
              <w:suppressAutoHyphens/>
              <w:jc w:val="both"/>
              <w:rPr>
                <w:rFonts w:ascii="Times New Roman" w:hAnsi="Times New Roman" w:cs="Times New Roman"/>
                <w:color w:val="000000"/>
              </w:rPr>
            </w:pPr>
            <w:r>
              <w:rPr>
                <w:rFonts w:ascii="Times New Roman" w:hAnsi="Times New Roman" w:cs="Times New Roman"/>
              </w:rPr>
              <w:t>б) н</w:t>
            </w:r>
            <w:r w:rsidRPr="009102C5">
              <w:rPr>
                <w:rFonts w:ascii="Times New Roman" w:hAnsi="Times New Roman" w:cs="Times New Roman"/>
              </w:rPr>
              <w:t>аличие отметки о поверке завода-изготовителя</w:t>
            </w:r>
            <w:r>
              <w:rPr>
                <w:rFonts w:ascii="Times New Roman" w:hAnsi="Times New Roman" w:cs="Times New Roman"/>
              </w:rPr>
              <w:t>;</w:t>
            </w:r>
          </w:p>
          <w:p w14:paraId="6FEDAA56" w14:textId="30E4F7D0" w:rsidR="00115FDA" w:rsidRPr="00231F26" w:rsidRDefault="009102C5" w:rsidP="00115FDA">
            <w:pPr>
              <w:suppressAutoHyphens/>
              <w:jc w:val="both"/>
              <w:rPr>
                <w:rFonts w:ascii="Times New Roman" w:hAnsi="Times New Roman" w:cs="Times New Roman"/>
                <w:color w:val="000000"/>
              </w:rPr>
            </w:pPr>
            <w:r>
              <w:rPr>
                <w:rFonts w:ascii="Times New Roman" w:hAnsi="Times New Roman" w:cs="Times New Roman"/>
              </w:rPr>
              <w:t>в</w:t>
            </w:r>
            <w:r w:rsidR="00115FDA" w:rsidRPr="00E30A55">
              <w:rPr>
                <w:rFonts w:ascii="Times New Roman" w:hAnsi="Times New Roman" w:cs="Times New Roman"/>
              </w:rPr>
              <w:t>) количество –</w:t>
            </w:r>
            <w:r w:rsidR="00115FDA">
              <w:rPr>
                <w:rFonts w:ascii="Times New Roman" w:hAnsi="Times New Roman" w:cs="Times New Roman"/>
              </w:rPr>
              <w:t xml:space="preserve"> 30 (тридцать) шт.;</w:t>
            </w:r>
          </w:p>
          <w:p w14:paraId="77207181" w14:textId="584C3CFC" w:rsidR="00115FDA" w:rsidRPr="00626519" w:rsidRDefault="009102C5" w:rsidP="00115FDA">
            <w:pPr>
              <w:suppressAutoHyphens/>
              <w:jc w:val="both"/>
              <w:rPr>
                <w:rFonts w:ascii="Times New Roman" w:hAnsi="Times New Roman" w:cs="Times New Roman"/>
              </w:rPr>
            </w:pPr>
            <w:r>
              <w:rPr>
                <w:rFonts w:ascii="Times New Roman" w:hAnsi="Times New Roman" w:cs="Times New Roman"/>
              </w:rPr>
              <w:t>г</w:t>
            </w:r>
            <w:r w:rsidR="00115FDA" w:rsidRPr="00B53A52">
              <w:rPr>
                <w:rFonts w:ascii="Times New Roman" w:hAnsi="Times New Roman" w:cs="Times New Roman"/>
              </w:rPr>
              <w:t>) начальная (максимальная) цена контракта –</w:t>
            </w:r>
            <w:r w:rsidR="00115FDA">
              <w:rPr>
                <w:rFonts w:ascii="Times New Roman" w:hAnsi="Times New Roman" w:cs="Times New Roman"/>
              </w:rPr>
              <w:t xml:space="preserve"> 73 500,00 (семьдесят три тысячи пятьсот) руб. ПМР 00 копеек.</w:t>
            </w:r>
          </w:p>
          <w:p w14:paraId="48B11973" w14:textId="77777777" w:rsidR="003B0AA6" w:rsidRDefault="003B0AA6" w:rsidP="00115FDA">
            <w:pPr>
              <w:suppressAutoHyphens/>
              <w:jc w:val="both"/>
              <w:rPr>
                <w:rFonts w:ascii="Times New Roman" w:hAnsi="Times New Roman" w:cs="Times New Roman"/>
                <w:bCs/>
              </w:rPr>
            </w:pPr>
          </w:p>
          <w:p w14:paraId="32AF6AAF" w14:textId="43DB21EB" w:rsidR="00115FDA" w:rsidRPr="002E0427" w:rsidRDefault="00115FDA" w:rsidP="00115FDA">
            <w:pPr>
              <w:suppressAutoHyphens/>
              <w:jc w:val="both"/>
              <w:rPr>
                <w:rFonts w:ascii="Times New Roman" w:hAnsi="Times New Roman" w:cs="Times New Roman"/>
                <w:bCs/>
              </w:rPr>
            </w:pPr>
            <w:r w:rsidRPr="002E0427">
              <w:rPr>
                <w:rFonts w:ascii="Times New Roman" w:hAnsi="Times New Roman" w:cs="Times New Roman"/>
                <w:bCs/>
              </w:rPr>
              <w:t xml:space="preserve">Лот № 2 </w:t>
            </w:r>
          </w:p>
          <w:p w14:paraId="0E9C8921" w14:textId="65E29EDF" w:rsidR="00115FDA" w:rsidRDefault="00115FDA" w:rsidP="00115FDA">
            <w:pPr>
              <w:suppressAutoHyphens/>
              <w:jc w:val="both"/>
              <w:rPr>
                <w:rFonts w:ascii="Times New Roman" w:hAnsi="Times New Roman" w:cs="Times New Roman"/>
              </w:rPr>
            </w:pPr>
            <w:r w:rsidRPr="006C1C70">
              <w:rPr>
                <w:rFonts w:ascii="Times New Roman" w:hAnsi="Times New Roman" w:cs="Times New Roman"/>
              </w:rPr>
              <w:lastRenderedPageBreak/>
              <w:t xml:space="preserve">а) предмет (объект) закупки - </w:t>
            </w:r>
            <w:r w:rsidR="003B0AA6" w:rsidRPr="00CA372D">
              <w:rPr>
                <w:rFonts w:ascii="Times New Roman" w:hAnsi="Times New Roman" w:cs="Times New Roman"/>
              </w:rPr>
              <w:t>э</w:t>
            </w:r>
            <w:r w:rsidRPr="003B0AA6">
              <w:rPr>
                <w:rFonts w:ascii="Times New Roman" w:hAnsi="Times New Roman" w:cs="Times New Roman"/>
                <w:bCs/>
                <w:sz w:val="24"/>
                <w:szCs w:val="24"/>
              </w:rPr>
              <w:t>лектрод</w:t>
            </w:r>
            <w:r w:rsidRPr="00B81C16">
              <w:rPr>
                <w:rFonts w:ascii="Times New Roman" w:hAnsi="Times New Roman" w:cs="Times New Roman"/>
                <w:bCs/>
                <w:sz w:val="24"/>
                <w:szCs w:val="24"/>
              </w:rPr>
              <w:t xml:space="preserve"> сравнения </w:t>
            </w:r>
            <w:proofErr w:type="spellStart"/>
            <w:r w:rsidRPr="00B81C16">
              <w:rPr>
                <w:rFonts w:ascii="Times New Roman" w:hAnsi="Times New Roman" w:cs="Times New Roman"/>
                <w:bCs/>
                <w:sz w:val="24"/>
                <w:szCs w:val="24"/>
              </w:rPr>
              <w:t>ЭСр</w:t>
            </w:r>
            <w:proofErr w:type="spellEnd"/>
            <w:r w:rsidRPr="00B81C16">
              <w:rPr>
                <w:rFonts w:ascii="Times New Roman" w:hAnsi="Times New Roman" w:cs="Times New Roman"/>
                <w:bCs/>
                <w:sz w:val="24"/>
                <w:szCs w:val="24"/>
              </w:rPr>
              <w:t xml:space="preserve"> 10101/ 3,5</w:t>
            </w:r>
            <w:r w:rsidR="004C3B43">
              <w:rPr>
                <w:rFonts w:ascii="Times New Roman" w:hAnsi="Times New Roman" w:cs="Times New Roman"/>
                <w:bCs/>
                <w:sz w:val="24"/>
                <w:szCs w:val="24"/>
              </w:rPr>
              <w:t xml:space="preserve"> </w:t>
            </w:r>
            <w:proofErr w:type="spellStart"/>
            <w:r w:rsidRPr="00B81C16">
              <w:rPr>
                <w:rFonts w:ascii="Times New Roman" w:hAnsi="Times New Roman" w:cs="Times New Roman"/>
                <w:bCs/>
                <w:sz w:val="24"/>
                <w:szCs w:val="24"/>
              </w:rPr>
              <w:t>двухключ</w:t>
            </w:r>
            <w:r>
              <w:rPr>
                <w:rFonts w:ascii="Times New Roman" w:hAnsi="Times New Roman" w:cs="Times New Roman"/>
                <w:bCs/>
                <w:sz w:val="24"/>
                <w:szCs w:val="24"/>
              </w:rPr>
              <w:t>евой</w:t>
            </w:r>
            <w:proofErr w:type="spellEnd"/>
            <w:r w:rsidRPr="00B81C16">
              <w:rPr>
                <w:rFonts w:ascii="Times New Roman" w:hAnsi="Times New Roman" w:cs="Times New Roman"/>
                <w:bCs/>
                <w:sz w:val="24"/>
                <w:szCs w:val="24"/>
              </w:rPr>
              <w:t xml:space="preserve"> </w:t>
            </w:r>
            <w:r>
              <w:rPr>
                <w:rFonts w:ascii="Times New Roman" w:hAnsi="Times New Roman" w:cs="Times New Roman"/>
                <w:bCs/>
                <w:sz w:val="24"/>
                <w:szCs w:val="24"/>
              </w:rPr>
              <w:t>(</w:t>
            </w:r>
            <w:r w:rsidRPr="00B81C16">
              <w:rPr>
                <w:rFonts w:ascii="Times New Roman" w:hAnsi="Times New Roman" w:cs="Times New Roman"/>
                <w:bCs/>
                <w:sz w:val="24"/>
                <w:szCs w:val="24"/>
              </w:rPr>
              <w:t>К80.4</w:t>
            </w:r>
            <w:r>
              <w:rPr>
                <w:rFonts w:ascii="Times New Roman" w:hAnsi="Times New Roman" w:cs="Times New Roman"/>
                <w:bCs/>
                <w:sz w:val="24"/>
                <w:szCs w:val="24"/>
              </w:rPr>
              <w:t>)</w:t>
            </w:r>
            <w:r>
              <w:rPr>
                <w:rFonts w:ascii="Times New Roman" w:hAnsi="Times New Roman" w:cs="Times New Roman"/>
              </w:rPr>
              <w:t>;</w:t>
            </w:r>
          </w:p>
          <w:p w14:paraId="5FA35042" w14:textId="67C8AF35" w:rsidR="009102C5" w:rsidRPr="009102C5" w:rsidRDefault="009102C5" w:rsidP="00115FDA">
            <w:pPr>
              <w:suppressAutoHyphens/>
              <w:jc w:val="both"/>
              <w:rPr>
                <w:rFonts w:ascii="Times New Roman" w:hAnsi="Times New Roman" w:cs="Times New Roman"/>
                <w:color w:val="000000"/>
              </w:rPr>
            </w:pPr>
            <w:r>
              <w:rPr>
                <w:rFonts w:ascii="Times New Roman" w:hAnsi="Times New Roman" w:cs="Times New Roman"/>
              </w:rPr>
              <w:t>б) н</w:t>
            </w:r>
            <w:r w:rsidRPr="009102C5">
              <w:rPr>
                <w:rFonts w:ascii="Times New Roman" w:hAnsi="Times New Roman" w:cs="Times New Roman"/>
              </w:rPr>
              <w:t>аличие отметки о поверке завода-изготовителя</w:t>
            </w:r>
            <w:r>
              <w:rPr>
                <w:rFonts w:ascii="Times New Roman" w:hAnsi="Times New Roman" w:cs="Times New Roman"/>
              </w:rPr>
              <w:t>;</w:t>
            </w:r>
          </w:p>
          <w:p w14:paraId="26456A64" w14:textId="51CFFB7E" w:rsidR="00115FDA" w:rsidRPr="006C1C70" w:rsidRDefault="009102C5" w:rsidP="00115FDA">
            <w:pPr>
              <w:suppressAutoHyphens/>
              <w:jc w:val="both"/>
              <w:rPr>
                <w:rFonts w:ascii="Times New Roman" w:hAnsi="Times New Roman" w:cs="Times New Roman"/>
              </w:rPr>
            </w:pPr>
            <w:r>
              <w:rPr>
                <w:rFonts w:ascii="Times New Roman" w:hAnsi="Times New Roman" w:cs="Times New Roman"/>
              </w:rPr>
              <w:t>в</w:t>
            </w:r>
            <w:r w:rsidR="00115FDA" w:rsidRPr="006C1C70">
              <w:rPr>
                <w:rFonts w:ascii="Times New Roman" w:hAnsi="Times New Roman" w:cs="Times New Roman"/>
              </w:rPr>
              <w:t xml:space="preserve">) количество – </w:t>
            </w:r>
            <w:r w:rsidR="00115FDA">
              <w:rPr>
                <w:rFonts w:ascii="Times New Roman" w:hAnsi="Times New Roman" w:cs="Times New Roman"/>
              </w:rPr>
              <w:t>26</w:t>
            </w:r>
            <w:r w:rsidR="00115FDA" w:rsidRPr="006C1C70">
              <w:rPr>
                <w:rFonts w:ascii="Times New Roman" w:hAnsi="Times New Roman" w:cs="Times New Roman"/>
              </w:rPr>
              <w:t xml:space="preserve"> </w:t>
            </w:r>
            <w:r w:rsidR="00115FDA">
              <w:rPr>
                <w:rFonts w:ascii="Times New Roman" w:hAnsi="Times New Roman" w:cs="Times New Roman"/>
              </w:rPr>
              <w:t xml:space="preserve">(двадцать шесть) </w:t>
            </w:r>
            <w:r w:rsidR="00115FDA" w:rsidRPr="006C1C70">
              <w:rPr>
                <w:rFonts w:ascii="Times New Roman" w:hAnsi="Times New Roman" w:cs="Times New Roman"/>
              </w:rPr>
              <w:t>шт.</w:t>
            </w:r>
            <w:r w:rsidR="00115FDA">
              <w:rPr>
                <w:rFonts w:ascii="Times New Roman" w:hAnsi="Times New Roman" w:cs="Times New Roman"/>
              </w:rPr>
              <w:t>;</w:t>
            </w:r>
          </w:p>
          <w:p w14:paraId="500F4908" w14:textId="6AF460A5" w:rsidR="00115FDA" w:rsidRDefault="009102C5" w:rsidP="00115FDA">
            <w:pPr>
              <w:suppressAutoHyphens/>
              <w:jc w:val="both"/>
              <w:rPr>
                <w:rFonts w:ascii="Times New Roman" w:hAnsi="Times New Roman" w:cs="Times New Roman"/>
              </w:rPr>
            </w:pPr>
            <w:r>
              <w:rPr>
                <w:rFonts w:ascii="Times New Roman" w:hAnsi="Times New Roman" w:cs="Times New Roman"/>
              </w:rPr>
              <w:t>г</w:t>
            </w:r>
            <w:r w:rsidR="00115FDA" w:rsidRPr="00B53A52">
              <w:rPr>
                <w:rFonts w:ascii="Times New Roman" w:hAnsi="Times New Roman" w:cs="Times New Roman"/>
              </w:rPr>
              <w:t>) начальная (максимальная) цена контракта –</w:t>
            </w:r>
            <w:r w:rsidR="00115FDA">
              <w:rPr>
                <w:rFonts w:ascii="Times New Roman" w:hAnsi="Times New Roman" w:cs="Times New Roman"/>
              </w:rPr>
              <w:t xml:space="preserve"> 32 240,00 (тридцать две тысячи двести сорок) руб. ПМР 00 копеек.</w:t>
            </w:r>
          </w:p>
          <w:p w14:paraId="7571956A" w14:textId="77777777" w:rsidR="00115FDA" w:rsidRPr="00626519" w:rsidRDefault="00115FDA" w:rsidP="00115FDA">
            <w:pPr>
              <w:suppressAutoHyphens/>
              <w:jc w:val="both"/>
              <w:rPr>
                <w:rFonts w:ascii="Times New Roman" w:hAnsi="Times New Roman" w:cs="Times New Roman"/>
                <w:b/>
              </w:rPr>
            </w:pPr>
          </w:p>
          <w:p w14:paraId="217DF7B9" w14:textId="4331D81C" w:rsidR="00115FDA" w:rsidRPr="002E0427" w:rsidRDefault="00115FDA" w:rsidP="00115FDA">
            <w:pPr>
              <w:suppressAutoHyphens/>
              <w:jc w:val="both"/>
              <w:rPr>
                <w:rFonts w:ascii="Times New Roman" w:hAnsi="Times New Roman" w:cs="Times New Roman"/>
              </w:rPr>
            </w:pPr>
            <w:r w:rsidRPr="002E0427">
              <w:rPr>
                <w:rFonts w:ascii="Times New Roman" w:hAnsi="Times New Roman" w:cs="Times New Roman"/>
              </w:rPr>
              <w:t>Лот</w:t>
            </w:r>
            <w:r w:rsidR="003B0AA6">
              <w:rPr>
                <w:rFonts w:ascii="Times New Roman" w:hAnsi="Times New Roman" w:cs="Times New Roman"/>
              </w:rPr>
              <w:t xml:space="preserve"> </w:t>
            </w:r>
            <w:r w:rsidR="003B0AA6" w:rsidRPr="00CA372D">
              <w:rPr>
                <w:rFonts w:ascii="Times New Roman" w:hAnsi="Times New Roman" w:cs="Times New Roman"/>
              </w:rPr>
              <w:t>№</w:t>
            </w:r>
            <w:r w:rsidRPr="00CA372D">
              <w:rPr>
                <w:rFonts w:ascii="Times New Roman" w:hAnsi="Times New Roman" w:cs="Times New Roman"/>
              </w:rPr>
              <w:t xml:space="preserve"> </w:t>
            </w:r>
            <w:r w:rsidRPr="002E0427">
              <w:rPr>
                <w:rFonts w:ascii="Times New Roman" w:hAnsi="Times New Roman" w:cs="Times New Roman"/>
              </w:rPr>
              <w:t>3</w:t>
            </w:r>
          </w:p>
          <w:p w14:paraId="7895438E" w14:textId="2E0BBF7D" w:rsidR="00115FDA" w:rsidRDefault="00115FDA" w:rsidP="00115FDA">
            <w:pPr>
              <w:suppressAutoHyphens/>
              <w:jc w:val="both"/>
              <w:rPr>
                <w:rFonts w:ascii="Times New Roman" w:hAnsi="Times New Roman" w:cs="Times New Roman"/>
              </w:rPr>
            </w:pPr>
            <w:r w:rsidRPr="006C1C70">
              <w:rPr>
                <w:rFonts w:ascii="Times New Roman" w:hAnsi="Times New Roman" w:cs="Times New Roman"/>
              </w:rPr>
              <w:t xml:space="preserve">а) предмет (объект) закупки - </w:t>
            </w:r>
            <w:r w:rsidR="003B0AA6" w:rsidRPr="00CA372D">
              <w:rPr>
                <w:rFonts w:ascii="Times New Roman" w:hAnsi="Times New Roman" w:cs="Times New Roman"/>
              </w:rPr>
              <w:t>э</w:t>
            </w:r>
            <w:r w:rsidRPr="00CA372D">
              <w:rPr>
                <w:rFonts w:ascii="Times New Roman" w:hAnsi="Times New Roman" w:cs="Times New Roman"/>
                <w:bCs/>
                <w:sz w:val="24"/>
                <w:szCs w:val="24"/>
              </w:rPr>
              <w:t xml:space="preserve">лектрод </w:t>
            </w:r>
            <w:r w:rsidRPr="00B81C16">
              <w:rPr>
                <w:rFonts w:ascii="Times New Roman" w:hAnsi="Times New Roman" w:cs="Times New Roman"/>
                <w:bCs/>
                <w:sz w:val="24"/>
                <w:szCs w:val="24"/>
              </w:rPr>
              <w:t xml:space="preserve">сравнения </w:t>
            </w:r>
            <w:proofErr w:type="spellStart"/>
            <w:r w:rsidRPr="00B81C16">
              <w:rPr>
                <w:rFonts w:ascii="Times New Roman" w:hAnsi="Times New Roman" w:cs="Times New Roman"/>
                <w:bCs/>
                <w:sz w:val="24"/>
                <w:szCs w:val="24"/>
              </w:rPr>
              <w:t>ЭСр</w:t>
            </w:r>
            <w:proofErr w:type="spellEnd"/>
            <w:r w:rsidRPr="00B81C16">
              <w:rPr>
                <w:rFonts w:ascii="Times New Roman" w:hAnsi="Times New Roman" w:cs="Times New Roman"/>
                <w:bCs/>
                <w:sz w:val="24"/>
                <w:szCs w:val="24"/>
              </w:rPr>
              <w:t xml:space="preserve"> 10103/3,5</w:t>
            </w:r>
            <w:r>
              <w:rPr>
                <w:rFonts w:ascii="Times New Roman" w:hAnsi="Times New Roman" w:cs="Times New Roman"/>
                <w:bCs/>
                <w:sz w:val="24"/>
                <w:szCs w:val="24"/>
              </w:rPr>
              <w:t xml:space="preserve"> (К80.4)</w:t>
            </w:r>
            <w:r>
              <w:rPr>
                <w:rFonts w:ascii="Times New Roman" w:hAnsi="Times New Roman" w:cs="Times New Roman"/>
              </w:rPr>
              <w:t>;</w:t>
            </w:r>
          </w:p>
          <w:p w14:paraId="1408C74D" w14:textId="18F66058" w:rsidR="009102C5" w:rsidRPr="009102C5" w:rsidRDefault="009102C5" w:rsidP="00115FDA">
            <w:pPr>
              <w:suppressAutoHyphens/>
              <w:jc w:val="both"/>
              <w:rPr>
                <w:rFonts w:ascii="Times New Roman" w:hAnsi="Times New Roman" w:cs="Times New Roman"/>
                <w:color w:val="000000"/>
              </w:rPr>
            </w:pPr>
            <w:r>
              <w:rPr>
                <w:rFonts w:ascii="Times New Roman" w:hAnsi="Times New Roman" w:cs="Times New Roman"/>
              </w:rPr>
              <w:t>б) н</w:t>
            </w:r>
            <w:r w:rsidRPr="009102C5">
              <w:rPr>
                <w:rFonts w:ascii="Times New Roman" w:hAnsi="Times New Roman" w:cs="Times New Roman"/>
              </w:rPr>
              <w:t>аличие отметки о поверке завода-изготовителя</w:t>
            </w:r>
            <w:r>
              <w:rPr>
                <w:rFonts w:ascii="Times New Roman" w:hAnsi="Times New Roman" w:cs="Times New Roman"/>
              </w:rPr>
              <w:t>;</w:t>
            </w:r>
          </w:p>
          <w:p w14:paraId="114D8624" w14:textId="77777777" w:rsidR="00115FDA" w:rsidRPr="006C1C70" w:rsidRDefault="00115FDA" w:rsidP="00115FDA">
            <w:pPr>
              <w:suppressAutoHyphens/>
              <w:jc w:val="both"/>
              <w:rPr>
                <w:rFonts w:ascii="Times New Roman" w:hAnsi="Times New Roman" w:cs="Times New Roman"/>
              </w:rPr>
            </w:pPr>
            <w:r>
              <w:rPr>
                <w:rFonts w:ascii="Times New Roman" w:hAnsi="Times New Roman" w:cs="Times New Roman"/>
              </w:rPr>
              <w:t>в) количество – 4 (четыре)</w:t>
            </w:r>
            <w:r w:rsidRPr="006C1C70">
              <w:rPr>
                <w:rFonts w:ascii="Times New Roman" w:hAnsi="Times New Roman" w:cs="Times New Roman"/>
              </w:rPr>
              <w:t xml:space="preserve"> шт.</w:t>
            </w:r>
            <w:r>
              <w:rPr>
                <w:rFonts w:ascii="Times New Roman" w:hAnsi="Times New Roman" w:cs="Times New Roman"/>
              </w:rPr>
              <w:t>;</w:t>
            </w:r>
          </w:p>
          <w:p w14:paraId="661FC7C0" w14:textId="77777777" w:rsidR="00115FDA" w:rsidRDefault="00115FDA" w:rsidP="00115FDA">
            <w:pPr>
              <w:suppressAutoHyphens/>
              <w:jc w:val="both"/>
              <w:rPr>
                <w:rFonts w:ascii="Times New Roman" w:hAnsi="Times New Roman" w:cs="Times New Roman"/>
                <w:b/>
              </w:rPr>
            </w:pPr>
            <w:r>
              <w:rPr>
                <w:rFonts w:ascii="Times New Roman" w:hAnsi="Times New Roman" w:cs="Times New Roman"/>
              </w:rPr>
              <w:t>г</w:t>
            </w:r>
            <w:r w:rsidRPr="00B53A52">
              <w:rPr>
                <w:rFonts w:ascii="Times New Roman" w:hAnsi="Times New Roman" w:cs="Times New Roman"/>
              </w:rPr>
              <w:t>) начальная (максимальная) цена контракта –</w:t>
            </w:r>
            <w:r>
              <w:rPr>
                <w:rFonts w:ascii="Times New Roman" w:hAnsi="Times New Roman" w:cs="Times New Roman"/>
              </w:rPr>
              <w:t xml:space="preserve"> 4 700,00 (четыре тысячи семьсот) руб. ПМР 00 копеек.</w:t>
            </w:r>
          </w:p>
          <w:p w14:paraId="6C3F0530" w14:textId="77777777" w:rsidR="00115FDA" w:rsidRPr="00626519" w:rsidRDefault="00115FDA" w:rsidP="00115FDA">
            <w:pPr>
              <w:suppressAutoHyphens/>
              <w:jc w:val="both"/>
              <w:rPr>
                <w:rFonts w:ascii="Times New Roman" w:hAnsi="Times New Roman" w:cs="Times New Roman"/>
                <w:b/>
              </w:rPr>
            </w:pPr>
          </w:p>
          <w:p w14:paraId="48B6E69E" w14:textId="7776DD1D" w:rsidR="00115FDA" w:rsidRPr="002E0427" w:rsidRDefault="00115FDA" w:rsidP="00115FDA">
            <w:pPr>
              <w:suppressAutoHyphens/>
              <w:jc w:val="both"/>
              <w:rPr>
                <w:rFonts w:ascii="Times New Roman" w:hAnsi="Times New Roman" w:cs="Times New Roman"/>
              </w:rPr>
            </w:pPr>
            <w:r w:rsidRPr="002E0427">
              <w:rPr>
                <w:rFonts w:ascii="Times New Roman" w:hAnsi="Times New Roman" w:cs="Times New Roman"/>
              </w:rPr>
              <w:t>Лот</w:t>
            </w:r>
            <w:r w:rsidR="003B0AA6">
              <w:rPr>
                <w:rFonts w:ascii="Times New Roman" w:hAnsi="Times New Roman" w:cs="Times New Roman"/>
              </w:rPr>
              <w:t xml:space="preserve"> </w:t>
            </w:r>
            <w:r w:rsidR="003B0AA6" w:rsidRPr="00CA372D">
              <w:rPr>
                <w:rFonts w:ascii="Times New Roman" w:hAnsi="Times New Roman" w:cs="Times New Roman"/>
              </w:rPr>
              <w:t>№</w:t>
            </w:r>
            <w:r w:rsidRPr="002E0427">
              <w:rPr>
                <w:rFonts w:ascii="Times New Roman" w:hAnsi="Times New Roman" w:cs="Times New Roman"/>
              </w:rPr>
              <w:t xml:space="preserve"> 4</w:t>
            </w:r>
          </w:p>
          <w:p w14:paraId="2BBA0FB2" w14:textId="10D484F9" w:rsidR="00115FDA" w:rsidRPr="00A23668" w:rsidRDefault="00115FDA" w:rsidP="00A23668">
            <w:pPr>
              <w:suppressAutoHyphens/>
              <w:jc w:val="both"/>
              <w:rPr>
                <w:rFonts w:ascii="Times New Roman" w:hAnsi="Times New Roman" w:cs="Times New Roman"/>
                <w:bCs/>
                <w:sz w:val="24"/>
                <w:szCs w:val="24"/>
              </w:rPr>
            </w:pPr>
            <w:r w:rsidRPr="006C1C70">
              <w:rPr>
                <w:rFonts w:ascii="Times New Roman" w:hAnsi="Times New Roman" w:cs="Times New Roman"/>
              </w:rPr>
              <w:t xml:space="preserve">а) предмет (объект) закупки - </w:t>
            </w:r>
            <w:r w:rsidR="00C724A1" w:rsidRPr="00CA372D">
              <w:rPr>
                <w:rFonts w:ascii="Times New Roman" w:hAnsi="Times New Roman" w:cs="Times New Roman"/>
              </w:rPr>
              <w:t>э</w:t>
            </w:r>
            <w:r w:rsidRPr="00B81C16">
              <w:rPr>
                <w:rFonts w:ascii="Times New Roman" w:hAnsi="Times New Roman" w:cs="Times New Roman"/>
                <w:bCs/>
                <w:sz w:val="24"/>
                <w:szCs w:val="24"/>
              </w:rPr>
              <w:t>лектрод сравнения</w:t>
            </w:r>
            <w:r>
              <w:rPr>
                <w:rFonts w:ascii="Times New Roman" w:hAnsi="Times New Roman" w:cs="Times New Roman"/>
                <w:bCs/>
                <w:sz w:val="24"/>
                <w:szCs w:val="24"/>
              </w:rPr>
              <w:t xml:space="preserve"> </w:t>
            </w:r>
            <w:r w:rsidR="00A23668">
              <w:rPr>
                <w:rFonts w:ascii="Times New Roman" w:hAnsi="Times New Roman" w:cs="Times New Roman"/>
                <w:bCs/>
                <w:sz w:val="24"/>
                <w:szCs w:val="24"/>
              </w:rPr>
              <w:t xml:space="preserve">ЭС -10603/7 </w:t>
            </w:r>
            <w:r w:rsidR="00A23668" w:rsidRPr="00A23668">
              <w:rPr>
                <w:rFonts w:ascii="Times New Roman" w:hAnsi="Times New Roman" w:cs="Times New Roman"/>
                <w:bCs/>
                <w:sz w:val="24"/>
                <w:szCs w:val="24"/>
              </w:rPr>
              <w:t>(К 80.7)</w:t>
            </w:r>
            <w:r w:rsidRPr="006C1C70">
              <w:rPr>
                <w:rFonts w:ascii="Times New Roman" w:hAnsi="Times New Roman" w:cs="Times New Roman"/>
              </w:rPr>
              <w:t>;</w:t>
            </w:r>
          </w:p>
          <w:p w14:paraId="727CC8F9" w14:textId="3EDACC83" w:rsidR="009102C5" w:rsidRPr="009102C5" w:rsidRDefault="009102C5" w:rsidP="00115FDA">
            <w:pPr>
              <w:suppressAutoHyphens/>
              <w:jc w:val="both"/>
              <w:rPr>
                <w:rFonts w:ascii="Times New Roman" w:hAnsi="Times New Roman" w:cs="Times New Roman"/>
                <w:color w:val="000000"/>
              </w:rPr>
            </w:pPr>
            <w:r>
              <w:rPr>
                <w:rFonts w:ascii="Times New Roman" w:hAnsi="Times New Roman" w:cs="Times New Roman"/>
              </w:rPr>
              <w:t>б) н</w:t>
            </w:r>
            <w:r w:rsidRPr="009102C5">
              <w:rPr>
                <w:rFonts w:ascii="Times New Roman" w:hAnsi="Times New Roman" w:cs="Times New Roman"/>
              </w:rPr>
              <w:t>аличие отметки о поверке завода-изготовителя</w:t>
            </w:r>
            <w:r>
              <w:rPr>
                <w:rFonts w:ascii="Times New Roman" w:hAnsi="Times New Roman" w:cs="Times New Roman"/>
              </w:rPr>
              <w:t>;</w:t>
            </w:r>
          </w:p>
          <w:p w14:paraId="1BF8E068" w14:textId="19A41824" w:rsidR="00115FDA" w:rsidRDefault="00115FDA" w:rsidP="00115FDA">
            <w:r>
              <w:rPr>
                <w:rFonts w:ascii="Times New Roman" w:hAnsi="Times New Roman" w:cs="Times New Roman"/>
              </w:rPr>
              <w:t>в</w:t>
            </w:r>
            <w:r w:rsidRPr="006C1C70">
              <w:rPr>
                <w:rFonts w:ascii="Times New Roman" w:hAnsi="Times New Roman" w:cs="Times New Roman"/>
              </w:rPr>
              <w:t xml:space="preserve">) количество – </w:t>
            </w:r>
            <w:r>
              <w:rPr>
                <w:rFonts w:ascii="Times New Roman" w:hAnsi="Times New Roman" w:cs="Times New Roman"/>
              </w:rPr>
              <w:t>1</w:t>
            </w:r>
            <w:r w:rsidRPr="006C1C70">
              <w:rPr>
                <w:rFonts w:ascii="Times New Roman" w:hAnsi="Times New Roman" w:cs="Times New Roman"/>
              </w:rPr>
              <w:t xml:space="preserve"> </w:t>
            </w:r>
            <w:r w:rsidR="00290AB5">
              <w:rPr>
                <w:rFonts w:ascii="Times New Roman" w:hAnsi="Times New Roman" w:cs="Times New Roman"/>
              </w:rPr>
              <w:t>(один</w:t>
            </w:r>
            <w:r>
              <w:rPr>
                <w:rFonts w:ascii="Times New Roman" w:hAnsi="Times New Roman" w:cs="Times New Roman"/>
              </w:rPr>
              <w:t xml:space="preserve">) </w:t>
            </w:r>
            <w:r w:rsidRPr="006C1C70">
              <w:rPr>
                <w:rFonts w:ascii="Times New Roman" w:hAnsi="Times New Roman" w:cs="Times New Roman"/>
              </w:rPr>
              <w:t>шт.</w:t>
            </w:r>
            <w:r>
              <w:rPr>
                <w:rFonts w:ascii="Times New Roman" w:hAnsi="Times New Roman" w:cs="Times New Roman"/>
              </w:rPr>
              <w:t>;</w:t>
            </w:r>
          </w:p>
          <w:p w14:paraId="5607C7E2" w14:textId="35C5A6DC" w:rsidR="00B07B09" w:rsidRPr="00467AA6" w:rsidRDefault="00115FDA" w:rsidP="00115FDA">
            <w:pPr>
              <w:suppressAutoHyphens/>
              <w:jc w:val="both"/>
              <w:outlineLvl w:val="2"/>
              <w:rPr>
                <w:rFonts w:ascii="Times New Roman" w:hAnsi="Times New Roman" w:cs="Times New Roman"/>
                <w:sz w:val="24"/>
                <w:szCs w:val="24"/>
              </w:rPr>
            </w:pPr>
            <w:r>
              <w:rPr>
                <w:rFonts w:ascii="Times New Roman" w:hAnsi="Times New Roman" w:cs="Times New Roman"/>
              </w:rPr>
              <w:t>г</w:t>
            </w:r>
            <w:r w:rsidRPr="00B53A52">
              <w:rPr>
                <w:rFonts w:ascii="Times New Roman" w:hAnsi="Times New Roman" w:cs="Times New Roman"/>
              </w:rPr>
              <w:t>) начальная (максимальная) цена контракта –</w:t>
            </w:r>
            <w:r>
              <w:rPr>
                <w:rFonts w:ascii="Times New Roman" w:hAnsi="Times New Roman" w:cs="Times New Roman"/>
              </w:rPr>
              <w:t>1 330,00 (одна тысяча триста тридцать) руб. ПМР 00 копеек.</w:t>
            </w:r>
          </w:p>
        </w:tc>
      </w:tr>
      <w:tr w:rsidR="00291604" w:rsidRPr="00467AA6" w14:paraId="016A0233" w14:textId="77777777" w:rsidTr="00CF1E88">
        <w:tc>
          <w:tcPr>
            <w:tcW w:w="594" w:type="dxa"/>
            <w:vAlign w:val="center"/>
          </w:tcPr>
          <w:p w14:paraId="2E877BA5" w14:textId="77777777" w:rsidR="00291604" w:rsidRPr="00467AA6" w:rsidRDefault="00291604" w:rsidP="00F14E23">
            <w:pPr>
              <w:suppressAutoHyphens/>
              <w:jc w:val="center"/>
              <w:rPr>
                <w:rFonts w:ascii="Times New Roman" w:hAnsi="Times New Roman" w:cs="Times New Roman"/>
              </w:rPr>
            </w:pPr>
            <w:r w:rsidRPr="00467AA6">
              <w:rPr>
                <w:rFonts w:ascii="Times New Roman" w:hAnsi="Times New Roman" w:cs="Times New Roman"/>
              </w:rPr>
              <w:lastRenderedPageBreak/>
              <w:t>2</w:t>
            </w:r>
          </w:p>
        </w:tc>
        <w:tc>
          <w:tcPr>
            <w:tcW w:w="5893" w:type="dxa"/>
            <w:gridSpan w:val="3"/>
          </w:tcPr>
          <w:p w14:paraId="1E9F379E" w14:textId="77777777" w:rsidR="00291604" w:rsidRPr="00467AA6" w:rsidRDefault="00291604" w:rsidP="00F14E23">
            <w:pPr>
              <w:suppressAutoHyphens/>
              <w:rPr>
                <w:rFonts w:ascii="Times New Roman" w:hAnsi="Times New Roman" w:cs="Times New Roman"/>
              </w:rPr>
            </w:pPr>
            <w:r w:rsidRPr="00467AA6">
              <w:rPr>
                <w:rFonts w:ascii="Times New Roman" w:hAnsi="Times New Roman" w:cs="Times New Roman"/>
              </w:rPr>
              <w:t>Валюта</w:t>
            </w:r>
          </w:p>
        </w:tc>
        <w:tc>
          <w:tcPr>
            <w:tcW w:w="3260" w:type="dxa"/>
            <w:gridSpan w:val="3"/>
          </w:tcPr>
          <w:p w14:paraId="5228F5E8" w14:textId="2C0F8D75" w:rsidR="00271AAE" w:rsidRPr="00467AA6" w:rsidRDefault="00271AAE" w:rsidP="00F14E23">
            <w:pPr>
              <w:suppressAutoHyphens/>
              <w:jc w:val="both"/>
              <w:rPr>
                <w:rFonts w:ascii="Times New Roman" w:hAnsi="Times New Roman" w:cs="Times New Roman"/>
              </w:rPr>
            </w:pPr>
            <w:r w:rsidRPr="00467AA6">
              <w:rPr>
                <w:rFonts w:ascii="Times New Roman" w:hAnsi="Times New Roman" w:cs="Times New Roman"/>
              </w:rPr>
              <w:t xml:space="preserve">Валюта, в которой участники закупки могут представить </w:t>
            </w:r>
            <w:r w:rsidR="00086BE1" w:rsidRPr="00467AA6">
              <w:rPr>
                <w:rFonts w:ascii="Times New Roman" w:hAnsi="Times New Roman" w:cs="Times New Roman"/>
              </w:rPr>
              <w:t>коммерческое предложение,</w:t>
            </w:r>
            <w:r w:rsidRPr="00467AA6">
              <w:rPr>
                <w:rFonts w:ascii="Times New Roman" w:hAnsi="Times New Roman" w:cs="Times New Roman"/>
              </w:rPr>
              <w:t xml:space="preserve"> содержащееся </w:t>
            </w:r>
            <w:r w:rsidR="00086BE1" w:rsidRPr="00467AA6">
              <w:rPr>
                <w:rFonts w:ascii="Times New Roman" w:hAnsi="Times New Roman" w:cs="Times New Roman"/>
              </w:rPr>
              <w:t>в заявке (порядок перерасчёта иностранной валюты в рубли Приднестровской Молдавской Республики и расчет с Поставщиками (подрядчиками, исполнителями)):</w:t>
            </w:r>
          </w:p>
          <w:p w14:paraId="40F27448" w14:textId="77777777" w:rsidR="00291604" w:rsidRPr="00467AA6" w:rsidRDefault="00291604" w:rsidP="00F14E23">
            <w:pPr>
              <w:suppressAutoHyphens/>
              <w:jc w:val="both"/>
              <w:rPr>
                <w:rFonts w:ascii="Times New Roman" w:hAnsi="Times New Roman" w:cs="Times New Roman"/>
              </w:rPr>
            </w:pPr>
            <w:r w:rsidRPr="00467AA6">
              <w:rPr>
                <w:rFonts w:ascii="Times New Roman" w:hAnsi="Times New Roman" w:cs="Times New Roman"/>
              </w:rPr>
              <w:t xml:space="preserve">а) для резидентов ПМР – руб. ПМР, </w:t>
            </w:r>
          </w:p>
          <w:p w14:paraId="3063C201" w14:textId="77777777" w:rsidR="00291604" w:rsidRPr="00467AA6" w:rsidRDefault="00291604" w:rsidP="00F14E23">
            <w:pPr>
              <w:suppressAutoHyphens/>
              <w:jc w:val="both"/>
              <w:rPr>
                <w:rFonts w:ascii="Times New Roman" w:hAnsi="Times New Roman" w:cs="Times New Roman"/>
              </w:rPr>
            </w:pPr>
            <w:r w:rsidRPr="00467AA6">
              <w:rPr>
                <w:rFonts w:ascii="Times New Roman" w:hAnsi="Times New Roman" w:cs="Times New Roman"/>
              </w:rPr>
              <w:t>б) для нерезидентов:</w:t>
            </w:r>
          </w:p>
          <w:p w14:paraId="7E165DA7" w14:textId="77777777" w:rsidR="00291604" w:rsidRPr="00467AA6" w:rsidRDefault="00291604" w:rsidP="00F14E23">
            <w:pPr>
              <w:suppressAutoHyphens/>
              <w:jc w:val="both"/>
              <w:rPr>
                <w:rFonts w:ascii="Times New Roman" w:hAnsi="Times New Roman" w:cs="Times New Roman"/>
              </w:rPr>
            </w:pPr>
            <w:r w:rsidRPr="00467AA6">
              <w:rPr>
                <w:rFonts w:ascii="Times New Roman" w:hAnsi="Times New Roman" w:cs="Times New Roman"/>
              </w:rPr>
              <w:t xml:space="preserve">- резидентов ЕАЭС - долл. США, </w:t>
            </w:r>
          </w:p>
          <w:p w14:paraId="3B13BFD6" w14:textId="77777777" w:rsidR="00291604" w:rsidRPr="00467AA6" w:rsidRDefault="00291604" w:rsidP="00F14E23">
            <w:pPr>
              <w:suppressAutoHyphens/>
              <w:jc w:val="both"/>
              <w:rPr>
                <w:rFonts w:ascii="Times New Roman" w:hAnsi="Times New Roman" w:cs="Times New Roman"/>
              </w:rPr>
            </w:pPr>
            <w:r w:rsidRPr="00467AA6">
              <w:rPr>
                <w:rFonts w:ascii="Times New Roman" w:hAnsi="Times New Roman" w:cs="Times New Roman"/>
              </w:rPr>
              <w:t xml:space="preserve">- резидентов Украины - евро, </w:t>
            </w:r>
          </w:p>
          <w:p w14:paraId="7FB34B6E" w14:textId="77777777" w:rsidR="00291604" w:rsidRPr="00467AA6" w:rsidRDefault="00291604" w:rsidP="00F14E23">
            <w:pPr>
              <w:suppressAutoHyphens/>
              <w:jc w:val="both"/>
              <w:rPr>
                <w:rFonts w:ascii="Times New Roman" w:hAnsi="Times New Roman" w:cs="Times New Roman"/>
              </w:rPr>
            </w:pPr>
            <w:r w:rsidRPr="00467AA6">
              <w:rPr>
                <w:rFonts w:ascii="Times New Roman" w:hAnsi="Times New Roman" w:cs="Times New Roman"/>
              </w:rPr>
              <w:t>- резидентов РМ - лей РМ.</w:t>
            </w:r>
          </w:p>
          <w:p w14:paraId="5D257799" w14:textId="1C61C13C" w:rsidR="00291604" w:rsidRPr="00467AA6" w:rsidRDefault="00291604" w:rsidP="00F14E23">
            <w:pPr>
              <w:suppressAutoHyphens/>
              <w:jc w:val="both"/>
              <w:rPr>
                <w:rFonts w:ascii="Times New Roman" w:hAnsi="Times New Roman" w:cs="Times New Roman"/>
              </w:rPr>
            </w:pPr>
            <w:r w:rsidRPr="00467AA6">
              <w:rPr>
                <w:rFonts w:ascii="Times New Roman" w:hAnsi="Times New Roman" w:cs="Times New Roman"/>
              </w:rPr>
              <w:t xml:space="preserve">При получении заявок в иностранной валюте сумма по лоту подлежит переводу в рубли ПМР по официальному курсу ПРБ на день проведения </w:t>
            </w:r>
            <w:r w:rsidRPr="00467AA6">
              <w:rPr>
                <w:rFonts w:ascii="Times New Roman" w:hAnsi="Times New Roman" w:cs="Times New Roman"/>
              </w:rPr>
              <w:lastRenderedPageBreak/>
              <w:t>закупки (рассмотрения окончательных предложений). Заключение контракта по итогам рассмотрения заявок производится в рублях ПМР с последующим переводом в валюту заявки участника закупки по коммерческому курсу обслуживающего банка заказчика/получателя на день осуществления расчета (в случае признания победителем участника запроса предложений нерезидента ПМР (участник закупки предоставивший коммерческое предложение в иностранной валюте)).</w:t>
            </w:r>
          </w:p>
        </w:tc>
      </w:tr>
      <w:tr w:rsidR="00291604" w:rsidRPr="00467AA6" w14:paraId="002F02FB" w14:textId="77777777" w:rsidTr="00CF1E88">
        <w:tc>
          <w:tcPr>
            <w:tcW w:w="594" w:type="dxa"/>
            <w:vAlign w:val="center"/>
          </w:tcPr>
          <w:p w14:paraId="5AE31B4B" w14:textId="77777777" w:rsidR="00291604" w:rsidRPr="00467AA6" w:rsidRDefault="00291604" w:rsidP="00F14E23">
            <w:pPr>
              <w:suppressAutoHyphens/>
              <w:jc w:val="center"/>
              <w:rPr>
                <w:rFonts w:ascii="Times New Roman" w:hAnsi="Times New Roman" w:cs="Times New Roman"/>
              </w:rPr>
            </w:pPr>
            <w:r w:rsidRPr="00467AA6">
              <w:rPr>
                <w:rFonts w:ascii="Times New Roman" w:hAnsi="Times New Roman" w:cs="Times New Roman"/>
              </w:rPr>
              <w:lastRenderedPageBreak/>
              <w:t>3</w:t>
            </w:r>
          </w:p>
        </w:tc>
        <w:tc>
          <w:tcPr>
            <w:tcW w:w="5893" w:type="dxa"/>
            <w:gridSpan w:val="3"/>
          </w:tcPr>
          <w:p w14:paraId="559AF200" w14:textId="77777777" w:rsidR="00291604" w:rsidRPr="00467AA6" w:rsidRDefault="00291604" w:rsidP="00F14E23">
            <w:pPr>
              <w:suppressAutoHyphens/>
              <w:rPr>
                <w:rFonts w:ascii="Times New Roman" w:hAnsi="Times New Roman" w:cs="Times New Roman"/>
              </w:rPr>
            </w:pPr>
            <w:r w:rsidRPr="00467AA6">
              <w:rPr>
                <w:rFonts w:ascii="Times New Roman" w:hAnsi="Times New Roman" w:cs="Times New Roman"/>
              </w:rPr>
              <w:t>Источник финансирования</w:t>
            </w:r>
          </w:p>
        </w:tc>
        <w:tc>
          <w:tcPr>
            <w:tcW w:w="3260" w:type="dxa"/>
            <w:gridSpan w:val="3"/>
          </w:tcPr>
          <w:p w14:paraId="3442C291" w14:textId="77777777" w:rsidR="00291604" w:rsidRPr="00467AA6" w:rsidRDefault="00291604" w:rsidP="00F14E23">
            <w:pPr>
              <w:suppressAutoHyphens/>
              <w:rPr>
                <w:rFonts w:ascii="Times New Roman" w:hAnsi="Times New Roman" w:cs="Times New Roman"/>
              </w:rPr>
            </w:pPr>
            <w:r w:rsidRPr="00467AA6">
              <w:rPr>
                <w:rFonts w:ascii="Times New Roman" w:hAnsi="Times New Roman" w:cs="Times New Roman"/>
              </w:rPr>
              <w:t xml:space="preserve">Специальный бюджетный счет </w:t>
            </w:r>
          </w:p>
        </w:tc>
      </w:tr>
      <w:tr w:rsidR="00291604" w:rsidRPr="00467AA6" w14:paraId="2D7C9CCF" w14:textId="77777777" w:rsidTr="00CF1E88">
        <w:tc>
          <w:tcPr>
            <w:tcW w:w="594" w:type="dxa"/>
          </w:tcPr>
          <w:p w14:paraId="2692038B" w14:textId="77777777" w:rsidR="00291604" w:rsidRPr="00467AA6" w:rsidRDefault="00291604" w:rsidP="00F14E23">
            <w:pPr>
              <w:suppressAutoHyphens/>
              <w:jc w:val="center"/>
              <w:rPr>
                <w:rFonts w:ascii="Times New Roman" w:hAnsi="Times New Roman" w:cs="Times New Roman"/>
              </w:rPr>
            </w:pPr>
            <w:r w:rsidRPr="00467AA6">
              <w:rPr>
                <w:rFonts w:ascii="Times New Roman" w:hAnsi="Times New Roman" w:cs="Times New Roman"/>
              </w:rPr>
              <w:t>4</w:t>
            </w:r>
          </w:p>
        </w:tc>
        <w:tc>
          <w:tcPr>
            <w:tcW w:w="5893" w:type="dxa"/>
            <w:gridSpan w:val="3"/>
          </w:tcPr>
          <w:p w14:paraId="4A9EB35A" w14:textId="77777777" w:rsidR="00291604" w:rsidRPr="00467AA6" w:rsidRDefault="00291604" w:rsidP="00F14E23">
            <w:pPr>
              <w:suppressAutoHyphens/>
              <w:rPr>
                <w:rFonts w:ascii="Times New Roman" w:hAnsi="Times New Roman" w:cs="Times New Roman"/>
              </w:rPr>
            </w:pPr>
            <w:r w:rsidRPr="00467AA6">
              <w:rPr>
                <w:rFonts w:ascii="Times New Roman" w:hAnsi="Times New Roman" w:cs="Times New Roman"/>
              </w:rPr>
              <w:t>Возможные условия оплаты (предоплата, оплата по факту или отсрочка платежа)</w:t>
            </w:r>
          </w:p>
        </w:tc>
        <w:tc>
          <w:tcPr>
            <w:tcW w:w="3260" w:type="dxa"/>
            <w:gridSpan w:val="3"/>
          </w:tcPr>
          <w:p w14:paraId="45537357" w14:textId="4660E5DC" w:rsidR="00291604" w:rsidRPr="00467AA6" w:rsidRDefault="00291604" w:rsidP="00F14E23">
            <w:pPr>
              <w:suppressAutoHyphens/>
              <w:jc w:val="both"/>
              <w:rPr>
                <w:rFonts w:ascii="Times New Roman" w:hAnsi="Times New Roman" w:cs="Times New Roman"/>
              </w:rPr>
            </w:pPr>
            <w:r w:rsidRPr="00467AA6">
              <w:rPr>
                <w:rFonts w:ascii="Times New Roman" w:hAnsi="Times New Roman" w:cs="Times New Roman"/>
              </w:rPr>
              <w:t xml:space="preserve">100 % предоплата </w:t>
            </w:r>
          </w:p>
        </w:tc>
      </w:tr>
      <w:tr w:rsidR="00291604" w:rsidRPr="00467AA6" w14:paraId="158B4249" w14:textId="77777777" w:rsidTr="00460F1D">
        <w:trPr>
          <w:trHeight w:val="272"/>
        </w:trPr>
        <w:tc>
          <w:tcPr>
            <w:tcW w:w="9747" w:type="dxa"/>
            <w:gridSpan w:val="7"/>
            <w:vAlign w:val="center"/>
          </w:tcPr>
          <w:p w14:paraId="209880A0" w14:textId="0DF61314" w:rsidR="00291604" w:rsidRPr="00467AA6" w:rsidRDefault="00291604" w:rsidP="00F14E23">
            <w:pPr>
              <w:suppressAutoHyphens/>
              <w:jc w:val="center"/>
              <w:rPr>
                <w:rFonts w:ascii="Times New Roman" w:hAnsi="Times New Roman" w:cs="Times New Roman"/>
              </w:rPr>
            </w:pPr>
            <w:r w:rsidRPr="00467AA6">
              <w:rPr>
                <w:rFonts w:ascii="Times New Roman" w:hAnsi="Times New Roman" w:cs="Times New Roman"/>
                <w:b/>
              </w:rPr>
              <w:t>5. Информация о предмете (объекте) закупки</w:t>
            </w:r>
          </w:p>
        </w:tc>
      </w:tr>
      <w:tr w:rsidR="000B3969" w:rsidRPr="00467AA6" w14:paraId="2DBE227A" w14:textId="77777777" w:rsidTr="00CF1E88">
        <w:tc>
          <w:tcPr>
            <w:tcW w:w="594" w:type="dxa"/>
            <w:vMerge w:val="restart"/>
            <w:vAlign w:val="center"/>
          </w:tcPr>
          <w:p w14:paraId="1A7A9AED" w14:textId="77777777" w:rsidR="000B3969" w:rsidRPr="00467AA6" w:rsidRDefault="000B3969" w:rsidP="00F14E23">
            <w:pPr>
              <w:suppressAutoHyphens/>
              <w:jc w:val="center"/>
              <w:rPr>
                <w:rFonts w:ascii="Times New Roman" w:hAnsi="Times New Roman" w:cs="Times New Roman"/>
              </w:rPr>
            </w:pPr>
            <w:r w:rsidRPr="00467AA6">
              <w:rPr>
                <w:rFonts w:ascii="Times New Roman" w:hAnsi="Times New Roman" w:cs="Times New Roman"/>
              </w:rPr>
              <w:t>1</w:t>
            </w:r>
          </w:p>
        </w:tc>
        <w:tc>
          <w:tcPr>
            <w:tcW w:w="1641" w:type="dxa"/>
            <w:vMerge w:val="restart"/>
            <w:tcBorders>
              <w:right w:val="single" w:sz="4" w:space="0" w:color="auto"/>
            </w:tcBorders>
            <w:vAlign w:val="center"/>
          </w:tcPr>
          <w:p w14:paraId="6C96369C" w14:textId="77777777" w:rsidR="000B3969" w:rsidRPr="00467AA6" w:rsidRDefault="000B3969" w:rsidP="00F14E23">
            <w:pPr>
              <w:suppressAutoHyphens/>
              <w:jc w:val="center"/>
              <w:rPr>
                <w:rFonts w:ascii="Times New Roman" w:hAnsi="Times New Roman" w:cs="Times New Roman"/>
              </w:rPr>
            </w:pPr>
            <w:r w:rsidRPr="00467AA6">
              <w:rPr>
                <w:rFonts w:ascii="Times New Roman" w:hAnsi="Times New Roman" w:cs="Times New Roman"/>
              </w:rPr>
              <w:t>Предмет закупки и его описание</w:t>
            </w:r>
          </w:p>
        </w:tc>
        <w:tc>
          <w:tcPr>
            <w:tcW w:w="708" w:type="dxa"/>
            <w:tcBorders>
              <w:right w:val="single" w:sz="4" w:space="0" w:color="auto"/>
            </w:tcBorders>
          </w:tcPr>
          <w:p w14:paraId="59B9E792" w14:textId="77777777" w:rsidR="000B3969" w:rsidRPr="00467AA6" w:rsidRDefault="000B3969" w:rsidP="00F14E23">
            <w:pPr>
              <w:suppressAutoHyphens/>
              <w:jc w:val="center"/>
              <w:rPr>
                <w:rFonts w:ascii="Times New Roman" w:hAnsi="Times New Roman" w:cs="Times New Roman"/>
              </w:rPr>
            </w:pPr>
            <w:r w:rsidRPr="00467AA6">
              <w:rPr>
                <w:rFonts w:ascii="Times New Roman" w:hAnsi="Times New Roman" w:cs="Times New Roman"/>
              </w:rPr>
              <w:t>№ п/п лота</w:t>
            </w:r>
          </w:p>
        </w:tc>
        <w:tc>
          <w:tcPr>
            <w:tcW w:w="3544" w:type="dxa"/>
            <w:tcBorders>
              <w:left w:val="single" w:sz="4" w:space="0" w:color="auto"/>
            </w:tcBorders>
          </w:tcPr>
          <w:p w14:paraId="4BF5B144" w14:textId="77777777" w:rsidR="000B3969" w:rsidRPr="00467AA6" w:rsidRDefault="000B3969" w:rsidP="00F14E23">
            <w:pPr>
              <w:suppressAutoHyphens/>
              <w:jc w:val="center"/>
              <w:rPr>
                <w:rFonts w:ascii="Times New Roman" w:hAnsi="Times New Roman" w:cs="Times New Roman"/>
              </w:rPr>
            </w:pPr>
            <w:r w:rsidRPr="00467AA6">
              <w:rPr>
                <w:rFonts w:ascii="Times New Roman" w:hAnsi="Times New Roman" w:cs="Times New Roman"/>
              </w:rPr>
              <w:t>Наименование товара (работы, услуги) и его описание</w:t>
            </w:r>
          </w:p>
        </w:tc>
        <w:tc>
          <w:tcPr>
            <w:tcW w:w="851" w:type="dxa"/>
            <w:tcBorders>
              <w:right w:val="single" w:sz="4" w:space="0" w:color="auto"/>
            </w:tcBorders>
          </w:tcPr>
          <w:p w14:paraId="2B9E66C1" w14:textId="77777777" w:rsidR="000B3969" w:rsidRPr="00467AA6" w:rsidRDefault="000B3969" w:rsidP="00F14E23">
            <w:pPr>
              <w:suppressAutoHyphens/>
              <w:jc w:val="center"/>
              <w:rPr>
                <w:rFonts w:ascii="Times New Roman" w:hAnsi="Times New Roman" w:cs="Times New Roman"/>
              </w:rPr>
            </w:pPr>
            <w:r w:rsidRPr="00467AA6">
              <w:rPr>
                <w:rFonts w:ascii="Times New Roman" w:hAnsi="Times New Roman" w:cs="Times New Roman"/>
              </w:rPr>
              <w:t>Ед. измерения</w:t>
            </w:r>
          </w:p>
        </w:tc>
        <w:tc>
          <w:tcPr>
            <w:tcW w:w="850" w:type="dxa"/>
            <w:tcBorders>
              <w:top w:val="single" w:sz="4" w:space="0" w:color="auto"/>
              <w:right w:val="single" w:sz="4" w:space="0" w:color="auto"/>
            </w:tcBorders>
          </w:tcPr>
          <w:p w14:paraId="76D8C6E9" w14:textId="77777777" w:rsidR="000B3969" w:rsidRPr="00467AA6" w:rsidRDefault="000B3969" w:rsidP="00F14E23">
            <w:pPr>
              <w:suppressAutoHyphens/>
              <w:jc w:val="center"/>
              <w:rPr>
                <w:rFonts w:ascii="Times New Roman" w:hAnsi="Times New Roman" w:cs="Times New Roman"/>
              </w:rPr>
            </w:pPr>
            <w:r w:rsidRPr="00467AA6">
              <w:rPr>
                <w:rFonts w:ascii="Times New Roman" w:hAnsi="Times New Roman" w:cs="Times New Roman"/>
              </w:rPr>
              <w:t>Количество</w:t>
            </w:r>
          </w:p>
        </w:tc>
        <w:tc>
          <w:tcPr>
            <w:tcW w:w="1559" w:type="dxa"/>
            <w:tcBorders>
              <w:left w:val="single" w:sz="4" w:space="0" w:color="auto"/>
            </w:tcBorders>
          </w:tcPr>
          <w:p w14:paraId="7553DFD0" w14:textId="77777777" w:rsidR="000B3969" w:rsidRPr="00467AA6" w:rsidRDefault="000B3969" w:rsidP="00F14E23">
            <w:pPr>
              <w:suppressAutoHyphens/>
              <w:jc w:val="center"/>
              <w:rPr>
                <w:rFonts w:ascii="Times New Roman" w:hAnsi="Times New Roman" w:cs="Times New Roman"/>
              </w:rPr>
            </w:pPr>
            <w:r w:rsidRPr="00467AA6">
              <w:rPr>
                <w:rFonts w:ascii="Times New Roman" w:hAnsi="Times New Roman" w:cs="Times New Roman"/>
              </w:rPr>
              <w:t>Начальная (максимальная) цена</w:t>
            </w:r>
          </w:p>
        </w:tc>
      </w:tr>
      <w:tr w:rsidR="00115FDA" w:rsidRPr="00467AA6" w14:paraId="68988994" w14:textId="77777777" w:rsidTr="001262B8">
        <w:trPr>
          <w:trHeight w:val="1118"/>
        </w:trPr>
        <w:tc>
          <w:tcPr>
            <w:tcW w:w="594" w:type="dxa"/>
            <w:vMerge/>
            <w:vAlign w:val="center"/>
          </w:tcPr>
          <w:p w14:paraId="723D7C28" w14:textId="1EAE381F" w:rsidR="00115FDA" w:rsidRPr="00467AA6" w:rsidRDefault="00115FDA" w:rsidP="00115FDA">
            <w:pPr>
              <w:suppressAutoHyphens/>
              <w:rPr>
                <w:rFonts w:ascii="Times New Roman" w:hAnsi="Times New Roman" w:cs="Times New Roman"/>
              </w:rPr>
            </w:pPr>
            <w:bookmarkStart w:id="0" w:name="_Hlk161385111"/>
          </w:p>
        </w:tc>
        <w:tc>
          <w:tcPr>
            <w:tcW w:w="1641" w:type="dxa"/>
            <w:vMerge/>
            <w:tcBorders>
              <w:right w:val="single" w:sz="4" w:space="0" w:color="auto"/>
            </w:tcBorders>
            <w:vAlign w:val="center"/>
          </w:tcPr>
          <w:p w14:paraId="3BD10291" w14:textId="4EC9801C" w:rsidR="00115FDA" w:rsidRPr="00467AA6" w:rsidRDefault="00115FDA" w:rsidP="00115FDA">
            <w:pPr>
              <w:suppressAutoHyphens/>
              <w:jc w:val="center"/>
              <w:rPr>
                <w:rFonts w:ascii="Times New Roman" w:hAnsi="Times New Roman" w:cs="Times New Roman"/>
              </w:rPr>
            </w:pPr>
          </w:p>
        </w:tc>
        <w:tc>
          <w:tcPr>
            <w:tcW w:w="708" w:type="dxa"/>
            <w:tcBorders>
              <w:bottom w:val="single" w:sz="4" w:space="0" w:color="auto"/>
              <w:right w:val="single" w:sz="4" w:space="0" w:color="auto"/>
            </w:tcBorders>
            <w:vAlign w:val="center"/>
          </w:tcPr>
          <w:p w14:paraId="5C5C4E37" w14:textId="1E964AA4" w:rsidR="00115FDA" w:rsidRPr="00467AA6" w:rsidRDefault="00115FDA" w:rsidP="00115FDA">
            <w:pPr>
              <w:suppressAutoHyphens/>
              <w:jc w:val="center"/>
              <w:rPr>
                <w:rFonts w:ascii="Times New Roman" w:hAnsi="Times New Roman" w:cs="Times New Roman"/>
              </w:rPr>
            </w:pPr>
            <w:r w:rsidRPr="00467AA6">
              <w:rPr>
                <w:rFonts w:ascii="Times New Roman" w:hAnsi="Times New Roman" w:cs="Times New Roman"/>
              </w:rPr>
              <w:t>1.</w:t>
            </w:r>
          </w:p>
        </w:tc>
        <w:tc>
          <w:tcPr>
            <w:tcW w:w="3544" w:type="dxa"/>
            <w:tcBorders>
              <w:left w:val="single" w:sz="4" w:space="0" w:color="auto"/>
              <w:bottom w:val="single" w:sz="4" w:space="0" w:color="auto"/>
            </w:tcBorders>
            <w:vAlign w:val="center"/>
          </w:tcPr>
          <w:p w14:paraId="6238F72E" w14:textId="5D393827" w:rsidR="004C504D" w:rsidRDefault="004C504D" w:rsidP="004C504D">
            <w:pPr>
              <w:suppressAutoHyphens/>
              <w:jc w:val="both"/>
              <w:rPr>
                <w:rFonts w:ascii="Times New Roman" w:hAnsi="Times New Roman" w:cs="Times New Roman"/>
                <w:color w:val="000000"/>
              </w:rPr>
            </w:pPr>
            <w:r w:rsidRPr="00E30A55">
              <w:rPr>
                <w:rFonts w:ascii="Times New Roman" w:hAnsi="Times New Roman" w:cs="Times New Roman"/>
              </w:rPr>
              <w:t xml:space="preserve">а) предмет (объект) закупки - </w:t>
            </w:r>
            <w:r w:rsidR="00C724A1" w:rsidRPr="00CA372D">
              <w:rPr>
                <w:rFonts w:ascii="Times New Roman" w:hAnsi="Times New Roman" w:cs="Times New Roman"/>
              </w:rPr>
              <w:t>э</w:t>
            </w:r>
            <w:r w:rsidRPr="00C724A1">
              <w:rPr>
                <w:rFonts w:ascii="Times New Roman" w:hAnsi="Times New Roman" w:cs="Times New Roman"/>
                <w:bCs/>
                <w:sz w:val="24"/>
                <w:szCs w:val="24"/>
              </w:rPr>
              <w:t>лектрод</w:t>
            </w:r>
            <w:r w:rsidRPr="00B81C16">
              <w:rPr>
                <w:rFonts w:ascii="Times New Roman" w:hAnsi="Times New Roman" w:cs="Times New Roman"/>
                <w:bCs/>
                <w:sz w:val="24"/>
                <w:szCs w:val="24"/>
              </w:rPr>
              <w:t xml:space="preserve"> ионоселективный</w:t>
            </w:r>
            <w:r>
              <w:rPr>
                <w:rFonts w:ascii="Times New Roman" w:hAnsi="Times New Roman" w:cs="Times New Roman"/>
                <w:bCs/>
                <w:sz w:val="24"/>
                <w:szCs w:val="24"/>
              </w:rPr>
              <w:t xml:space="preserve"> </w:t>
            </w:r>
            <w:r w:rsidRPr="00B81C16">
              <w:rPr>
                <w:rFonts w:ascii="Times New Roman" w:hAnsi="Times New Roman" w:cs="Times New Roman"/>
                <w:bCs/>
                <w:sz w:val="24"/>
                <w:szCs w:val="24"/>
              </w:rPr>
              <w:t>Элис 121 NO3 (МЭ-2.06.04)</w:t>
            </w:r>
            <w:r>
              <w:rPr>
                <w:rFonts w:ascii="Times New Roman" w:hAnsi="Times New Roman" w:cs="Times New Roman"/>
                <w:bCs/>
                <w:sz w:val="24"/>
                <w:szCs w:val="24"/>
              </w:rPr>
              <w:t xml:space="preserve"> (К80.7)</w:t>
            </w:r>
            <w:r w:rsidRPr="00E30A55">
              <w:rPr>
                <w:rFonts w:ascii="Times New Roman" w:hAnsi="Times New Roman" w:cs="Times New Roman"/>
                <w:color w:val="000000"/>
              </w:rPr>
              <w:t>;</w:t>
            </w:r>
          </w:p>
          <w:p w14:paraId="5C317024" w14:textId="4AAAA707" w:rsidR="00115FDA" w:rsidRPr="00467AA6" w:rsidRDefault="004C504D" w:rsidP="00C724A1">
            <w:pPr>
              <w:suppressAutoHyphens/>
              <w:jc w:val="both"/>
              <w:rPr>
                <w:rFonts w:ascii="Times New Roman" w:eastAsia="Times New Roman" w:hAnsi="Times New Roman" w:cs="Times New Roman"/>
                <w:color w:val="000000"/>
                <w:sz w:val="24"/>
                <w:szCs w:val="24"/>
                <w:lang w:eastAsia="ru-RU"/>
              </w:rPr>
            </w:pPr>
            <w:r>
              <w:rPr>
                <w:rFonts w:ascii="Times New Roman" w:hAnsi="Times New Roman" w:cs="Times New Roman"/>
              </w:rPr>
              <w:t>б) н</w:t>
            </w:r>
            <w:r w:rsidRPr="009102C5">
              <w:rPr>
                <w:rFonts w:ascii="Times New Roman" w:hAnsi="Times New Roman" w:cs="Times New Roman"/>
              </w:rPr>
              <w:t xml:space="preserve">аличие отметки о поверке завода-изготовителя </w:t>
            </w:r>
          </w:p>
        </w:tc>
        <w:tc>
          <w:tcPr>
            <w:tcW w:w="851" w:type="dxa"/>
            <w:vAlign w:val="center"/>
          </w:tcPr>
          <w:p w14:paraId="6FA7FEF3" w14:textId="7C891908" w:rsidR="00115FDA" w:rsidRPr="00467AA6" w:rsidRDefault="00115FDA" w:rsidP="00115FDA">
            <w:pPr>
              <w:suppressAutoHyphens/>
              <w:jc w:val="center"/>
              <w:rPr>
                <w:rFonts w:ascii="Times New Roman" w:hAnsi="Times New Roman" w:cs="Times New Roman"/>
                <w:color w:val="000000"/>
              </w:rPr>
            </w:pPr>
            <w:r>
              <w:rPr>
                <w:rFonts w:ascii="Times New Roman" w:hAnsi="Times New Roman" w:cs="Times New Roman"/>
                <w:bCs/>
                <w:sz w:val="24"/>
                <w:szCs w:val="24"/>
              </w:rPr>
              <w:t>шт.</w:t>
            </w:r>
          </w:p>
        </w:tc>
        <w:tc>
          <w:tcPr>
            <w:tcW w:w="850" w:type="dxa"/>
            <w:vAlign w:val="center"/>
          </w:tcPr>
          <w:p w14:paraId="1AECA35F" w14:textId="2DF40DCE" w:rsidR="00115FDA" w:rsidRPr="00467AA6" w:rsidRDefault="00115FDA" w:rsidP="00115FDA">
            <w:pPr>
              <w:suppressAutoHyphens/>
              <w:jc w:val="center"/>
              <w:rPr>
                <w:rFonts w:ascii="Times New Roman" w:hAnsi="Times New Roman" w:cs="Times New Roman"/>
                <w:color w:val="000000"/>
              </w:rPr>
            </w:pPr>
            <w:r>
              <w:rPr>
                <w:rFonts w:ascii="Times New Roman" w:hAnsi="Times New Roman" w:cs="Times New Roman"/>
                <w:sz w:val="24"/>
                <w:szCs w:val="24"/>
              </w:rPr>
              <w:t>30</w:t>
            </w:r>
          </w:p>
        </w:tc>
        <w:tc>
          <w:tcPr>
            <w:tcW w:w="1559" w:type="dxa"/>
            <w:tcBorders>
              <w:left w:val="single" w:sz="4" w:space="0" w:color="auto"/>
            </w:tcBorders>
            <w:vAlign w:val="center"/>
          </w:tcPr>
          <w:p w14:paraId="034426FE" w14:textId="620426D0" w:rsidR="00115FDA" w:rsidRPr="00467AA6" w:rsidRDefault="00DC0B99" w:rsidP="001262B8">
            <w:pPr>
              <w:suppressAutoHyphens/>
              <w:jc w:val="center"/>
              <w:rPr>
                <w:rFonts w:ascii="Times New Roman" w:hAnsi="Times New Roman" w:cs="Times New Roman"/>
              </w:rPr>
            </w:pPr>
            <w:r>
              <w:rPr>
                <w:rFonts w:ascii="Times New Roman" w:hAnsi="Times New Roman" w:cs="Times New Roman"/>
              </w:rPr>
              <w:t>73 500,00 (семьдесят три тысячи пятьсот) руб. ПМР 00 копеек.</w:t>
            </w:r>
          </w:p>
        </w:tc>
      </w:tr>
      <w:tr w:rsidR="00115FDA" w:rsidRPr="00467AA6" w14:paraId="5B65198E" w14:textId="77777777" w:rsidTr="001262B8">
        <w:trPr>
          <w:trHeight w:val="1118"/>
        </w:trPr>
        <w:tc>
          <w:tcPr>
            <w:tcW w:w="594" w:type="dxa"/>
            <w:vMerge/>
            <w:vAlign w:val="center"/>
          </w:tcPr>
          <w:p w14:paraId="0FE97312" w14:textId="77777777" w:rsidR="00115FDA" w:rsidRPr="00467AA6" w:rsidRDefault="00115FDA" w:rsidP="00115FDA">
            <w:pPr>
              <w:suppressAutoHyphens/>
              <w:rPr>
                <w:rFonts w:ascii="Times New Roman" w:hAnsi="Times New Roman" w:cs="Times New Roman"/>
              </w:rPr>
            </w:pPr>
            <w:bookmarkStart w:id="1" w:name="_Hlk214216320"/>
          </w:p>
        </w:tc>
        <w:tc>
          <w:tcPr>
            <w:tcW w:w="1641" w:type="dxa"/>
            <w:vMerge/>
            <w:tcBorders>
              <w:right w:val="single" w:sz="4" w:space="0" w:color="auto"/>
            </w:tcBorders>
            <w:vAlign w:val="center"/>
          </w:tcPr>
          <w:p w14:paraId="09F02347" w14:textId="77777777" w:rsidR="00115FDA" w:rsidRPr="00467AA6" w:rsidRDefault="00115FDA" w:rsidP="00115FDA">
            <w:pPr>
              <w:suppressAutoHyphens/>
              <w:jc w:val="center"/>
              <w:rPr>
                <w:rFonts w:ascii="Times New Roman" w:hAnsi="Times New Roman" w:cs="Times New Roman"/>
              </w:rPr>
            </w:pPr>
          </w:p>
        </w:tc>
        <w:tc>
          <w:tcPr>
            <w:tcW w:w="708" w:type="dxa"/>
            <w:tcBorders>
              <w:bottom w:val="single" w:sz="4" w:space="0" w:color="auto"/>
              <w:right w:val="single" w:sz="4" w:space="0" w:color="auto"/>
            </w:tcBorders>
            <w:vAlign w:val="center"/>
          </w:tcPr>
          <w:p w14:paraId="5C8614F0" w14:textId="6AE43D8D" w:rsidR="00115FDA" w:rsidRPr="00467AA6" w:rsidRDefault="00115FDA" w:rsidP="00115FDA">
            <w:pPr>
              <w:suppressAutoHyphens/>
              <w:jc w:val="center"/>
              <w:rPr>
                <w:rFonts w:ascii="Times New Roman" w:hAnsi="Times New Roman" w:cs="Times New Roman"/>
              </w:rPr>
            </w:pPr>
            <w:r w:rsidRPr="00467AA6">
              <w:rPr>
                <w:rFonts w:ascii="Times New Roman" w:hAnsi="Times New Roman" w:cs="Times New Roman"/>
              </w:rPr>
              <w:t>2.</w:t>
            </w:r>
          </w:p>
        </w:tc>
        <w:tc>
          <w:tcPr>
            <w:tcW w:w="3544" w:type="dxa"/>
            <w:tcBorders>
              <w:left w:val="single" w:sz="4" w:space="0" w:color="auto"/>
              <w:bottom w:val="single" w:sz="4" w:space="0" w:color="auto"/>
            </w:tcBorders>
            <w:vAlign w:val="center"/>
          </w:tcPr>
          <w:p w14:paraId="5343A4AC" w14:textId="3623E7CF" w:rsidR="004C504D" w:rsidRDefault="004C504D" w:rsidP="004C504D">
            <w:pPr>
              <w:suppressAutoHyphens/>
              <w:jc w:val="both"/>
              <w:rPr>
                <w:rFonts w:ascii="Times New Roman" w:hAnsi="Times New Roman" w:cs="Times New Roman"/>
              </w:rPr>
            </w:pPr>
            <w:r w:rsidRPr="006C1C70">
              <w:rPr>
                <w:rFonts w:ascii="Times New Roman" w:hAnsi="Times New Roman" w:cs="Times New Roman"/>
              </w:rPr>
              <w:t xml:space="preserve">а) предмет (объект) закупки - </w:t>
            </w:r>
            <w:r w:rsidR="00C724A1" w:rsidRPr="00CA372D">
              <w:rPr>
                <w:rFonts w:ascii="Times New Roman" w:hAnsi="Times New Roman" w:cs="Times New Roman"/>
              </w:rPr>
              <w:t>э</w:t>
            </w:r>
            <w:r w:rsidRPr="00B81C16">
              <w:rPr>
                <w:rFonts w:ascii="Times New Roman" w:hAnsi="Times New Roman" w:cs="Times New Roman"/>
                <w:bCs/>
                <w:sz w:val="24"/>
                <w:szCs w:val="24"/>
              </w:rPr>
              <w:t xml:space="preserve">лектрод сравнения </w:t>
            </w:r>
            <w:proofErr w:type="spellStart"/>
            <w:r w:rsidRPr="00B81C16">
              <w:rPr>
                <w:rFonts w:ascii="Times New Roman" w:hAnsi="Times New Roman" w:cs="Times New Roman"/>
                <w:bCs/>
                <w:sz w:val="24"/>
                <w:szCs w:val="24"/>
              </w:rPr>
              <w:t>ЭСр</w:t>
            </w:r>
            <w:proofErr w:type="spellEnd"/>
            <w:r w:rsidRPr="00B81C16">
              <w:rPr>
                <w:rFonts w:ascii="Times New Roman" w:hAnsi="Times New Roman" w:cs="Times New Roman"/>
                <w:bCs/>
                <w:sz w:val="24"/>
                <w:szCs w:val="24"/>
              </w:rPr>
              <w:t xml:space="preserve"> 10101/ 3,5</w:t>
            </w:r>
            <w:r w:rsidR="004C3B43">
              <w:rPr>
                <w:rFonts w:ascii="Times New Roman" w:hAnsi="Times New Roman" w:cs="Times New Roman"/>
                <w:bCs/>
                <w:sz w:val="24"/>
                <w:szCs w:val="24"/>
              </w:rPr>
              <w:t xml:space="preserve"> </w:t>
            </w:r>
            <w:proofErr w:type="spellStart"/>
            <w:r w:rsidRPr="00B81C16">
              <w:rPr>
                <w:rFonts w:ascii="Times New Roman" w:hAnsi="Times New Roman" w:cs="Times New Roman"/>
                <w:bCs/>
                <w:sz w:val="24"/>
                <w:szCs w:val="24"/>
              </w:rPr>
              <w:t>двухключ</w:t>
            </w:r>
            <w:r>
              <w:rPr>
                <w:rFonts w:ascii="Times New Roman" w:hAnsi="Times New Roman" w:cs="Times New Roman"/>
                <w:bCs/>
                <w:sz w:val="24"/>
                <w:szCs w:val="24"/>
              </w:rPr>
              <w:t>евой</w:t>
            </w:r>
            <w:proofErr w:type="spellEnd"/>
            <w:r w:rsidRPr="00B81C16">
              <w:rPr>
                <w:rFonts w:ascii="Times New Roman" w:hAnsi="Times New Roman" w:cs="Times New Roman"/>
                <w:bCs/>
                <w:sz w:val="24"/>
                <w:szCs w:val="24"/>
              </w:rPr>
              <w:t xml:space="preserve"> </w:t>
            </w:r>
            <w:r>
              <w:rPr>
                <w:rFonts w:ascii="Times New Roman" w:hAnsi="Times New Roman" w:cs="Times New Roman"/>
                <w:bCs/>
                <w:sz w:val="24"/>
                <w:szCs w:val="24"/>
              </w:rPr>
              <w:t>(</w:t>
            </w:r>
            <w:r w:rsidRPr="00B81C16">
              <w:rPr>
                <w:rFonts w:ascii="Times New Roman" w:hAnsi="Times New Roman" w:cs="Times New Roman"/>
                <w:bCs/>
                <w:sz w:val="24"/>
                <w:szCs w:val="24"/>
              </w:rPr>
              <w:t>К80.4</w:t>
            </w:r>
            <w:r>
              <w:rPr>
                <w:rFonts w:ascii="Times New Roman" w:hAnsi="Times New Roman" w:cs="Times New Roman"/>
                <w:bCs/>
                <w:sz w:val="24"/>
                <w:szCs w:val="24"/>
              </w:rPr>
              <w:t>)</w:t>
            </w:r>
            <w:r w:rsidRPr="006C1C70">
              <w:rPr>
                <w:rFonts w:ascii="Times New Roman" w:hAnsi="Times New Roman" w:cs="Times New Roman"/>
              </w:rPr>
              <w:t>;</w:t>
            </w:r>
          </w:p>
          <w:p w14:paraId="1EDE133B" w14:textId="1A80BB5B" w:rsidR="00115FDA" w:rsidRPr="00467AA6" w:rsidRDefault="004C504D" w:rsidP="00C724A1">
            <w:pPr>
              <w:suppressAutoHyphens/>
              <w:jc w:val="both"/>
              <w:rPr>
                <w:rFonts w:ascii="Times New Roman" w:hAnsi="Times New Roman" w:cs="Times New Roman"/>
                <w:color w:val="000000"/>
                <w:sz w:val="24"/>
                <w:szCs w:val="24"/>
              </w:rPr>
            </w:pPr>
            <w:r>
              <w:rPr>
                <w:rFonts w:ascii="Times New Roman" w:hAnsi="Times New Roman" w:cs="Times New Roman"/>
              </w:rPr>
              <w:t>б) н</w:t>
            </w:r>
            <w:r w:rsidRPr="009102C5">
              <w:rPr>
                <w:rFonts w:ascii="Times New Roman" w:hAnsi="Times New Roman" w:cs="Times New Roman"/>
              </w:rPr>
              <w:t xml:space="preserve">аличие отметки о поверке завода-изготовителя </w:t>
            </w:r>
          </w:p>
        </w:tc>
        <w:tc>
          <w:tcPr>
            <w:tcW w:w="851" w:type="dxa"/>
            <w:vAlign w:val="center"/>
          </w:tcPr>
          <w:p w14:paraId="48948252" w14:textId="689ED8E9" w:rsidR="00115FDA" w:rsidRPr="00467AA6" w:rsidRDefault="00115FDA" w:rsidP="00115FDA">
            <w:pPr>
              <w:suppressAutoHyphens/>
              <w:jc w:val="center"/>
              <w:rPr>
                <w:rFonts w:ascii="Times New Roman" w:hAnsi="Times New Roman" w:cs="Times New Roman"/>
              </w:rPr>
            </w:pPr>
            <w:r>
              <w:rPr>
                <w:rFonts w:ascii="Times New Roman" w:hAnsi="Times New Roman" w:cs="Times New Roman"/>
                <w:bCs/>
                <w:sz w:val="24"/>
                <w:szCs w:val="24"/>
              </w:rPr>
              <w:t>шт.</w:t>
            </w:r>
          </w:p>
        </w:tc>
        <w:tc>
          <w:tcPr>
            <w:tcW w:w="850" w:type="dxa"/>
            <w:vAlign w:val="center"/>
          </w:tcPr>
          <w:p w14:paraId="04584CFF" w14:textId="28BDA4CF" w:rsidR="00115FDA" w:rsidRPr="00467AA6" w:rsidRDefault="00115FDA" w:rsidP="00115FDA">
            <w:pPr>
              <w:suppressAutoHyphens/>
              <w:jc w:val="center"/>
              <w:rPr>
                <w:rFonts w:ascii="Times New Roman" w:hAnsi="Times New Roman" w:cs="Times New Roman"/>
              </w:rPr>
            </w:pPr>
            <w:r>
              <w:rPr>
                <w:rFonts w:ascii="Times New Roman" w:hAnsi="Times New Roman" w:cs="Times New Roman"/>
                <w:sz w:val="24"/>
                <w:szCs w:val="24"/>
              </w:rPr>
              <w:t>26</w:t>
            </w:r>
          </w:p>
        </w:tc>
        <w:tc>
          <w:tcPr>
            <w:tcW w:w="1559" w:type="dxa"/>
            <w:tcBorders>
              <w:left w:val="single" w:sz="4" w:space="0" w:color="auto"/>
            </w:tcBorders>
            <w:vAlign w:val="center"/>
          </w:tcPr>
          <w:p w14:paraId="4A8E97DF" w14:textId="4CE40D3E" w:rsidR="00115FDA" w:rsidRPr="00467AA6" w:rsidRDefault="00115FDA" w:rsidP="001262B8">
            <w:pPr>
              <w:suppressAutoHyphens/>
              <w:jc w:val="center"/>
              <w:rPr>
                <w:rFonts w:ascii="Times New Roman" w:hAnsi="Times New Roman" w:cs="Times New Roman"/>
              </w:rPr>
            </w:pPr>
            <w:r>
              <w:rPr>
                <w:rFonts w:ascii="Times New Roman" w:hAnsi="Times New Roman" w:cs="Times New Roman"/>
              </w:rPr>
              <w:t>32 240,00 (тридцать две тысячи двести сорок) руб. ПМР 00 копеек.</w:t>
            </w:r>
          </w:p>
        </w:tc>
      </w:tr>
      <w:tr w:rsidR="00115FDA" w:rsidRPr="00467AA6" w14:paraId="7113D3F4" w14:textId="77777777" w:rsidTr="001262B8">
        <w:trPr>
          <w:trHeight w:val="1118"/>
        </w:trPr>
        <w:tc>
          <w:tcPr>
            <w:tcW w:w="594" w:type="dxa"/>
            <w:vMerge/>
            <w:vAlign w:val="center"/>
          </w:tcPr>
          <w:p w14:paraId="5BBBC9A5" w14:textId="77777777" w:rsidR="00115FDA" w:rsidRPr="00467AA6" w:rsidRDefault="00115FDA" w:rsidP="00115FDA">
            <w:pPr>
              <w:suppressAutoHyphens/>
              <w:rPr>
                <w:rFonts w:ascii="Times New Roman" w:hAnsi="Times New Roman" w:cs="Times New Roman"/>
              </w:rPr>
            </w:pPr>
          </w:p>
        </w:tc>
        <w:tc>
          <w:tcPr>
            <w:tcW w:w="1641" w:type="dxa"/>
            <w:vMerge/>
            <w:tcBorders>
              <w:right w:val="single" w:sz="4" w:space="0" w:color="auto"/>
            </w:tcBorders>
            <w:vAlign w:val="center"/>
          </w:tcPr>
          <w:p w14:paraId="4E3398EE" w14:textId="77777777" w:rsidR="00115FDA" w:rsidRPr="00467AA6" w:rsidRDefault="00115FDA" w:rsidP="00115FDA">
            <w:pPr>
              <w:suppressAutoHyphens/>
              <w:jc w:val="center"/>
              <w:rPr>
                <w:rFonts w:ascii="Times New Roman" w:hAnsi="Times New Roman" w:cs="Times New Roman"/>
              </w:rPr>
            </w:pPr>
          </w:p>
        </w:tc>
        <w:tc>
          <w:tcPr>
            <w:tcW w:w="708" w:type="dxa"/>
            <w:tcBorders>
              <w:bottom w:val="single" w:sz="4" w:space="0" w:color="auto"/>
              <w:right w:val="single" w:sz="4" w:space="0" w:color="auto"/>
            </w:tcBorders>
            <w:vAlign w:val="center"/>
          </w:tcPr>
          <w:p w14:paraId="2C7EC212" w14:textId="37AFAD1A" w:rsidR="00115FDA" w:rsidRPr="00467AA6" w:rsidRDefault="00115FDA" w:rsidP="00115FDA">
            <w:pPr>
              <w:suppressAutoHyphens/>
              <w:jc w:val="center"/>
              <w:rPr>
                <w:rFonts w:ascii="Times New Roman" w:hAnsi="Times New Roman" w:cs="Times New Roman"/>
              </w:rPr>
            </w:pPr>
            <w:r w:rsidRPr="00467AA6">
              <w:rPr>
                <w:rFonts w:ascii="Times New Roman" w:hAnsi="Times New Roman" w:cs="Times New Roman"/>
              </w:rPr>
              <w:t>3.</w:t>
            </w:r>
          </w:p>
        </w:tc>
        <w:tc>
          <w:tcPr>
            <w:tcW w:w="3544" w:type="dxa"/>
            <w:tcBorders>
              <w:left w:val="single" w:sz="4" w:space="0" w:color="auto"/>
              <w:bottom w:val="single" w:sz="4" w:space="0" w:color="auto"/>
            </w:tcBorders>
            <w:vAlign w:val="center"/>
          </w:tcPr>
          <w:p w14:paraId="4A3FCEDD" w14:textId="3BA97E28" w:rsidR="004C504D" w:rsidRDefault="004C504D" w:rsidP="004C504D">
            <w:pPr>
              <w:suppressAutoHyphens/>
              <w:jc w:val="both"/>
              <w:rPr>
                <w:rFonts w:ascii="Times New Roman" w:hAnsi="Times New Roman" w:cs="Times New Roman"/>
              </w:rPr>
            </w:pPr>
            <w:r w:rsidRPr="006C1C70">
              <w:rPr>
                <w:rFonts w:ascii="Times New Roman" w:hAnsi="Times New Roman" w:cs="Times New Roman"/>
              </w:rPr>
              <w:t xml:space="preserve">а) предмет (объект) закупки - </w:t>
            </w:r>
            <w:r w:rsidR="00C724A1" w:rsidRPr="00CA372D">
              <w:rPr>
                <w:rFonts w:ascii="Times New Roman" w:hAnsi="Times New Roman" w:cs="Times New Roman"/>
              </w:rPr>
              <w:t>э</w:t>
            </w:r>
            <w:r w:rsidRPr="00B81C16">
              <w:rPr>
                <w:rFonts w:ascii="Times New Roman" w:hAnsi="Times New Roman" w:cs="Times New Roman"/>
                <w:bCs/>
                <w:sz w:val="24"/>
                <w:szCs w:val="24"/>
              </w:rPr>
              <w:t xml:space="preserve">лектрод сравнения </w:t>
            </w:r>
            <w:proofErr w:type="spellStart"/>
            <w:r w:rsidRPr="00B81C16">
              <w:rPr>
                <w:rFonts w:ascii="Times New Roman" w:hAnsi="Times New Roman" w:cs="Times New Roman"/>
                <w:bCs/>
                <w:sz w:val="24"/>
                <w:szCs w:val="24"/>
              </w:rPr>
              <w:t>ЭСр</w:t>
            </w:r>
            <w:proofErr w:type="spellEnd"/>
            <w:r w:rsidRPr="00B81C16">
              <w:rPr>
                <w:rFonts w:ascii="Times New Roman" w:hAnsi="Times New Roman" w:cs="Times New Roman"/>
                <w:bCs/>
                <w:sz w:val="24"/>
                <w:szCs w:val="24"/>
              </w:rPr>
              <w:t xml:space="preserve"> 10103/3,5</w:t>
            </w:r>
            <w:r>
              <w:rPr>
                <w:rFonts w:ascii="Times New Roman" w:hAnsi="Times New Roman" w:cs="Times New Roman"/>
                <w:bCs/>
                <w:sz w:val="24"/>
                <w:szCs w:val="24"/>
              </w:rPr>
              <w:t xml:space="preserve"> (К80.4)</w:t>
            </w:r>
            <w:r w:rsidRPr="006C1C70">
              <w:rPr>
                <w:rFonts w:ascii="Times New Roman" w:hAnsi="Times New Roman" w:cs="Times New Roman"/>
              </w:rPr>
              <w:t>;</w:t>
            </w:r>
          </w:p>
          <w:p w14:paraId="15E7FDB0" w14:textId="7059960D" w:rsidR="00115FDA" w:rsidRPr="00467AA6" w:rsidRDefault="004C504D" w:rsidP="00C724A1">
            <w:pPr>
              <w:suppressAutoHyphens/>
              <w:jc w:val="both"/>
              <w:rPr>
                <w:rFonts w:ascii="Times New Roman" w:eastAsia="Calibri" w:hAnsi="Times New Roman" w:cs="Times New Roman"/>
                <w:color w:val="000000"/>
                <w:sz w:val="24"/>
                <w:szCs w:val="24"/>
              </w:rPr>
            </w:pPr>
            <w:r>
              <w:rPr>
                <w:rFonts w:ascii="Times New Roman" w:hAnsi="Times New Roman" w:cs="Times New Roman"/>
              </w:rPr>
              <w:t>б) н</w:t>
            </w:r>
            <w:r w:rsidRPr="009102C5">
              <w:rPr>
                <w:rFonts w:ascii="Times New Roman" w:hAnsi="Times New Roman" w:cs="Times New Roman"/>
              </w:rPr>
              <w:t xml:space="preserve">аличие отметки о поверке завода-изготовителя </w:t>
            </w:r>
          </w:p>
        </w:tc>
        <w:tc>
          <w:tcPr>
            <w:tcW w:w="851" w:type="dxa"/>
            <w:vAlign w:val="center"/>
          </w:tcPr>
          <w:p w14:paraId="7FFC17E9" w14:textId="573A8201" w:rsidR="00115FDA" w:rsidRPr="00467AA6" w:rsidRDefault="00115FDA" w:rsidP="00115FDA">
            <w:pPr>
              <w:suppressAutoHyphens/>
              <w:jc w:val="center"/>
              <w:rPr>
                <w:rFonts w:ascii="Times New Roman" w:hAnsi="Times New Roman" w:cs="Times New Roman"/>
              </w:rPr>
            </w:pPr>
            <w:r>
              <w:rPr>
                <w:rFonts w:ascii="Times New Roman" w:hAnsi="Times New Roman" w:cs="Times New Roman"/>
                <w:bCs/>
                <w:sz w:val="24"/>
                <w:szCs w:val="24"/>
              </w:rPr>
              <w:t>шт.</w:t>
            </w:r>
          </w:p>
        </w:tc>
        <w:tc>
          <w:tcPr>
            <w:tcW w:w="850" w:type="dxa"/>
            <w:vAlign w:val="center"/>
          </w:tcPr>
          <w:p w14:paraId="052E30B9" w14:textId="09F9CB97" w:rsidR="00115FDA" w:rsidRPr="00467AA6" w:rsidRDefault="00115FDA" w:rsidP="00115FDA">
            <w:pPr>
              <w:suppressAutoHyphens/>
              <w:jc w:val="center"/>
              <w:rPr>
                <w:rFonts w:ascii="Times New Roman" w:hAnsi="Times New Roman" w:cs="Times New Roman"/>
              </w:rPr>
            </w:pPr>
            <w:r>
              <w:rPr>
                <w:rFonts w:ascii="Times New Roman" w:hAnsi="Times New Roman" w:cs="Times New Roman"/>
                <w:sz w:val="24"/>
                <w:szCs w:val="24"/>
              </w:rPr>
              <w:t>4</w:t>
            </w:r>
          </w:p>
        </w:tc>
        <w:tc>
          <w:tcPr>
            <w:tcW w:w="1559" w:type="dxa"/>
            <w:tcBorders>
              <w:left w:val="single" w:sz="4" w:space="0" w:color="auto"/>
            </w:tcBorders>
            <w:vAlign w:val="center"/>
          </w:tcPr>
          <w:p w14:paraId="580FCC0C" w14:textId="3C727B07" w:rsidR="00115FDA" w:rsidRPr="004C3B43" w:rsidRDefault="00115FDA" w:rsidP="001262B8">
            <w:pPr>
              <w:suppressAutoHyphens/>
              <w:jc w:val="center"/>
              <w:rPr>
                <w:rFonts w:ascii="Times New Roman" w:hAnsi="Times New Roman" w:cs="Times New Roman"/>
                <w:b/>
              </w:rPr>
            </w:pPr>
            <w:r>
              <w:rPr>
                <w:rFonts w:ascii="Times New Roman" w:hAnsi="Times New Roman" w:cs="Times New Roman"/>
              </w:rPr>
              <w:t>4 700,00 (четыре тысячи семьсот) руб. ПМР 00 копеек.</w:t>
            </w:r>
          </w:p>
        </w:tc>
      </w:tr>
      <w:tr w:rsidR="00115FDA" w:rsidRPr="00467AA6" w14:paraId="7973286E" w14:textId="77777777" w:rsidTr="00115FDA">
        <w:trPr>
          <w:trHeight w:val="1118"/>
        </w:trPr>
        <w:tc>
          <w:tcPr>
            <w:tcW w:w="594" w:type="dxa"/>
            <w:vMerge/>
            <w:vAlign w:val="center"/>
          </w:tcPr>
          <w:p w14:paraId="672021FD" w14:textId="77777777" w:rsidR="00115FDA" w:rsidRPr="00467AA6" w:rsidRDefault="00115FDA" w:rsidP="00115FDA">
            <w:pPr>
              <w:suppressAutoHyphens/>
              <w:rPr>
                <w:rFonts w:ascii="Times New Roman" w:hAnsi="Times New Roman" w:cs="Times New Roman"/>
              </w:rPr>
            </w:pPr>
          </w:p>
        </w:tc>
        <w:tc>
          <w:tcPr>
            <w:tcW w:w="1641" w:type="dxa"/>
            <w:vMerge/>
            <w:tcBorders>
              <w:right w:val="single" w:sz="4" w:space="0" w:color="auto"/>
            </w:tcBorders>
            <w:vAlign w:val="center"/>
          </w:tcPr>
          <w:p w14:paraId="56C4C744" w14:textId="77777777" w:rsidR="00115FDA" w:rsidRPr="00467AA6" w:rsidRDefault="00115FDA" w:rsidP="00115FDA">
            <w:pPr>
              <w:suppressAutoHyphens/>
              <w:jc w:val="center"/>
              <w:rPr>
                <w:rFonts w:ascii="Times New Roman" w:hAnsi="Times New Roman" w:cs="Times New Roman"/>
              </w:rPr>
            </w:pPr>
          </w:p>
        </w:tc>
        <w:tc>
          <w:tcPr>
            <w:tcW w:w="708" w:type="dxa"/>
            <w:tcBorders>
              <w:bottom w:val="single" w:sz="4" w:space="0" w:color="auto"/>
              <w:right w:val="single" w:sz="4" w:space="0" w:color="auto"/>
            </w:tcBorders>
            <w:vAlign w:val="center"/>
          </w:tcPr>
          <w:p w14:paraId="561D6C2B" w14:textId="69909656" w:rsidR="00115FDA" w:rsidRPr="00467AA6" w:rsidRDefault="00115FDA" w:rsidP="00115FDA">
            <w:pPr>
              <w:suppressAutoHyphens/>
              <w:jc w:val="center"/>
              <w:rPr>
                <w:rFonts w:ascii="Times New Roman" w:hAnsi="Times New Roman" w:cs="Times New Roman"/>
              </w:rPr>
            </w:pPr>
            <w:r w:rsidRPr="00467AA6">
              <w:rPr>
                <w:rFonts w:ascii="Times New Roman" w:hAnsi="Times New Roman" w:cs="Times New Roman"/>
              </w:rPr>
              <w:t>4.</w:t>
            </w:r>
          </w:p>
        </w:tc>
        <w:tc>
          <w:tcPr>
            <w:tcW w:w="3544" w:type="dxa"/>
            <w:tcBorders>
              <w:left w:val="single" w:sz="4" w:space="0" w:color="auto"/>
              <w:bottom w:val="single" w:sz="4" w:space="0" w:color="auto"/>
            </w:tcBorders>
            <w:vAlign w:val="center"/>
          </w:tcPr>
          <w:p w14:paraId="268D3A64" w14:textId="69771EAC" w:rsidR="004C504D" w:rsidRPr="00A23668" w:rsidRDefault="004C504D" w:rsidP="00A23668">
            <w:pPr>
              <w:suppressAutoHyphens/>
              <w:jc w:val="both"/>
              <w:rPr>
                <w:rFonts w:ascii="Times New Roman" w:hAnsi="Times New Roman" w:cs="Times New Roman"/>
                <w:bCs/>
                <w:sz w:val="24"/>
                <w:szCs w:val="24"/>
              </w:rPr>
            </w:pPr>
            <w:r w:rsidRPr="006C1C70">
              <w:rPr>
                <w:rFonts w:ascii="Times New Roman" w:hAnsi="Times New Roman" w:cs="Times New Roman"/>
              </w:rPr>
              <w:t xml:space="preserve">а) предмет (объект) закупки - </w:t>
            </w:r>
            <w:r w:rsidR="00C724A1" w:rsidRPr="00CA372D">
              <w:rPr>
                <w:rFonts w:ascii="Times New Roman" w:hAnsi="Times New Roman" w:cs="Times New Roman"/>
              </w:rPr>
              <w:t>э</w:t>
            </w:r>
            <w:r w:rsidRPr="00B81C16">
              <w:rPr>
                <w:rFonts w:ascii="Times New Roman" w:hAnsi="Times New Roman" w:cs="Times New Roman"/>
                <w:bCs/>
                <w:sz w:val="24"/>
                <w:szCs w:val="24"/>
              </w:rPr>
              <w:t>лектрод сравнения</w:t>
            </w:r>
            <w:r>
              <w:rPr>
                <w:rFonts w:ascii="Times New Roman" w:hAnsi="Times New Roman" w:cs="Times New Roman"/>
                <w:bCs/>
                <w:sz w:val="24"/>
                <w:szCs w:val="24"/>
              </w:rPr>
              <w:t xml:space="preserve"> </w:t>
            </w:r>
            <w:r w:rsidR="00A23668">
              <w:rPr>
                <w:rFonts w:ascii="Times New Roman" w:hAnsi="Times New Roman" w:cs="Times New Roman"/>
                <w:bCs/>
                <w:sz w:val="24"/>
                <w:szCs w:val="24"/>
              </w:rPr>
              <w:t xml:space="preserve">ЭС -10603/7 </w:t>
            </w:r>
            <w:r w:rsidR="00A23668" w:rsidRPr="00A23668">
              <w:rPr>
                <w:rFonts w:ascii="Times New Roman" w:hAnsi="Times New Roman" w:cs="Times New Roman"/>
                <w:bCs/>
                <w:sz w:val="24"/>
                <w:szCs w:val="24"/>
              </w:rPr>
              <w:t>(К 80.7)</w:t>
            </w:r>
            <w:r w:rsidRPr="006C1C70">
              <w:rPr>
                <w:rFonts w:ascii="Times New Roman" w:hAnsi="Times New Roman" w:cs="Times New Roman"/>
              </w:rPr>
              <w:t>;</w:t>
            </w:r>
          </w:p>
          <w:p w14:paraId="41CBA01D" w14:textId="19E0A4D2" w:rsidR="00115FDA" w:rsidRPr="00467AA6" w:rsidRDefault="004C504D" w:rsidP="00C724A1">
            <w:pPr>
              <w:suppressAutoHyphens/>
              <w:jc w:val="both"/>
              <w:rPr>
                <w:rFonts w:ascii="Times New Roman" w:eastAsia="Calibri" w:hAnsi="Times New Roman" w:cs="Times New Roman"/>
                <w:sz w:val="24"/>
                <w:szCs w:val="24"/>
              </w:rPr>
            </w:pPr>
            <w:r>
              <w:rPr>
                <w:rFonts w:ascii="Times New Roman" w:hAnsi="Times New Roman" w:cs="Times New Roman"/>
              </w:rPr>
              <w:t>б) н</w:t>
            </w:r>
            <w:r w:rsidRPr="009102C5">
              <w:rPr>
                <w:rFonts w:ascii="Times New Roman" w:hAnsi="Times New Roman" w:cs="Times New Roman"/>
              </w:rPr>
              <w:t xml:space="preserve">аличие отметки о поверке завода-изготовителя </w:t>
            </w:r>
          </w:p>
        </w:tc>
        <w:tc>
          <w:tcPr>
            <w:tcW w:w="851" w:type="dxa"/>
            <w:vAlign w:val="center"/>
          </w:tcPr>
          <w:p w14:paraId="3BCA40FE" w14:textId="6D631326" w:rsidR="00115FDA" w:rsidRPr="00467AA6" w:rsidRDefault="00115FDA" w:rsidP="00115FDA">
            <w:pPr>
              <w:suppressAutoHyphens/>
              <w:jc w:val="center"/>
              <w:rPr>
                <w:rFonts w:ascii="Times New Roman" w:hAnsi="Times New Roman" w:cs="Times New Roman"/>
              </w:rPr>
            </w:pPr>
            <w:r>
              <w:rPr>
                <w:rFonts w:ascii="Times New Roman" w:hAnsi="Times New Roman" w:cs="Times New Roman"/>
                <w:bCs/>
                <w:sz w:val="24"/>
                <w:szCs w:val="24"/>
              </w:rPr>
              <w:t>шт.</w:t>
            </w:r>
          </w:p>
        </w:tc>
        <w:tc>
          <w:tcPr>
            <w:tcW w:w="850" w:type="dxa"/>
            <w:vAlign w:val="center"/>
          </w:tcPr>
          <w:p w14:paraId="592C1C8D" w14:textId="68B65A45" w:rsidR="00115FDA" w:rsidRPr="00467AA6" w:rsidRDefault="00115FDA" w:rsidP="00115FDA">
            <w:pPr>
              <w:suppressAutoHyphens/>
              <w:jc w:val="center"/>
              <w:rPr>
                <w:rFonts w:ascii="Times New Roman" w:hAnsi="Times New Roman" w:cs="Times New Roman"/>
              </w:rPr>
            </w:pPr>
            <w:r>
              <w:rPr>
                <w:rFonts w:ascii="Times New Roman" w:hAnsi="Times New Roman" w:cs="Times New Roman"/>
                <w:sz w:val="24"/>
                <w:szCs w:val="24"/>
              </w:rPr>
              <w:t>1</w:t>
            </w:r>
          </w:p>
        </w:tc>
        <w:tc>
          <w:tcPr>
            <w:tcW w:w="1559" w:type="dxa"/>
            <w:tcBorders>
              <w:left w:val="single" w:sz="4" w:space="0" w:color="auto"/>
            </w:tcBorders>
            <w:vAlign w:val="center"/>
          </w:tcPr>
          <w:p w14:paraId="3D823358" w14:textId="77777777" w:rsidR="004C3B43" w:rsidRDefault="001262B8" w:rsidP="00115FDA">
            <w:pPr>
              <w:suppressAutoHyphens/>
              <w:jc w:val="center"/>
              <w:rPr>
                <w:rFonts w:ascii="Times New Roman" w:hAnsi="Times New Roman" w:cs="Times New Roman"/>
              </w:rPr>
            </w:pPr>
            <w:r>
              <w:rPr>
                <w:rFonts w:ascii="Times New Roman" w:hAnsi="Times New Roman" w:cs="Times New Roman"/>
              </w:rPr>
              <w:t xml:space="preserve">1 330,00 </w:t>
            </w:r>
          </w:p>
          <w:p w14:paraId="0C50239E" w14:textId="0EE68B7F" w:rsidR="00115FDA" w:rsidRPr="00467AA6" w:rsidRDefault="001262B8" w:rsidP="00115FDA">
            <w:pPr>
              <w:suppressAutoHyphens/>
              <w:jc w:val="center"/>
              <w:rPr>
                <w:rFonts w:ascii="Times New Roman" w:hAnsi="Times New Roman" w:cs="Times New Roman"/>
              </w:rPr>
            </w:pPr>
            <w:r>
              <w:rPr>
                <w:rFonts w:ascii="Times New Roman" w:hAnsi="Times New Roman" w:cs="Times New Roman"/>
              </w:rPr>
              <w:t>(одна тысяча триста тридцать) руб. ПМР 00 копеек.</w:t>
            </w:r>
          </w:p>
        </w:tc>
      </w:tr>
      <w:bookmarkEnd w:id="0"/>
      <w:bookmarkEnd w:id="1"/>
      <w:tr w:rsidR="00DE13FC" w:rsidRPr="00467AA6" w14:paraId="1B5EA098" w14:textId="77777777" w:rsidTr="00CF1E88">
        <w:tc>
          <w:tcPr>
            <w:tcW w:w="594" w:type="dxa"/>
          </w:tcPr>
          <w:p w14:paraId="688092FE" w14:textId="77777777" w:rsidR="00DE13FC" w:rsidRPr="00467AA6" w:rsidRDefault="00DE13FC" w:rsidP="00F14E23">
            <w:pPr>
              <w:suppressAutoHyphens/>
              <w:jc w:val="center"/>
              <w:rPr>
                <w:rFonts w:ascii="Times New Roman" w:hAnsi="Times New Roman" w:cs="Times New Roman"/>
              </w:rPr>
            </w:pPr>
            <w:r w:rsidRPr="00467AA6">
              <w:rPr>
                <w:rFonts w:ascii="Times New Roman" w:hAnsi="Times New Roman" w:cs="Times New Roman"/>
              </w:rPr>
              <w:t>2</w:t>
            </w:r>
          </w:p>
        </w:tc>
        <w:tc>
          <w:tcPr>
            <w:tcW w:w="5893" w:type="dxa"/>
            <w:gridSpan w:val="3"/>
          </w:tcPr>
          <w:p w14:paraId="27940499" w14:textId="77777777" w:rsidR="00DE13FC" w:rsidRPr="00467AA6" w:rsidRDefault="00DE13FC" w:rsidP="00F14E23">
            <w:pPr>
              <w:suppressAutoHyphens/>
              <w:jc w:val="both"/>
              <w:rPr>
                <w:rFonts w:ascii="Times New Roman" w:hAnsi="Times New Roman" w:cs="Times New Roman"/>
              </w:rPr>
            </w:pPr>
            <w:r w:rsidRPr="00467AA6">
              <w:rPr>
                <w:rFonts w:ascii="Times New Roman" w:hAnsi="Times New Roman" w:cs="Times New Roman"/>
              </w:rPr>
              <w:t>Информация о необходимости предоставления участниками закупки образцов продукции, предлагаемых к поставке</w:t>
            </w:r>
          </w:p>
        </w:tc>
        <w:tc>
          <w:tcPr>
            <w:tcW w:w="3260" w:type="dxa"/>
            <w:gridSpan w:val="3"/>
          </w:tcPr>
          <w:p w14:paraId="748131C1" w14:textId="77777777" w:rsidR="00DE13FC" w:rsidRPr="00467AA6" w:rsidRDefault="00DE13FC" w:rsidP="00F14E23">
            <w:pPr>
              <w:suppressAutoHyphens/>
              <w:rPr>
                <w:rFonts w:ascii="Times New Roman" w:hAnsi="Times New Roman" w:cs="Times New Roman"/>
              </w:rPr>
            </w:pPr>
            <w:r w:rsidRPr="00467AA6">
              <w:rPr>
                <w:rFonts w:ascii="Times New Roman" w:hAnsi="Times New Roman" w:cs="Times New Roman"/>
              </w:rPr>
              <w:t>нет</w:t>
            </w:r>
          </w:p>
        </w:tc>
      </w:tr>
      <w:tr w:rsidR="00DE13FC" w:rsidRPr="00467AA6" w14:paraId="77CFE155" w14:textId="77777777" w:rsidTr="00CF1E88">
        <w:tc>
          <w:tcPr>
            <w:tcW w:w="594" w:type="dxa"/>
            <w:vAlign w:val="center"/>
          </w:tcPr>
          <w:p w14:paraId="184394DA" w14:textId="77777777" w:rsidR="00DE13FC" w:rsidRPr="00467AA6" w:rsidRDefault="00DE13FC" w:rsidP="00F14E23">
            <w:pPr>
              <w:suppressAutoHyphens/>
              <w:jc w:val="center"/>
              <w:rPr>
                <w:rFonts w:ascii="Times New Roman" w:hAnsi="Times New Roman" w:cs="Times New Roman"/>
              </w:rPr>
            </w:pPr>
            <w:r w:rsidRPr="00467AA6">
              <w:rPr>
                <w:rFonts w:ascii="Times New Roman" w:hAnsi="Times New Roman" w:cs="Times New Roman"/>
              </w:rPr>
              <w:t>3</w:t>
            </w:r>
          </w:p>
        </w:tc>
        <w:tc>
          <w:tcPr>
            <w:tcW w:w="5893" w:type="dxa"/>
            <w:gridSpan w:val="3"/>
          </w:tcPr>
          <w:p w14:paraId="73B23A6C" w14:textId="77777777" w:rsidR="00DE13FC" w:rsidRPr="00467AA6" w:rsidRDefault="00DE13FC" w:rsidP="00F14E23">
            <w:pPr>
              <w:suppressAutoHyphens/>
              <w:jc w:val="both"/>
              <w:rPr>
                <w:rFonts w:ascii="Times New Roman" w:hAnsi="Times New Roman" w:cs="Times New Roman"/>
              </w:rPr>
            </w:pPr>
            <w:r w:rsidRPr="00467AA6">
              <w:rPr>
                <w:rFonts w:ascii="Times New Roman" w:hAnsi="Times New Roman" w:cs="Times New Roman"/>
              </w:rPr>
              <w:t>Дополнительные требования к предмету (объекту) закупки</w:t>
            </w:r>
          </w:p>
        </w:tc>
        <w:tc>
          <w:tcPr>
            <w:tcW w:w="3260" w:type="dxa"/>
            <w:gridSpan w:val="3"/>
          </w:tcPr>
          <w:p w14:paraId="1778292A" w14:textId="4ACF787F" w:rsidR="00DE13FC" w:rsidRPr="004C504D" w:rsidRDefault="004C504D" w:rsidP="00F14E23">
            <w:pPr>
              <w:suppressAutoHyphens/>
              <w:jc w:val="both"/>
              <w:rPr>
                <w:rFonts w:ascii="Times New Roman" w:hAnsi="Times New Roman" w:cs="Times New Roman"/>
              </w:rPr>
            </w:pPr>
            <w:r w:rsidRPr="00CA372D">
              <w:rPr>
                <w:rFonts w:ascii="Times New Roman" w:hAnsi="Times New Roman" w:cs="Times New Roman"/>
              </w:rPr>
              <w:t>В обязательном порядке вместе с товаром Заказчику передаётся документ, подтверждающий действующую поверку средства измерений: паспорт изделия с отметкой о поверке либо свидетельство о поверке.</w:t>
            </w:r>
            <w:r w:rsidRPr="00CA372D">
              <w:rPr>
                <w:rFonts w:ascii="Times New Roman" w:hAnsi="Times New Roman" w:cs="Times New Roman"/>
              </w:rPr>
              <w:br/>
              <w:t xml:space="preserve">Срок действия поверки на дату </w:t>
            </w:r>
            <w:r w:rsidRPr="00CA372D">
              <w:rPr>
                <w:rFonts w:ascii="Times New Roman" w:hAnsi="Times New Roman" w:cs="Times New Roman"/>
              </w:rPr>
              <w:lastRenderedPageBreak/>
              <w:t>подписания документа о приёмке товара должен быть действующим.</w:t>
            </w:r>
          </w:p>
        </w:tc>
      </w:tr>
      <w:tr w:rsidR="00DE13FC" w:rsidRPr="00467AA6" w14:paraId="13A2A708" w14:textId="77777777" w:rsidTr="00CF1E88">
        <w:tc>
          <w:tcPr>
            <w:tcW w:w="594" w:type="dxa"/>
          </w:tcPr>
          <w:p w14:paraId="7D04791B" w14:textId="77777777" w:rsidR="00DE13FC" w:rsidRPr="00467AA6" w:rsidRDefault="00DE13FC" w:rsidP="00F14E23">
            <w:pPr>
              <w:suppressAutoHyphens/>
              <w:jc w:val="center"/>
              <w:rPr>
                <w:rFonts w:ascii="Times New Roman" w:hAnsi="Times New Roman" w:cs="Times New Roman"/>
              </w:rPr>
            </w:pPr>
            <w:r w:rsidRPr="00467AA6">
              <w:rPr>
                <w:rFonts w:ascii="Times New Roman" w:hAnsi="Times New Roman" w:cs="Times New Roman"/>
              </w:rPr>
              <w:lastRenderedPageBreak/>
              <w:t>4</w:t>
            </w:r>
          </w:p>
        </w:tc>
        <w:tc>
          <w:tcPr>
            <w:tcW w:w="5893" w:type="dxa"/>
            <w:gridSpan w:val="3"/>
          </w:tcPr>
          <w:p w14:paraId="2FA6EB22" w14:textId="77777777" w:rsidR="00DE13FC" w:rsidRPr="00467AA6" w:rsidRDefault="00DE13FC" w:rsidP="00F14E23">
            <w:pPr>
              <w:suppressAutoHyphens/>
              <w:jc w:val="both"/>
              <w:rPr>
                <w:rFonts w:ascii="Times New Roman" w:hAnsi="Times New Roman" w:cs="Times New Roman"/>
              </w:rPr>
            </w:pPr>
            <w:r w:rsidRPr="00467AA6">
              <w:rPr>
                <w:rFonts w:ascii="Times New Roman" w:hAnsi="Times New Roman" w:cs="Times New Roman"/>
              </w:rPr>
              <w:t>Иная информация, позволяющая участникам закупки правильно сформировать и представить заявки на участие в закупке</w:t>
            </w:r>
          </w:p>
        </w:tc>
        <w:tc>
          <w:tcPr>
            <w:tcW w:w="3260" w:type="dxa"/>
            <w:gridSpan w:val="3"/>
          </w:tcPr>
          <w:p w14:paraId="52C44348" w14:textId="3149DEDE" w:rsidR="00AB0D35" w:rsidRPr="00467AA6" w:rsidRDefault="00AB0D35" w:rsidP="00F14E23">
            <w:pPr>
              <w:suppressAutoHyphens/>
              <w:jc w:val="both"/>
              <w:rPr>
                <w:rFonts w:ascii="Times New Roman" w:eastAsia="Times New Roman" w:hAnsi="Times New Roman" w:cs="Times New Roman"/>
                <w:bCs/>
              </w:rPr>
            </w:pPr>
            <w:r w:rsidRPr="00467AA6">
              <w:rPr>
                <w:rFonts w:ascii="Times New Roman" w:hAnsi="Times New Roman" w:cs="Times New Roman"/>
              </w:rPr>
              <w:t xml:space="preserve">Заявка должна быть оформлена в соответствии с требованиями, предусмотренными Распоряжением Правительства ПМР от 25 марта 2020 года № 198р "Об утверждении формы заявок участников закупки" и требованиями, указанными в документации о проведении запроса предложений </w:t>
            </w:r>
            <w:r w:rsidRPr="00467AA6">
              <w:rPr>
                <w:rFonts w:ascii="Times New Roman" w:eastAsia="Times New Roman" w:hAnsi="Times New Roman" w:cs="Times New Roman"/>
                <w:bCs/>
              </w:rPr>
              <w:t>(</w:t>
            </w:r>
            <w:r w:rsidRPr="00CA372D">
              <w:rPr>
                <w:rFonts w:ascii="Times New Roman" w:eastAsia="Times New Roman" w:hAnsi="Times New Roman" w:cs="Times New Roman"/>
                <w:bCs/>
              </w:rPr>
              <w:t xml:space="preserve">Приложение № 1 Приложения № 1 к Извещению закупки товаров (работ, услуг) для обеспечения нужд ГУ «РЦВС и ФСБ» от </w:t>
            </w:r>
            <w:r w:rsidR="001262B8" w:rsidRPr="00CA372D">
              <w:rPr>
                <w:rFonts w:ascii="Times New Roman" w:eastAsia="Times New Roman" w:hAnsi="Times New Roman" w:cs="Times New Roman"/>
                <w:bCs/>
              </w:rPr>
              <w:t>27 февраля</w:t>
            </w:r>
            <w:r w:rsidR="00853085" w:rsidRPr="00CA372D">
              <w:rPr>
                <w:rFonts w:ascii="Times New Roman" w:eastAsia="Times New Roman" w:hAnsi="Times New Roman" w:cs="Times New Roman"/>
                <w:bCs/>
              </w:rPr>
              <w:t xml:space="preserve"> </w:t>
            </w:r>
            <w:r w:rsidR="001262B8" w:rsidRPr="00CA372D">
              <w:rPr>
                <w:rFonts w:ascii="Times New Roman" w:eastAsia="Times New Roman" w:hAnsi="Times New Roman" w:cs="Times New Roman"/>
                <w:bCs/>
              </w:rPr>
              <w:t>2026</w:t>
            </w:r>
            <w:r w:rsidRPr="00CA372D">
              <w:rPr>
                <w:rFonts w:ascii="Times New Roman" w:eastAsia="Times New Roman" w:hAnsi="Times New Roman" w:cs="Times New Roman"/>
                <w:bCs/>
              </w:rPr>
              <w:t xml:space="preserve"> года  </w:t>
            </w:r>
            <w:r w:rsidR="007E0003" w:rsidRPr="00CA372D">
              <w:rPr>
                <w:rFonts w:ascii="Times New Roman" w:eastAsia="Times New Roman" w:hAnsi="Times New Roman" w:cs="Times New Roman"/>
                <w:bCs/>
              </w:rPr>
              <w:t xml:space="preserve">             </w:t>
            </w:r>
            <w:r w:rsidR="001262B8" w:rsidRPr="00CA372D">
              <w:rPr>
                <w:rFonts w:ascii="Times New Roman" w:eastAsia="Times New Roman" w:hAnsi="Times New Roman" w:cs="Times New Roman"/>
                <w:bCs/>
              </w:rPr>
              <w:t>№ 5</w:t>
            </w:r>
            <w:r w:rsidRPr="00CA372D">
              <w:rPr>
                <w:rFonts w:ascii="Times New Roman" w:eastAsia="Times New Roman" w:hAnsi="Times New Roman" w:cs="Times New Roman"/>
                <w:bCs/>
              </w:rPr>
              <w:t>).</w:t>
            </w:r>
          </w:p>
          <w:p w14:paraId="050374D8" w14:textId="77777777" w:rsidR="00DE13FC" w:rsidRPr="00467AA6" w:rsidRDefault="00DE13FC" w:rsidP="00F14E23">
            <w:pPr>
              <w:suppressAutoHyphens/>
              <w:jc w:val="both"/>
              <w:rPr>
                <w:rFonts w:ascii="Times New Roman" w:hAnsi="Times New Roman" w:cs="Times New Roman"/>
              </w:rPr>
            </w:pPr>
            <w:r w:rsidRPr="00467AA6">
              <w:rPr>
                <w:rFonts w:ascii="Times New Roman" w:hAnsi="Times New Roman" w:cs="Times New Roman"/>
              </w:rPr>
              <w:t>Участники запроса предложений, подавшие заявки, не соответствующие требованиям, установленным документацией о проведение запроса предложений, отстраняются и из заявки не оцениваются. Основания, по которым участник запроса предложений был отстранен, фиксируется в протоколе проведения запроса предложений.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p>
          <w:p w14:paraId="49EFE6B6" w14:textId="77777777" w:rsidR="00DE13FC" w:rsidRPr="00467AA6" w:rsidRDefault="00DE13FC" w:rsidP="00F14E23">
            <w:pPr>
              <w:suppressAutoHyphens/>
              <w:jc w:val="both"/>
              <w:rPr>
                <w:rFonts w:ascii="Times New Roman" w:hAnsi="Times New Roman" w:cs="Times New Roman"/>
              </w:rPr>
            </w:pPr>
            <w:r w:rsidRPr="00467AA6">
              <w:rPr>
                <w:rFonts w:ascii="Times New Roman" w:hAnsi="Times New Roman" w:cs="Times New Roman"/>
              </w:rPr>
              <w:t>Участник закупки вправе отозвать заявку на участие в определении подрядчиков в любое время до даты и времени начала рассмотрения заявок на участие.</w:t>
            </w:r>
          </w:p>
          <w:p w14:paraId="3197479A" w14:textId="37E567FA" w:rsidR="00DE13FC" w:rsidRPr="00467AA6" w:rsidRDefault="00DE13FC" w:rsidP="00F14E23">
            <w:pPr>
              <w:suppressAutoHyphens/>
              <w:jc w:val="both"/>
              <w:rPr>
                <w:rFonts w:ascii="Times New Roman" w:hAnsi="Times New Roman" w:cs="Times New Roman"/>
                <w:sz w:val="28"/>
                <w:szCs w:val="28"/>
              </w:rPr>
            </w:pPr>
            <w:r w:rsidRPr="00467AA6">
              <w:rPr>
                <w:rFonts w:ascii="Times New Roman" w:hAnsi="Times New Roman" w:cs="Times New Roman"/>
              </w:rPr>
              <w:t xml:space="preserve">В соответствии с подпунктом г) пункта 1 статьи 21 Закона Приднестровской Молдавской Республики от 26 ноября 2018 года № 318 – З – </w:t>
            </w:r>
            <w:r w:rsidRPr="00467AA6">
              <w:rPr>
                <w:rFonts w:ascii="Times New Roman" w:hAnsi="Times New Roman" w:cs="Times New Roman"/>
                <w:lang w:val="en-US"/>
              </w:rPr>
              <w:t>VI</w:t>
            </w:r>
            <w:r w:rsidRPr="00467AA6">
              <w:rPr>
                <w:rFonts w:ascii="Times New Roman" w:hAnsi="Times New Roman" w:cs="Times New Roman"/>
              </w:rPr>
              <w:t xml:space="preserve"> «О закупках в Приднестровской Молдавской Республике» заявка на участие в запросе предложений должна содержать Декларацию об отсутствии личной заинтересованности при осуществлении закупок товаров (работ, услуг), которая может </w:t>
            </w:r>
            <w:r w:rsidRPr="00467AA6">
              <w:rPr>
                <w:rFonts w:ascii="Times New Roman" w:hAnsi="Times New Roman" w:cs="Times New Roman"/>
              </w:rPr>
              <w:lastRenderedPageBreak/>
              <w:t xml:space="preserve">привести к конфликту интересов, согласно формы утверждённой Приложением к Распоряжению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 </w:t>
            </w:r>
          </w:p>
        </w:tc>
      </w:tr>
      <w:tr w:rsidR="00DE13FC" w:rsidRPr="00467AA6" w14:paraId="16CAFF9B" w14:textId="77777777" w:rsidTr="00460F1D">
        <w:tc>
          <w:tcPr>
            <w:tcW w:w="9747" w:type="dxa"/>
            <w:gridSpan w:val="7"/>
            <w:vAlign w:val="center"/>
          </w:tcPr>
          <w:p w14:paraId="61EE8757" w14:textId="77777777" w:rsidR="00DE13FC" w:rsidRPr="00467AA6" w:rsidRDefault="00DE13FC" w:rsidP="00F14E23">
            <w:pPr>
              <w:suppressAutoHyphens/>
              <w:jc w:val="center"/>
              <w:rPr>
                <w:rFonts w:ascii="Times New Roman" w:hAnsi="Times New Roman" w:cs="Times New Roman"/>
              </w:rPr>
            </w:pPr>
            <w:r w:rsidRPr="00467AA6">
              <w:rPr>
                <w:rFonts w:ascii="Times New Roman" w:hAnsi="Times New Roman" w:cs="Times New Roman"/>
                <w:b/>
              </w:rPr>
              <w:lastRenderedPageBreak/>
              <w:t>6. Преимущества, требования к участникам закупки</w:t>
            </w:r>
          </w:p>
        </w:tc>
      </w:tr>
      <w:tr w:rsidR="00DE13FC" w:rsidRPr="00467AA6" w14:paraId="07117F46" w14:textId="77777777" w:rsidTr="00CF1E88">
        <w:tc>
          <w:tcPr>
            <w:tcW w:w="594" w:type="dxa"/>
            <w:vAlign w:val="center"/>
          </w:tcPr>
          <w:p w14:paraId="04BC9F79" w14:textId="77777777" w:rsidR="00DE13FC" w:rsidRPr="00467AA6" w:rsidRDefault="00DE13FC" w:rsidP="00F14E23">
            <w:pPr>
              <w:suppressAutoHyphens/>
              <w:jc w:val="center"/>
              <w:rPr>
                <w:rFonts w:ascii="Times New Roman" w:hAnsi="Times New Roman" w:cs="Times New Roman"/>
              </w:rPr>
            </w:pPr>
            <w:r w:rsidRPr="00467AA6">
              <w:rPr>
                <w:rFonts w:ascii="Times New Roman" w:hAnsi="Times New Roman" w:cs="Times New Roman"/>
              </w:rPr>
              <w:t>1</w:t>
            </w:r>
          </w:p>
        </w:tc>
        <w:tc>
          <w:tcPr>
            <w:tcW w:w="5893" w:type="dxa"/>
            <w:gridSpan w:val="3"/>
          </w:tcPr>
          <w:p w14:paraId="533EA758" w14:textId="7F6BCB19" w:rsidR="00DE13FC" w:rsidRPr="00467AA6" w:rsidRDefault="00DE13FC" w:rsidP="00F14E23">
            <w:pPr>
              <w:suppressAutoHyphens/>
              <w:jc w:val="both"/>
              <w:rPr>
                <w:rFonts w:ascii="Times New Roman" w:hAnsi="Times New Roman" w:cs="Times New Roman"/>
              </w:rPr>
            </w:pPr>
            <w:r w:rsidRPr="00467AA6">
              <w:rPr>
                <w:rFonts w:ascii="Times New Roman" w:hAnsi="Times New Roman" w:cs="Times New Roman"/>
              </w:rPr>
              <w:t>Преимущества (отечественный производитель; учреждения и организации уголовно-исполнительной системы, а также организации, применяющие труд инвалидов)</w:t>
            </w:r>
          </w:p>
        </w:tc>
        <w:tc>
          <w:tcPr>
            <w:tcW w:w="3260" w:type="dxa"/>
            <w:gridSpan w:val="3"/>
          </w:tcPr>
          <w:p w14:paraId="3F142CD3" w14:textId="71F4A7BB" w:rsidR="00DE13FC" w:rsidRPr="00467AA6" w:rsidRDefault="00DE13FC" w:rsidP="00F14E23">
            <w:pPr>
              <w:suppressAutoHyphens/>
              <w:jc w:val="both"/>
              <w:rPr>
                <w:rFonts w:ascii="Times New Roman" w:eastAsia="Times New Roman" w:hAnsi="Times New Roman" w:cs="Times New Roman"/>
                <w:color w:val="000000"/>
                <w:lang w:eastAsia="ru-RU"/>
              </w:rPr>
            </w:pPr>
            <w:r w:rsidRPr="00467AA6">
              <w:rPr>
                <w:rFonts w:ascii="Times New Roman" w:eastAsia="Times New Roman" w:hAnsi="Times New Roman" w:cs="Times New Roman"/>
                <w:color w:val="000000"/>
                <w:lang w:eastAsia="ru-RU"/>
              </w:rPr>
              <w:t xml:space="preserve">Преимущества участникам закупки при определении поставщиков предоставляются согласно статье 19 Закона Приднестровской Молдавской Республики от 26 ноября 2018 года № 318 – З – </w:t>
            </w:r>
            <w:r w:rsidRPr="00467AA6">
              <w:rPr>
                <w:rFonts w:ascii="Times New Roman" w:eastAsia="Times New Roman" w:hAnsi="Times New Roman" w:cs="Times New Roman"/>
                <w:color w:val="000000"/>
                <w:lang w:val="en-US" w:eastAsia="ru-RU"/>
              </w:rPr>
              <w:t>VI</w:t>
            </w:r>
            <w:r w:rsidRPr="00467AA6">
              <w:rPr>
                <w:rFonts w:ascii="Times New Roman" w:eastAsia="Times New Roman" w:hAnsi="Times New Roman" w:cs="Times New Roman"/>
                <w:color w:val="000000"/>
                <w:lang w:eastAsia="ru-RU"/>
              </w:rPr>
              <w:t xml:space="preserve"> «О закупках в Приднестровской Молдавской Республике».</w:t>
            </w:r>
          </w:p>
          <w:p w14:paraId="04087193" w14:textId="77777777" w:rsidR="00DE13FC" w:rsidRPr="00467AA6" w:rsidRDefault="00DE13FC" w:rsidP="00F14E23">
            <w:pPr>
              <w:suppressAutoHyphens/>
              <w:jc w:val="both"/>
              <w:rPr>
                <w:rFonts w:ascii="Times New Roman" w:eastAsia="Times New Roman" w:hAnsi="Times New Roman" w:cs="Times New Roman"/>
                <w:color w:val="000000"/>
                <w:lang w:eastAsia="ru-RU"/>
              </w:rPr>
            </w:pPr>
            <w:r w:rsidRPr="00467AA6">
              <w:rPr>
                <w:rFonts w:ascii="Times New Roman" w:eastAsia="Times New Roman" w:hAnsi="Times New Roman" w:cs="Times New Roman"/>
                <w:color w:val="000000"/>
                <w:lang w:eastAsia="ru-RU"/>
              </w:rPr>
              <w:t>При осуществлении закупок преимущества предоставляются следующим участникам закупки:</w:t>
            </w:r>
          </w:p>
          <w:p w14:paraId="52F9BC7D" w14:textId="77777777" w:rsidR="00DE13FC" w:rsidRPr="00467AA6" w:rsidRDefault="00DE13FC" w:rsidP="00F14E23">
            <w:pPr>
              <w:suppressAutoHyphens/>
              <w:jc w:val="both"/>
              <w:rPr>
                <w:rFonts w:ascii="Times New Roman" w:eastAsia="Times New Roman" w:hAnsi="Times New Roman" w:cs="Times New Roman"/>
                <w:color w:val="000000"/>
                <w:lang w:eastAsia="ru-RU"/>
              </w:rPr>
            </w:pPr>
            <w:r w:rsidRPr="00467AA6">
              <w:rPr>
                <w:rFonts w:ascii="Times New Roman" w:eastAsia="Times New Roman" w:hAnsi="Times New Roman" w:cs="Times New Roman"/>
                <w:color w:val="000000"/>
                <w:lang w:eastAsia="ru-RU"/>
              </w:rPr>
              <w:t>а) учреждения и организации уголовно-исполнительной системы;</w:t>
            </w:r>
          </w:p>
          <w:p w14:paraId="51C0E811" w14:textId="77777777" w:rsidR="00DE13FC" w:rsidRPr="00467AA6" w:rsidRDefault="00DE13FC" w:rsidP="00F14E23">
            <w:pPr>
              <w:suppressAutoHyphens/>
              <w:jc w:val="both"/>
              <w:rPr>
                <w:rFonts w:ascii="Times New Roman" w:eastAsia="Times New Roman" w:hAnsi="Times New Roman" w:cs="Times New Roman"/>
                <w:color w:val="000000"/>
                <w:lang w:eastAsia="ru-RU"/>
              </w:rPr>
            </w:pPr>
            <w:r w:rsidRPr="00467AA6">
              <w:rPr>
                <w:rFonts w:ascii="Times New Roman" w:eastAsia="Times New Roman" w:hAnsi="Times New Roman" w:cs="Times New Roman"/>
                <w:color w:val="000000"/>
                <w:lang w:eastAsia="ru-RU"/>
              </w:rPr>
              <w:t>б) организации, применяющие труд инвалидов;</w:t>
            </w:r>
          </w:p>
          <w:p w14:paraId="7093BA27" w14:textId="77777777" w:rsidR="00DE13FC" w:rsidRPr="00467AA6" w:rsidRDefault="00DE13FC" w:rsidP="00F14E23">
            <w:pPr>
              <w:suppressAutoHyphens/>
              <w:jc w:val="both"/>
              <w:rPr>
                <w:rFonts w:ascii="Times New Roman" w:hAnsi="Times New Roman" w:cs="Times New Roman"/>
              </w:rPr>
            </w:pPr>
            <w:r w:rsidRPr="00467AA6">
              <w:rPr>
                <w:rFonts w:ascii="Times New Roman" w:hAnsi="Times New Roman" w:cs="Times New Roman"/>
              </w:rPr>
              <w:t>в) отечественные производители;</w:t>
            </w:r>
          </w:p>
          <w:p w14:paraId="6E594C2C" w14:textId="77777777" w:rsidR="00DE13FC" w:rsidRPr="00467AA6" w:rsidRDefault="00DE13FC" w:rsidP="00F14E23">
            <w:pPr>
              <w:suppressAutoHyphens/>
              <w:jc w:val="both"/>
              <w:rPr>
                <w:rFonts w:ascii="Times New Roman" w:hAnsi="Times New Roman" w:cs="Times New Roman"/>
              </w:rPr>
            </w:pPr>
            <w:r w:rsidRPr="00467AA6">
              <w:rPr>
                <w:rFonts w:ascii="Times New Roman" w:hAnsi="Times New Roman" w:cs="Times New Roman"/>
              </w:rPr>
              <w:t>г) отечественные импортеры.</w:t>
            </w:r>
          </w:p>
          <w:p w14:paraId="72CC244D" w14:textId="77777777" w:rsidR="00DE13FC" w:rsidRPr="00467AA6" w:rsidRDefault="00DE13FC" w:rsidP="00F14E23">
            <w:pPr>
              <w:suppressAutoHyphens/>
              <w:jc w:val="both"/>
              <w:rPr>
                <w:rFonts w:ascii="Times New Roman" w:hAnsi="Times New Roman" w:cs="Times New Roman"/>
              </w:rPr>
            </w:pPr>
            <w:r w:rsidRPr="00467AA6">
              <w:rPr>
                <w:rFonts w:ascii="Times New Roman" w:hAnsi="Times New Roman" w:cs="Times New Roman"/>
              </w:rPr>
              <w:t xml:space="preserve">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подпунктах, а), в) пункта 1 статьи </w:t>
            </w:r>
            <w:r w:rsidRPr="00467AA6">
              <w:rPr>
                <w:rFonts w:ascii="Times New Roman" w:eastAsia="Times New Roman" w:hAnsi="Times New Roman" w:cs="Times New Roman"/>
                <w:color w:val="000000"/>
                <w:lang w:eastAsia="ru-RU"/>
              </w:rPr>
              <w:t xml:space="preserve">19 Закона Приднестровской Молдавской Республики от 26 ноября 2018 года № 318 – З – </w:t>
            </w:r>
            <w:r w:rsidRPr="00467AA6">
              <w:rPr>
                <w:rFonts w:ascii="Times New Roman" w:eastAsia="Times New Roman" w:hAnsi="Times New Roman" w:cs="Times New Roman"/>
                <w:color w:val="000000"/>
                <w:lang w:val="en-US" w:eastAsia="ru-RU"/>
              </w:rPr>
              <w:t>VI</w:t>
            </w:r>
            <w:r w:rsidRPr="00467AA6">
              <w:rPr>
                <w:rFonts w:ascii="Times New Roman" w:eastAsia="Times New Roman" w:hAnsi="Times New Roman" w:cs="Times New Roman"/>
                <w:color w:val="000000"/>
                <w:lang w:eastAsia="ru-RU"/>
              </w:rPr>
              <w:t xml:space="preserve"> «О закупках в Приднестровской Молдавской Республике»</w:t>
            </w:r>
            <w:r w:rsidRPr="00467AA6">
              <w:rPr>
                <w:rFonts w:ascii="Times New Roman" w:hAnsi="Times New Roman" w:cs="Times New Roman"/>
              </w:rPr>
              <w:t>, преимущества в отношении предлагаемых ими цен контракта в размере 10 процентов, в порядке, установленном нормативным правовым актом Правительства ПМР.</w:t>
            </w:r>
          </w:p>
          <w:p w14:paraId="1C99829B" w14:textId="77777777" w:rsidR="00DE13FC" w:rsidRPr="00467AA6" w:rsidRDefault="00DE13FC" w:rsidP="00F14E23">
            <w:pPr>
              <w:suppressAutoHyphens/>
              <w:jc w:val="both"/>
              <w:rPr>
                <w:rFonts w:ascii="Times New Roman" w:hAnsi="Times New Roman" w:cs="Times New Roman"/>
              </w:rPr>
            </w:pPr>
            <w:r w:rsidRPr="00467AA6">
              <w:rPr>
                <w:rFonts w:ascii="Times New Roman" w:hAnsi="Times New Roman" w:cs="Times New Roman"/>
              </w:rPr>
              <w:lastRenderedPageBreak/>
              <w:t xml:space="preserve">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подпункте б) пункта 1 статьи </w:t>
            </w:r>
            <w:r w:rsidRPr="00467AA6">
              <w:rPr>
                <w:rFonts w:ascii="Times New Roman" w:eastAsia="Times New Roman" w:hAnsi="Times New Roman" w:cs="Times New Roman"/>
                <w:color w:val="000000"/>
                <w:lang w:eastAsia="ru-RU"/>
              </w:rPr>
              <w:t xml:space="preserve">19 Закона Приднестровской Молдавской Республики от 26 ноября 2018 года № 318 – З – </w:t>
            </w:r>
            <w:r w:rsidRPr="00467AA6">
              <w:rPr>
                <w:rFonts w:ascii="Times New Roman" w:eastAsia="Times New Roman" w:hAnsi="Times New Roman" w:cs="Times New Roman"/>
                <w:color w:val="000000"/>
                <w:lang w:val="en-US" w:eastAsia="ru-RU"/>
              </w:rPr>
              <w:t>VI</w:t>
            </w:r>
            <w:r w:rsidRPr="00467AA6">
              <w:rPr>
                <w:rFonts w:ascii="Times New Roman" w:eastAsia="Times New Roman" w:hAnsi="Times New Roman" w:cs="Times New Roman"/>
                <w:color w:val="000000"/>
                <w:lang w:eastAsia="ru-RU"/>
              </w:rPr>
              <w:t xml:space="preserve"> «О закупках в Приднестровской Молдавской Республике», преимущества в отношении предлагаемых цен контракта в размере 15 процентов в порядке </w:t>
            </w:r>
            <w:r w:rsidRPr="00467AA6">
              <w:rPr>
                <w:rFonts w:ascii="Times New Roman" w:hAnsi="Times New Roman" w:cs="Times New Roman"/>
              </w:rPr>
              <w:t>установленном нормативным правовым актом Правительства ПМР.</w:t>
            </w:r>
          </w:p>
          <w:p w14:paraId="483425B0" w14:textId="71DEA249" w:rsidR="00DE13FC" w:rsidRPr="00467AA6" w:rsidRDefault="00DE13FC" w:rsidP="00F14E23">
            <w:pPr>
              <w:suppressAutoHyphens/>
              <w:jc w:val="both"/>
              <w:rPr>
                <w:rFonts w:ascii="Times New Roman" w:hAnsi="Times New Roman" w:cs="Times New Roman"/>
              </w:rPr>
            </w:pPr>
            <w:r w:rsidRPr="00467AA6">
              <w:rPr>
                <w:rFonts w:ascii="Times New Roman" w:hAnsi="Times New Roman" w:cs="Times New Roman"/>
              </w:rPr>
              <w:t xml:space="preserve">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подпункте г) пункта 1 </w:t>
            </w:r>
            <w:r w:rsidR="00E46787" w:rsidRPr="00467AA6">
              <w:rPr>
                <w:rFonts w:ascii="Times New Roman" w:hAnsi="Times New Roman" w:cs="Times New Roman"/>
              </w:rPr>
              <w:t xml:space="preserve">               </w:t>
            </w:r>
            <w:r w:rsidRPr="00467AA6">
              <w:rPr>
                <w:rFonts w:ascii="Times New Roman" w:hAnsi="Times New Roman" w:cs="Times New Roman"/>
              </w:rPr>
              <w:t xml:space="preserve">статьи </w:t>
            </w:r>
            <w:r w:rsidRPr="00467AA6">
              <w:rPr>
                <w:rFonts w:ascii="Times New Roman" w:eastAsia="Times New Roman" w:hAnsi="Times New Roman" w:cs="Times New Roman"/>
                <w:color w:val="000000"/>
                <w:lang w:eastAsia="ru-RU"/>
              </w:rPr>
              <w:t xml:space="preserve">19 Закона Приднестровской Молдавской Республики от 26 ноября 2018 года № 318 – З – </w:t>
            </w:r>
            <w:r w:rsidRPr="00467AA6">
              <w:rPr>
                <w:rFonts w:ascii="Times New Roman" w:eastAsia="Times New Roman" w:hAnsi="Times New Roman" w:cs="Times New Roman"/>
                <w:color w:val="000000"/>
                <w:lang w:val="en-US" w:eastAsia="ru-RU"/>
              </w:rPr>
              <w:t>VI</w:t>
            </w:r>
            <w:r w:rsidRPr="00467AA6">
              <w:rPr>
                <w:rFonts w:ascii="Times New Roman" w:eastAsia="Times New Roman" w:hAnsi="Times New Roman" w:cs="Times New Roman"/>
                <w:color w:val="000000"/>
                <w:lang w:eastAsia="ru-RU"/>
              </w:rPr>
              <w:t xml:space="preserve"> «О закупках в Приднестровской Молдавской Республике»</w:t>
            </w:r>
            <w:r w:rsidRPr="00467AA6">
              <w:rPr>
                <w:rFonts w:ascii="Times New Roman" w:hAnsi="Times New Roman" w:cs="Times New Roman"/>
              </w:rPr>
              <w:t>, преимущества</w:t>
            </w:r>
            <w:r w:rsidRPr="00467AA6">
              <w:rPr>
                <w:rFonts w:ascii="Times New Roman" w:eastAsia="Times New Roman" w:hAnsi="Times New Roman" w:cs="Times New Roman"/>
                <w:color w:val="000000"/>
                <w:lang w:eastAsia="ru-RU"/>
              </w:rPr>
              <w:t xml:space="preserve"> в отношении предлагаемых цен контракта в размере</w:t>
            </w:r>
            <w:r w:rsidRPr="00467AA6">
              <w:rPr>
                <w:rFonts w:ascii="Times New Roman" w:hAnsi="Times New Roman" w:cs="Times New Roman"/>
              </w:rPr>
              <w:t xml:space="preserve"> 5 процентов, в порядке, установленном нормативным правовым актом Правительства ПМР.</w:t>
            </w:r>
          </w:p>
          <w:p w14:paraId="13969F51" w14:textId="77777777" w:rsidR="00DE13FC" w:rsidRPr="00467AA6" w:rsidRDefault="00DE13FC" w:rsidP="00F14E23">
            <w:pPr>
              <w:suppressAutoHyphens/>
              <w:jc w:val="both"/>
              <w:rPr>
                <w:rFonts w:ascii="Times New Roman" w:hAnsi="Times New Roman" w:cs="Times New Roman"/>
              </w:rPr>
            </w:pPr>
            <w:r w:rsidRPr="00467AA6">
              <w:rPr>
                <w:rFonts w:ascii="Times New Roman" w:hAnsi="Times New Roman" w:cs="Times New Roman"/>
              </w:rPr>
              <w:t>Данное преимущество предоставляется участникам закупки при наличии в определении поставщиков (подрядчиков, исполнителей) участников, указавших в заявке иностранную валюту для оплаты контракта.</w:t>
            </w:r>
          </w:p>
          <w:p w14:paraId="146A99C1" w14:textId="77777777" w:rsidR="00DE13FC" w:rsidRPr="00467AA6" w:rsidRDefault="00DE13FC" w:rsidP="00F14E23">
            <w:pPr>
              <w:suppressAutoHyphens/>
              <w:jc w:val="both"/>
              <w:rPr>
                <w:rFonts w:ascii="Times New Roman" w:hAnsi="Times New Roman" w:cs="Times New Roman"/>
              </w:rPr>
            </w:pPr>
            <w:r w:rsidRPr="00467AA6">
              <w:rPr>
                <w:rFonts w:ascii="Times New Roman" w:hAnsi="Times New Roman" w:cs="Times New Roman"/>
              </w:rPr>
              <w:t xml:space="preserve">В случае если победителем определения поставщика (подрядчика, подрядчика) признан участник, которому в соответствии со статьей </w:t>
            </w:r>
            <w:r w:rsidRPr="00467AA6">
              <w:rPr>
                <w:rFonts w:ascii="Times New Roman" w:eastAsia="Times New Roman" w:hAnsi="Times New Roman" w:cs="Times New Roman"/>
                <w:color w:val="000000"/>
                <w:lang w:eastAsia="ru-RU"/>
              </w:rPr>
              <w:t xml:space="preserve">19 Закона Приднестровской Молдавской Республики от 26 ноября 2018 года № 318 – З – </w:t>
            </w:r>
            <w:r w:rsidRPr="00467AA6">
              <w:rPr>
                <w:rFonts w:ascii="Times New Roman" w:eastAsia="Times New Roman" w:hAnsi="Times New Roman" w:cs="Times New Roman"/>
                <w:color w:val="000000"/>
                <w:lang w:val="en-US" w:eastAsia="ru-RU"/>
              </w:rPr>
              <w:t>VI</w:t>
            </w:r>
            <w:r w:rsidRPr="00467AA6">
              <w:rPr>
                <w:rFonts w:ascii="Times New Roman" w:eastAsia="Times New Roman" w:hAnsi="Times New Roman" w:cs="Times New Roman"/>
                <w:color w:val="000000"/>
                <w:lang w:eastAsia="ru-RU"/>
              </w:rPr>
              <w:t xml:space="preserve"> «О закупках в Приднестровской </w:t>
            </w:r>
            <w:r w:rsidRPr="00467AA6">
              <w:rPr>
                <w:rFonts w:ascii="Times New Roman" w:eastAsia="Times New Roman" w:hAnsi="Times New Roman" w:cs="Times New Roman"/>
                <w:color w:val="000000"/>
                <w:lang w:eastAsia="ru-RU"/>
              </w:rPr>
              <w:lastRenderedPageBreak/>
              <w:t>Молдавской Республике»</w:t>
            </w:r>
            <w:r w:rsidRPr="00467AA6">
              <w:rPr>
                <w:rFonts w:ascii="Times New Roman" w:hAnsi="Times New Roman" w:cs="Times New Roman"/>
              </w:rPr>
              <w:t xml:space="preserve"> предоставлено преимущество, контракт заключается по цене, сформированной с учетом преимущества.</w:t>
            </w:r>
          </w:p>
          <w:p w14:paraId="25A6B243" w14:textId="589944D9" w:rsidR="00DE13FC" w:rsidRPr="00467AA6" w:rsidRDefault="00DE13FC" w:rsidP="00F14E23">
            <w:pPr>
              <w:suppressAutoHyphens/>
              <w:jc w:val="both"/>
              <w:rPr>
                <w:rFonts w:ascii="Times New Roman" w:hAnsi="Times New Roman" w:cs="Times New Roman"/>
              </w:rPr>
            </w:pPr>
            <w:r w:rsidRPr="00467AA6">
              <w:rPr>
                <w:rFonts w:ascii="Times New Roman" w:hAnsi="Times New Roman" w:cs="Times New Roman"/>
              </w:rPr>
              <w:t xml:space="preserve">Если в определении поставщика участвуют исключительно участники с равным размером преимущества, предусмотренного статьей </w:t>
            </w:r>
            <w:r w:rsidRPr="00467AA6">
              <w:rPr>
                <w:rFonts w:ascii="Times New Roman" w:eastAsia="Times New Roman" w:hAnsi="Times New Roman" w:cs="Times New Roman"/>
                <w:color w:val="000000"/>
                <w:lang w:eastAsia="ru-RU"/>
              </w:rPr>
              <w:t xml:space="preserve">19 Закона Приднестровской Молдавской Республики от 26 ноября 2018 года № 318 – З – </w:t>
            </w:r>
            <w:r w:rsidRPr="00467AA6">
              <w:rPr>
                <w:rFonts w:ascii="Times New Roman" w:eastAsia="Times New Roman" w:hAnsi="Times New Roman" w:cs="Times New Roman"/>
                <w:color w:val="000000"/>
                <w:lang w:val="en-US" w:eastAsia="ru-RU"/>
              </w:rPr>
              <w:t>VI</w:t>
            </w:r>
            <w:r w:rsidRPr="00467AA6">
              <w:rPr>
                <w:rFonts w:ascii="Times New Roman" w:eastAsia="Times New Roman" w:hAnsi="Times New Roman" w:cs="Times New Roman"/>
                <w:color w:val="000000"/>
                <w:lang w:eastAsia="ru-RU"/>
              </w:rPr>
              <w:t xml:space="preserve"> «О закупках в Приднестровской Молдавской Республике»</w:t>
            </w:r>
            <w:r w:rsidRPr="00467AA6">
              <w:rPr>
                <w:rFonts w:ascii="Times New Roman" w:hAnsi="Times New Roman" w:cs="Times New Roman"/>
              </w:rPr>
              <w:t>, в отношении предлагаемых ими цен контракта, преимущества в таком случае участникам не предоставляются.</w:t>
            </w:r>
          </w:p>
        </w:tc>
      </w:tr>
      <w:tr w:rsidR="00DE13FC" w:rsidRPr="00467AA6" w14:paraId="2462A081" w14:textId="77777777" w:rsidTr="00CF1E88">
        <w:tc>
          <w:tcPr>
            <w:tcW w:w="594" w:type="dxa"/>
          </w:tcPr>
          <w:p w14:paraId="454C461E" w14:textId="77777777" w:rsidR="00DE13FC" w:rsidRPr="00467AA6" w:rsidRDefault="00DE13FC" w:rsidP="00F14E23">
            <w:pPr>
              <w:suppressAutoHyphens/>
              <w:jc w:val="center"/>
              <w:rPr>
                <w:rFonts w:ascii="Times New Roman" w:hAnsi="Times New Roman" w:cs="Times New Roman"/>
              </w:rPr>
            </w:pPr>
            <w:r w:rsidRPr="00467AA6">
              <w:rPr>
                <w:rFonts w:ascii="Times New Roman" w:hAnsi="Times New Roman" w:cs="Times New Roman"/>
              </w:rPr>
              <w:lastRenderedPageBreak/>
              <w:t>2</w:t>
            </w:r>
          </w:p>
        </w:tc>
        <w:tc>
          <w:tcPr>
            <w:tcW w:w="5893" w:type="dxa"/>
            <w:gridSpan w:val="3"/>
          </w:tcPr>
          <w:p w14:paraId="1A2AD4C0" w14:textId="77777777" w:rsidR="00DE13FC" w:rsidRPr="00467AA6" w:rsidRDefault="00DE13FC" w:rsidP="00F14E23">
            <w:pPr>
              <w:suppressAutoHyphens/>
              <w:jc w:val="both"/>
              <w:rPr>
                <w:rFonts w:ascii="Times New Roman" w:hAnsi="Times New Roman" w:cs="Times New Roman"/>
              </w:rPr>
            </w:pPr>
            <w:r w:rsidRPr="00467AA6">
              <w:rPr>
                <w:rFonts w:ascii="Times New Roman" w:hAnsi="Times New Roman" w:cs="Times New Roman"/>
              </w:rPr>
              <w:t>Требования к участникам и перечень документов, которые должны быть представлены</w:t>
            </w:r>
          </w:p>
        </w:tc>
        <w:tc>
          <w:tcPr>
            <w:tcW w:w="3260" w:type="dxa"/>
            <w:gridSpan w:val="3"/>
          </w:tcPr>
          <w:p w14:paraId="190C527B" w14:textId="77777777" w:rsidR="00AB0D35" w:rsidRPr="00467AA6" w:rsidRDefault="00AB0D35" w:rsidP="00F14E23">
            <w:pPr>
              <w:suppressAutoHyphens/>
              <w:jc w:val="both"/>
              <w:rPr>
                <w:rFonts w:ascii="Times New Roman" w:eastAsia="Times New Roman" w:hAnsi="Times New Roman" w:cs="Times New Roman"/>
                <w:color w:val="000000"/>
                <w:lang w:eastAsia="ru-RU"/>
              </w:rPr>
            </w:pPr>
            <w:r w:rsidRPr="00467AA6">
              <w:rPr>
                <w:rFonts w:ascii="Times New Roman" w:eastAsia="Times New Roman" w:hAnsi="Times New Roman" w:cs="Times New Roman"/>
                <w:color w:val="000000"/>
                <w:lang w:eastAsia="ru-RU"/>
              </w:rPr>
              <w:t>Требования, предусмотренные ст. 21 Закона ПМР от 26.11.2018 г. № 318-З-</w:t>
            </w:r>
            <w:r w:rsidRPr="00467AA6">
              <w:rPr>
                <w:rFonts w:ascii="Times New Roman" w:eastAsia="Times New Roman" w:hAnsi="Times New Roman" w:cs="Times New Roman"/>
                <w:color w:val="000000"/>
                <w:lang w:val="en-US" w:eastAsia="ru-RU"/>
              </w:rPr>
              <w:t>VI</w:t>
            </w:r>
            <w:r w:rsidRPr="00467AA6">
              <w:rPr>
                <w:rFonts w:ascii="Times New Roman" w:eastAsia="Times New Roman" w:hAnsi="Times New Roman" w:cs="Times New Roman"/>
                <w:color w:val="000000"/>
                <w:lang w:eastAsia="ru-RU"/>
              </w:rPr>
              <w:t xml:space="preserve"> "О закупках в Приднестровской Молдавской Республике".</w:t>
            </w:r>
          </w:p>
          <w:p w14:paraId="08C4F3E1" w14:textId="77777777" w:rsidR="00AB0D35" w:rsidRPr="00467AA6" w:rsidRDefault="00AB0D35" w:rsidP="00F14E23">
            <w:pPr>
              <w:suppressAutoHyphens/>
              <w:jc w:val="both"/>
              <w:rPr>
                <w:rFonts w:ascii="Times New Roman" w:eastAsia="Times New Roman" w:hAnsi="Times New Roman" w:cs="Times New Roman"/>
                <w:color w:val="000000"/>
                <w:lang w:eastAsia="ru-RU"/>
              </w:rPr>
            </w:pPr>
            <w:r w:rsidRPr="00467AA6">
              <w:rPr>
                <w:rFonts w:ascii="Times New Roman" w:eastAsia="Times New Roman" w:hAnsi="Times New Roman" w:cs="Times New Roman"/>
                <w:color w:val="000000"/>
                <w:lang w:eastAsia="ru-RU"/>
              </w:rPr>
              <w:t xml:space="preserve">Требования к участникам закупки:                                                                                                                       </w:t>
            </w:r>
          </w:p>
          <w:p w14:paraId="06CCC540" w14:textId="77777777" w:rsidR="00AB0D35" w:rsidRPr="00467AA6" w:rsidRDefault="00AB0D35" w:rsidP="00F14E23">
            <w:pPr>
              <w:suppressAutoHyphens/>
              <w:jc w:val="both"/>
              <w:rPr>
                <w:rFonts w:ascii="Times New Roman" w:eastAsia="Times New Roman" w:hAnsi="Times New Roman" w:cs="Times New Roman"/>
                <w:color w:val="000000"/>
                <w:lang w:eastAsia="ru-RU"/>
              </w:rPr>
            </w:pPr>
            <w:r w:rsidRPr="00467AA6">
              <w:rPr>
                <w:rFonts w:ascii="Times New Roman" w:eastAsia="Times New Roman" w:hAnsi="Times New Roman" w:cs="Times New Roman"/>
                <w:color w:val="000000"/>
                <w:lang w:eastAsia="ru-RU"/>
              </w:rPr>
              <w:t>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14:paraId="78B7D8CD" w14:textId="77777777" w:rsidR="00AB0D35" w:rsidRPr="00467AA6" w:rsidRDefault="00AB0D35" w:rsidP="00F14E23">
            <w:pPr>
              <w:suppressAutoHyphens/>
              <w:jc w:val="both"/>
              <w:rPr>
                <w:rFonts w:ascii="Times New Roman" w:eastAsia="Times New Roman" w:hAnsi="Times New Roman" w:cs="Times New Roman"/>
                <w:color w:val="000000"/>
                <w:lang w:eastAsia="ru-RU"/>
              </w:rPr>
            </w:pPr>
            <w:r w:rsidRPr="00467AA6">
              <w:rPr>
                <w:rFonts w:ascii="Times New Roman" w:eastAsia="Times New Roman" w:hAnsi="Times New Roman" w:cs="Times New Roman"/>
                <w:color w:val="000000"/>
                <w:lang w:eastAsia="ru-RU"/>
              </w:rPr>
              <w:t xml:space="preserve">б) отсутствие проведения ликвидации участника закупки – юридического лица и отсутствие дела о банкротстве; </w:t>
            </w:r>
          </w:p>
          <w:p w14:paraId="40052549" w14:textId="77777777" w:rsidR="00AB0D35" w:rsidRPr="00467AA6" w:rsidRDefault="00AB0D35" w:rsidP="00F14E23">
            <w:pPr>
              <w:suppressAutoHyphens/>
              <w:jc w:val="both"/>
              <w:rPr>
                <w:rFonts w:ascii="Times New Roman" w:eastAsia="Times New Roman" w:hAnsi="Times New Roman" w:cs="Times New Roman"/>
                <w:color w:val="000000"/>
                <w:lang w:eastAsia="ru-RU"/>
              </w:rPr>
            </w:pPr>
            <w:r w:rsidRPr="00467AA6">
              <w:rPr>
                <w:rFonts w:ascii="Times New Roman" w:eastAsia="Times New Roman" w:hAnsi="Times New Roman" w:cs="Times New Roman"/>
                <w:color w:val="000000"/>
                <w:lang w:eastAsia="ru-RU"/>
              </w:rPr>
              <w:t xml:space="preserve">в) отсутствие решения уполномоченного органа о приостановлении деятельности участника закупки в порядке, установленном законодательством Приднестровской Молдавской Республики, на дату подачи заявки на участие в закупке; </w:t>
            </w:r>
          </w:p>
          <w:p w14:paraId="20744241" w14:textId="77777777" w:rsidR="00AB0D35" w:rsidRPr="00467AA6" w:rsidRDefault="00AB0D35" w:rsidP="00F14E23">
            <w:pPr>
              <w:suppressAutoHyphens/>
              <w:jc w:val="both"/>
              <w:rPr>
                <w:rFonts w:ascii="Times New Roman" w:eastAsia="Times New Roman" w:hAnsi="Times New Roman" w:cs="Times New Roman"/>
                <w:color w:val="000000"/>
                <w:lang w:eastAsia="ru-RU"/>
              </w:rPr>
            </w:pPr>
            <w:r w:rsidRPr="00467AA6">
              <w:rPr>
                <w:rFonts w:ascii="Times New Roman" w:eastAsia="Times New Roman" w:hAnsi="Times New Roman" w:cs="Times New Roman"/>
                <w:color w:val="000000"/>
                <w:lang w:eastAsia="ru-RU"/>
              </w:rPr>
              <w:t xml:space="preserve">г)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w:t>
            </w:r>
            <w:r w:rsidRPr="00467AA6">
              <w:rPr>
                <w:rFonts w:ascii="Times New Roman" w:eastAsia="Times New Roman" w:hAnsi="Times New Roman" w:cs="Times New Roman"/>
                <w:color w:val="000000"/>
                <w:lang w:eastAsia="ru-RU"/>
              </w:rPr>
              <w:lastRenderedPageBreak/>
              <w:t xml:space="preserve">родственник по прямой восходящей </w:t>
            </w:r>
          </w:p>
          <w:p w14:paraId="271E7E33" w14:textId="77777777" w:rsidR="00AB0D35" w:rsidRPr="00467AA6" w:rsidRDefault="00AB0D35" w:rsidP="00F14E23">
            <w:pPr>
              <w:suppressAutoHyphens/>
              <w:jc w:val="both"/>
              <w:rPr>
                <w:rFonts w:ascii="Times New Roman" w:eastAsia="Times New Roman" w:hAnsi="Times New Roman" w:cs="Times New Roman"/>
                <w:color w:val="000000"/>
                <w:lang w:eastAsia="ru-RU"/>
              </w:rPr>
            </w:pPr>
            <w:r w:rsidRPr="00467AA6">
              <w:rPr>
                <w:rFonts w:ascii="Times New Roman" w:eastAsia="Times New Roman" w:hAnsi="Times New Roman" w:cs="Times New Roman"/>
                <w:color w:val="000000"/>
                <w:lang w:eastAsia="ru-RU"/>
              </w:rPr>
              <w:t xml:space="preserve">или нисходящей линии (отец, мать, дедушка, бабушка, сын, дочь, внук, внучка), полнородный или </w:t>
            </w:r>
            <w:proofErr w:type="spellStart"/>
            <w:r w:rsidRPr="00467AA6">
              <w:rPr>
                <w:rFonts w:ascii="Times New Roman" w:eastAsia="Times New Roman" w:hAnsi="Times New Roman" w:cs="Times New Roman"/>
                <w:color w:val="000000"/>
                <w:lang w:eastAsia="ru-RU"/>
              </w:rPr>
              <w:t>неполнородный</w:t>
            </w:r>
            <w:proofErr w:type="spellEnd"/>
            <w:r w:rsidRPr="00467AA6">
              <w:rPr>
                <w:rFonts w:ascii="Times New Roman" w:eastAsia="Times New Roman" w:hAnsi="Times New Roman" w:cs="Times New Roman"/>
                <w:color w:val="000000"/>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7DC220C" w14:textId="77777777" w:rsidR="00AB0D35" w:rsidRPr="00467AA6" w:rsidRDefault="00AB0D35" w:rsidP="00F14E23">
            <w:pPr>
              <w:suppressAutoHyphens/>
              <w:jc w:val="both"/>
              <w:rPr>
                <w:rFonts w:ascii="Times New Roman" w:eastAsia="Times New Roman" w:hAnsi="Times New Roman" w:cs="Times New Roman"/>
                <w:color w:val="000000"/>
                <w:lang w:eastAsia="ru-RU"/>
              </w:rPr>
            </w:pPr>
            <w:r w:rsidRPr="00467AA6">
              <w:rPr>
                <w:rFonts w:ascii="Times New Roman" w:eastAsia="Times New Roman" w:hAnsi="Times New Roman" w:cs="Times New Roman"/>
                <w:color w:val="000000"/>
                <w:lang w:eastAsia="ru-RU"/>
              </w:rPr>
              <w:t>1) физическим лицом (в том числе зарегистрированным в качестве индивидуального предпринимателя), являющимся участником закупки;</w:t>
            </w:r>
          </w:p>
          <w:p w14:paraId="3313170D" w14:textId="77777777" w:rsidR="00AB0D35" w:rsidRPr="00467AA6" w:rsidRDefault="00AB0D35" w:rsidP="00F14E23">
            <w:pPr>
              <w:suppressAutoHyphens/>
              <w:jc w:val="both"/>
              <w:rPr>
                <w:rFonts w:ascii="Times New Roman" w:eastAsia="Times New Roman" w:hAnsi="Times New Roman" w:cs="Times New Roman"/>
                <w:color w:val="000000"/>
                <w:lang w:eastAsia="ru-RU"/>
              </w:rPr>
            </w:pPr>
            <w:r w:rsidRPr="00467AA6">
              <w:rPr>
                <w:rFonts w:ascii="Times New Roman" w:eastAsia="Times New Roman" w:hAnsi="Times New Roman" w:cs="Times New Roman"/>
                <w:color w:val="000000"/>
                <w:lang w:eastAsia="ru-RU"/>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7E682EC0" w14:textId="77777777" w:rsidR="00AB0D35" w:rsidRPr="00467AA6" w:rsidRDefault="00AB0D35" w:rsidP="00F14E23">
            <w:pPr>
              <w:suppressAutoHyphens/>
              <w:jc w:val="both"/>
              <w:rPr>
                <w:rFonts w:ascii="Times New Roman" w:eastAsia="Times New Roman" w:hAnsi="Times New Roman" w:cs="Times New Roman"/>
                <w:color w:val="000000"/>
                <w:lang w:eastAsia="ru-RU"/>
              </w:rPr>
            </w:pPr>
            <w:r w:rsidRPr="00467AA6">
              <w:rPr>
                <w:rFonts w:ascii="Times New Roman" w:eastAsia="Times New Roman" w:hAnsi="Times New Roman" w:cs="Times New Roman"/>
                <w:color w:val="000000"/>
                <w:lang w:eastAsia="ru-RU"/>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7DD68491" w14:textId="77777777" w:rsidR="00AB0D35" w:rsidRPr="00467AA6" w:rsidRDefault="00AB0D35" w:rsidP="00F14E23">
            <w:pPr>
              <w:suppressAutoHyphens/>
              <w:jc w:val="both"/>
              <w:rPr>
                <w:rFonts w:ascii="Times New Roman" w:eastAsia="Times New Roman" w:hAnsi="Times New Roman" w:cs="Times New Roman"/>
                <w:color w:val="000000"/>
                <w:lang w:eastAsia="ru-RU"/>
              </w:rPr>
            </w:pPr>
            <w:r w:rsidRPr="00467AA6">
              <w:rPr>
                <w:rFonts w:ascii="Times New Roman" w:eastAsia="Times New Roman" w:hAnsi="Times New Roman" w:cs="Times New Roman"/>
                <w:color w:val="000000"/>
                <w:lang w:eastAsia="ru-RU"/>
              </w:rPr>
              <w:t xml:space="preserve">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w:t>
            </w:r>
          </w:p>
          <w:p w14:paraId="29A8A297" w14:textId="77777777" w:rsidR="00AB0D35" w:rsidRPr="00467AA6" w:rsidRDefault="00AB0D35" w:rsidP="00F14E23">
            <w:pPr>
              <w:suppressAutoHyphens/>
              <w:jc w:val="both"/>
              <w:rPr>
                <w:rFonts w:ascii="Times New Roman" w:eastAsia="Times New Roman" w:hAnsi="Times New Roman" w:cs="Times New Roman"/>
                <w:color w:val="000000"/>
                <w:lang w:eastAsia="ru-RU"/>
              </w:rPr>
            </w:pPr>
            <w:r w:rsidRPr="00467AA6">
              <w:rPr>
                <w:rFonts w:ascii="Times New Roman" w:eastAsia="Times New Roman" w:hAnsi="Times New Roman" w:cs="Times New Roman"/>
                <w:color w:val="000000"/>
                <w:lang w:eastAsia="ru-RU"/>
              </w:rPr>
              <w:t>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5DF5F1ED" w14:textId="2CCB3205" w:rsidR="00853085" w:rsidRPr="00467AA6" w:rsidRDefault="00853085" w:rsidP="00F14E23">
            <w:pPr>
              <w:suppressAutoHyphens/>
              <w:jc w:val="both"/>
              <w:rPr>
                <w:rFonts w:ascii="Times New Roman" w:eastAsia="Times New Roman" w:hAnsi="Times New Roman" w:cs="Times New Roman"/>
                <w:bCs/>
                <w:color w:val="000000"/>
                <w:lang w:eastAsia="ru-RU"/>
              </w:rPr>
            </w:pPr>
            <w:r w:rsidRPr="00467AA6">
              <w:rPr>
                <w:rFonts w:ascii="Times New Roman" w:eastAsia="Times New Roman" w:hAnsi="Times New Roman" w:cs="Times New Roman"/>
                <w:bCs/>
                <w:color w:val="000000"/>
                <w:lang w:eastAsia="ru-RU"/>
              </w:rPr>
              <w:t xml:space="preserve">Информация, указанная в подпункте г) подтверждается участником закупки декларацией, форма которой </w:t>
            </w:r>
            <w:r w:rsidRPr="00467AA6">
              <w:rPr>
                <w:rFonts w:ascii="Times New Roman" w:eastAsia="Times New Roman" w:hAnsi="Times New Roman" w:cs="Times New Roman"/>
                <w:bCs/>
                <w:color w:val="000000"/>
                <w:lang w:eastAsia="ru-RU"/>
              </w:rPr>
              <w:lastRenderedPageBreak/>
              <w:t xml:space="preserve">утверждена Правительством Приднестровской Молдавской Республики </w:t>
            </w:r>
            <w:r w:rsidRPr="00CA372D">
              <w:rPr>
                <w:rFonts w:ascii="Times New Roman" w:eastAsia="Times New Roman" w:hAnsi="Times New Roman" w:cs="Times New Roman"/>
                <w:bCs/>
                <w:color w:val="000000"/>
                <w:lang w:eastAsia="ru-RU"/>
              </w:rPr>
              <w:t xml:space="preserve">(Приложение           </w:t>
            </w:r>
            <w:r w:rsidR="00B568AC" w:rsidRPr="00CA372D">
              <w:rPr>
                <w:rFonts w:ascii="Times New Roman" w:eastAsia="Times New Roman" w:hAnsi="Times New Roman" w:cs="Times New Roman"/>
                <w:bCs/>
                <w:color w:val="000000"/>
                <w:lang w:eastAsia="ru-RU"/>
              </w:rPr>
              <w:t>№ 2 к Приложени</w:t>
            </w:r>
            <w:r w:rsidR="00C50504" w:rsidRPr="00CA372D">
              <w:rPr>
                <w:rFonts w:ascii="Times New Roman" w:eastAsia="Times New Roman" w:hAnsi="Times New Roman" w:cs="Times New Roman"/>
                <w:bCs/>
                <w:color w:val="000000"/>
                <w:lang w:eastAsia="ru-RU"/>
              </w:rPr>
              <w:t>ю</w:t>
            </w:r>
            <w:r w:rsidRPr="00CA372D">
              <w:rPr>
                <w:rFonts w:ascii="Times New Roman" w:eastAsia="Times New Roman" w:hAnsi="Times New Roman" w:cs="Times New Roman"/>
                <w:bCs/>
                <w:color w:val="000000"/>
                <w:lang w:eastAsia="ru-RU"/>
              </w:rPr>
              <w:t xml:space="preserve"> № 1 к Извещению закупки товаров (работ, услуг) для обеспечения нужд ГУ «РЦВС и ФСБ» от </w:t>
            </w:r>
            <w:r w:rsidR="00ED699D" w:rsidRPr="00CA372D">
              <w:rPr>
                <w:rFonts w:ascii="Times New Roman" w:eastAsia="Times New Roman" w:hAnsi="Times New Roman" w:cs="Times New Roman"/>
                <w:bCs/>
                <w:color w:val="000000"/>
                <w:lang w:eastAsia="ru-RU"/>
              </w:rPr>
              <w:t xml:space="preserve">              </w:t>
            </w:r>
            <w:r w:rsidR="001262B8" w:rsidRPr="00CA372D">
              <w:rPr>
                <w:rFonts w:ascii="Times New Roman" w:eastAsia="Times New Roman" w:hAnsi="Times New Roman" w:cs="Times New Roman"/>
                <w:bCs/>
                <w:color w:val="000000"/>
                <w:lang w:eastAsia="ru-RU"/>
              </w:rPr>
              <w:t>27 февраля 2026 года № 5</w:t>
            </w:r>
            <w:r w:rsidRPr="00CA372D">
              <w:rPr>
                <w:rFonts w:ascii="Times New Roman" w:eastAsia="Times New Roman" w:hAnsi="Times New Roman" w:cs="Times New Roman"/>
                <w:bCs/>
                <w:color w:val="000000"/>
                <w:lang w:eastAsia="ru-RU"/>
              </w:rPr>
              <w:t>;</w:t>
            </w:r>
          </w:p>
          <w:p w14:paraId="4E280256" w14:textId="6B52AE4F" w:rsidR="00AB0D35" w:rsidRPr="00467AA6" w:rsidRDefault="00AB0D35" w:rsidP="00F14E23">
            <w:pPr>
              <w:suppressAutoHyphens/>
              <w:jc w:val="both"/>
              <w:rPr>
                <w:rFonts w:ascii="Times New Roman" w:eastAsia="Times New Roman" w:hAnsi="Times New Roman" w:cs="Times New Roman"/>
                <w:color w:val="000000"/>
                <w:lang w:eastAsia="ru-RU"/>
              </w:rPr>
            </w:pPr>
            <w:r w:rsidRPr="00467AA6">
              <w:rPr>
                <w:rFonts w:ascii="Times New Roman" w:eastAsia="Times New Roman" w:hAnsi="Times New Roman" w:cs="Times New Roman"/>
                <w:color w:val="000000"/>
                <w:lang w:eastAsia="ru-RU"/>
              </w:rPr>
              <w:t>д)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6FEE76A1" w14:textId="77777777" w:rsidR="00AB0D35" w:rsidRPr="00467AA6" w:rsidRDefault="00AB0D35" w:rsidP="00F14E23">
            <w:pPr>
              <w:suppressAutoHyphens/>
              <w:jc w:val="both"/>
              <w:rPr>
                <w:rFonts w:ascii="Times New Roman" w:eastAsia="Times New Roman" w:hAnsi="Times New Roman" w:cs="Times New Roman"/>
                <w:color w:val="000000"/>
                <w:lang w:eastAsia="ru-RU"/>
              </w:rPr>
            </w:pPr>
            <w:r w:rsidRPr="00467AA6">
              <w:rPr>
                <w:rFonts w:ascii="Times New Roman" w:eastAsia="Times New Roman" w:hAnsi="Times New Roman" w:cs="Times New Roman"/>
                <w:color w:val="000000"/>
                <w:lang w:eastAsia="ru-RU"/>
              </w:rPr>
              <w:t xml:space="preserve">е)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2A49F314" w14:textId="77777777" w:rsidR="00AB0D35" w:rsidRPr="00467AA6" w:rsidRDefault="00AB0D35" w:rsidP="00F14E23">
            <w:pPr>
              <w:suppressAutoHyphens/>
              <w:jc w:val="both"/>
              <w:rPr>
                <w:rFonts w:ascii="Times New Roman" w:eastAsia="Times New Roman" w:hAnsi="Times New Roman" w:cs="Times New Roman"/>
                <w:color w:val="000000"/>
                <w:lang w:eastAsia="ru-RU"/>
              </w:rPr>
            </w:pPr>
            <w:r w:rsidRPr="00467AA6">
              <w:rPr>
                <w:rFonts w:ascii="Times New Roman" w:eastAsia="Times New Roman" w:hAnsi="Times New Roman" w:cs="Times New Roman"/>
                <w:color w:val="000000"/>
                <w:lang w:eastAsia="ru-RU"/>
              </w:rPr>
              <w:t xml:space="preserve">ж)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w:t>
            </w:r>
            <w:r w:rsidRPr="00467AA6">
              <w:rPr>
                <w:rFonts w:ascii="Times New Roman" w:eastAsia="Times New Roman" w:hAnsi="Times New Roman" w:cs="Times New Roman"/>
                <w:color w:val="000000"/>
                <w:lang w:eastAsia="ru-RU"/>
              </w:rPr>
              <w:lastRenderedPageBreak/>
              <w:t>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1FF1204" w14:textId="77777777" w:rsidR="00AB0D35" w:rsidRPr="00467AA6" w:rsidRDefault="00AB0D35" w:rsidP="00F14E23">
            <w:pPr>
              <w:suppressAutoHyphens/>
              <w:jc w:val="both"/>
              <w:rPr>
                <w:rFonts w:ascii="Times New Roman" w:eastAsia="Times New Roman" w:hAnsi="Times New Roman" w:cs="Times New Roman"/>
                <w:color w:val="000000"/>
                <w:lang w:eastAsia="ru-RU"/>
              </w:rPr>
            </w:pPr>
          </w:p>
          <w:p w14:paraId="616315CB" w14:textId="77777777" w:rsidR="00AB0D35" w:rsidRPr="00467AA6" w:rsidRDefault="00AB0D35" w:rsidP="00F14E23">
            <w:pPr>
              <w:suppressAutoHyphens/>
              <w:autoSpaceDE w:val="0"/>
              <w:autoSpaceDN w:val="0"/>
              <w:adjustRightInd w:val="0"/>
              <w:jc w:val="both"/>
              <w:rPr>
                <w:rFonts w:ascii="Times New Roman" w:eastAsia="Times New Roman" w:hAnsi="Times New Roman" w:cs="Times New Roman"/>
                <w:bCs/>
                <w:u w:val="single"/>
              </w:rPr>
            </w:pPr>
            <w:r w:rsidRPr="00467AA6">
              <w:rPr>
                <w:rFonts w:ascii="Times New Roman" w:eastAsia="Times New Roman" w:hAnsi="Times New Roman" w:cs="Times New Roman"/>
                <w:bCs/>
                <w:u w:val="single"/>
              </w:rPr>
              <w:t>Документы, прилагаемые участником закупки:</w:t>
            </w:r>
          </w:p>
          <w:p w14:paraId="3147EDC8" w14:textId="77777777" w:rsidR="00AB0D35" w:rsidRPr="00467AA6" w:rsidRDefault="00AB0D35" w:rsidP="00F14E23">
            <w:pPr>
              <w:suppressAutoHyphens/>
              <w:jc w:val="both"/>
              <w:rPr>
                <w:rFonts w:ascii="Times New Roman" w:eastAsia="Times New Roman" w:hAnsi="Times New Roman" w:cs="Times New Roman"/>
                <w:color w:val="000000"/>
                <w:lang w:eastAsia="ru-RU"/>
              </w:rPr>
            </w:pPr>
            <w:r w:rsidRPr="00467AA6">
              <w:rPr>
                <w:rFonts w:ascii="Times New Roman" w:eastAsia="Times New Roman" w:hAnsi="Times New Roman" w:cs="Times New Roman"/>
                <w:color w:val="000000"/>
                <w:lang w:eastAsia="ru-RU"/>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2F79CDC0" w14:textId="77777777" w:rsidR="00AB0D35" w:rsidRPr="00467AA6" w:rsidRDefault="00AB0D35" w:rsidP="00F14E23">
            <w:pPr>
              <w:suppressAutoHyphens/>
              <w:jc w:val="both"/>
              <w:rPr>
                <w:rFonts w:ascii="Times New Roman" w:eastAsia="Times New Roman" w:hAnsi="Times New Roman" w:cs="Times New Roman"/>
                <w:color w:val="000000"/>
                <w:lang w:eastAsia="ru-RU"/>
              </w:rPr>
            </w:pPr>
            <w:r w:rsidRPr="00467AA6">
              <w:rPr>
                <w:rFonts w:ascii="Times New Roman" w:eastAsia="Times New Roman" w:hAnsi="Times New Roman" w:cs="Times New Roman"/>
                <w:color w:val="000000"/>
                <w:lang w:eastAsia="ru-RU"/>
              </w:rPr>
              <w:t>б) документ, подтверждающий полномочия лица на осуществление действий от имени участника закупки;</w:t>
            </w:r>
          </w:p>
          <w:p w14:paraId="6ED70C26" w14:textId="77777777" w:rsidR="00AB0D35" w:rsidRPr="00467AA6" w:rsidRDefault="00AB0D35" w:rsidP="00F14E23">
            <w:pPr>
              <w:suppressAutoHyphens/>
              <w:jc w:val="both"/>
              <w:rPr>
                <w:rFonts w:ascii="Times New Roman" w:eastAsia="Times New Roman" w:hAnsi="Times New Roman" w:cs="Times New Roman"/>
                <w:color w:val="000000"/>
                <w:lang w:eastAsia="ru-RU"/>
              </w:rPr>
            </w:pPr>
            <w:r w:rsidRPr="00467AA6">
              <w:rPr>
                <w:rFonts w:ascii="Times New Roman" w:eastAsia="Times New Roman" w:hAnsi="Times New Roman" w:cs="Times New Roman"/>
                <w:color w:val="000000"/>
                <w:lang w:eastAsia="ru-RU"/>
              </w:rPr>
              <w:t>в) копии учредительных документов участника закупки (для юридического лица);</w:t>
            </w:r>
          </w:p>
          <w:p w14:paraId="4AF9FFFF" w14:textId="77777777" w:rsidR="00AB0D35" w:rsidRPr="00467AA6" w:rsidRDefault="00AB0D35" w:rsidP="00F14E23">
            <w:pPr>
              <w:suppressAutoHyphens/>
              <w:jc w:val="both"/>
              <w:rPr>
                <w:rFonts w:ascii="Times New Roman" w:eastAsia="Times New Roman" w:hAnsi="Times New Roman" w:cs="Times New Roman"/>
                <w:color w:val="000000"/>
                <w:lang w:eastAsia="ru-RU"/>
              </w:rPr>
            </w:pPr>
            <w:r w:rsidRPr="00467AA6">
              <w:rPr>
                <w:rFonts w:ascii="Times New Roman" w:eastAsia="Times New Roman" w:hAnsi="Times New Roman" w:cs="Times New Roman"/>
                <w:color w:val="000000"/>
                <w:lang w:eastAsia="ru-RU"/>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73DEAC94" w14:textId="77777777" w:rsidR="00AB0D35" w:rsidRPr="00467AA6" w:rsidRDefault="00AB0D35" w:rsidP="00F14E23">
            <w:pPr>
              <w:suppressAutoHyphens/>
              <w:jc w:val="both"/>
              <w:rPr>
                <w:rFonts w:ascii="Times New Roman" w:eastAsia="Times New Roman" w:hAnsi="Times New Roman" w:cs="Times New Roman"/>
                <w:color w:val="000000"/>
                <w:lang w:eastAsia="ru-RU"/>
              </w:rPr>
            </w:pPr>
            <w:r w:rsidRPr="00467AA6">
              <w:rPr>
                <w:rFonts w:ascii="Times New Roman" w:eastAsia="Times New Roman" w:hAnsi="Times New Roman" w:cs="Times New Roman"/>
                <w:color w:val="000000"/>
                <w:lang w:eastAsia="ru-RU"/>
              </w:rPr>
              <w:t xml:space="preserve">д) предложения участника закупки в отношении объекта закупки с приложением документов, подтверждающих </w:t>
            </w:r>
            <w:r w:rsidRPr="00467AA6">
              <w:rPr>
                <w:rFonts w:ascii="Times New Roman" w:eastAsia="Times New Roman" w:hAnsi="Times New Roman" w:cs="Times New Roman"/>
                <w:color w:val="000000"/>
                <w:lang w:eastAsia="ru-RU"/>
              </w:rPr>
              <w:lastRenderedPageBreak/>
              <w:t>соответствие этого объекта требованиям, установленным документацией о закупке (сертификаты качества, свидетельства, лицензии, аккредитации, а также иные документы, необходимые для осуществления данного вида деятельности):</w:t>
            </w:r>
          </w:p>
          <w:p w14:paraId="408FACE4" w14:textId="77777777" w:rsidR="00AB0D35" w:rsidRPr="00467AA6" w:rsidRDefault="00AB0D35" w:rsidP="00F14E23">
            <w:pPr>
              <w:suppressAutoHyphens/>
              <w:autoSpaceDE w:val="0"/>
              <w:autoSpaceDN w:val="0"/>
              <w:adjustRightInd w:val="0"/>
              <w:jc w:val="both"/>
              <w:rPr>
                <w:rFonts w:ascii="Times New Roman" w:eastAsia="Times New Roman" w:hAnsi="Times New Roman" w:cs="Times New Roman"/>
                <w:bCs/>
              </w:rPr>
            </w:pPr>
            <w:r w:rsidRPr="00467AA6">
              <w:rPr>
                <w:rFonts w:ascii="Times New Roman" w:eastAsia="Times New Roman" w:hAnsi="Times New Roman" w:cs="Times New Roman"/>
                <w:bCs/>
              </w:rPr>
              <w:t>1) предложение о цене контракта (лота № ______): _____________;</w:t>
            </w:r>
          </w:p>
          <w:p w14:paraId="62E87BDF" w14:textId="77777777" w:rsidR="00AB0D35" w:rsidRPr="00467AA6" w:rsidRDefault="00AB0D35" w:rsidP="00F14E23">
            <w:pPr>
              <w:suppressAutoHyphens/>
              <w:autoSpaceDE w:val="0"/>
              <w:autoSpaceDN w:val="0"/>
              <w:adjustRightInd w:val="0"/>
              <w:jc w:val="both"/>
              <w:rPr>
                <w:rFonts w:ascii="Times New Roman" w:eastAsia="Times New Roman" w:hAnsi="Times New Roman" w:cs="Times New Roman"/>
                <w:bCs/>
              </w:rPr>
            </w:pPr>
            <w:r w:rsidRPr="00467AA6">
              <w:rPr>
                <w:rFonts w:ascii="Times New Roman" w:eastAsia="Times New Roman" w:hAnsi="Times New Roman" w:cs="Times New Roman"/>
                <w:bCs/>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0BE4FA13" w14:textId="77777777" w:rsidR="00AB0D35" w:rsidRPr="00467AA6" w:rsidRDefault="00AB0D35" w:rsidP="00F14E23">
            <w:pPr>
              <w:suppressAutoHyphens/>
              <w:autoSpaceDE w:val="0"/>
              <w:autoSpaceDN w:val="0"/>
              <w:adjustRightInd w:val="0"/>
              <w:jc w:val="both"/>
              <w:rPr>
                <w:rFonts w:ascii="Times New Roman" w:eastAsia="Times New Roman" w:hAnsi="Times New Roman" w:cs="Times New Roman"/>
                <w:bCs/>
              </w:rPr>
            </w:pPr>
            <w:r w:rsidRPr="00467AA6">
              <w:rPr>
                <w:rFonts w:ascii="Times New Roman" w:eastAsia="Times New Roman" w:hAnsi="Times New Roman" w:cs="Times New Roman"/>
                <w:bCs/>
              </w:rPr>
              <w:t>3) участник закупки вправе приложить иные документы, подтверждающие соответствие объекта требованиям, установленным документацией о закупке;</w:t>
            </w:r>
          </w:p>
          <w:p w14:paraId="6A5A5921" w14:textId="77777777" w:rsidR="00AB0D35" w:rsidRPr="00467AA6" w:rsidRDefault="00AB0D35" w:rsidP="00F14E23">
            <w:pPr>
              <w:suppressAutoHyphens/>
              <w:autoSpaceDE w:val="0"/>
              <w:autoSpaceDN w:val="0"/>
              <w:adjustRightInd w:val="0"/>
              <w:jc w:val="both"/>
              <w:rPr>
                <w:rFonts w:ascii="Times New Roman" w:eastAsia="Times New Roman" w:hAnsi="Times New Roman" w:cs="Times New Roman"/>
                <w:bCs/>
              </w:rPr>
            </w:pPr>
            <w:r w:rsidRPr="00467AA6">
              <w:rPr>
                <w:rFonts w:ascii="Times New Roman" w:eastAsia="Times New Roman" w:hAnsi="Times New Roman" w:cs="Times New Roman"/>
                <w:bCs/>
              </w:rPr>
              <w:t>е) документ, подтверждающий отсутствие у участника закупки недоимки по налогам, сборам, задолженности по иным обязательным платежам в бюджеты;</w:t>
            </w:r>
          </w:p>
          <w:p w14:paraId="271A49F7" w14:textId="77777777" w:rsidR="00AB0D35" w:rsidRPr="00467AA6" w:rsidRDefault="00AB0D35" w:rsidP="00F14E23">
            <w:pPr>
              <w:suppressAutoHyphens/>
              <w:autoSpaceDE w:val="0"/>
              <w:autoSpaceDN w:val="0"/>
              <w:adjustRightInd w:val="0"/>
              <w:jc w:val="both"/>
              <w:rPr>
                <w:rFonts w:ascii="Times New Roman" w:eastAsia="Times New Roman" w:hAnsi="Times New Roman" w:cs="Times New Roman"/>
                <w:bCs/>
              </w:rPr>
            </w:pPr>
            <w:r w:rsidRPr="00467AA6">
              <w:rPr>
                <w:rFonts w:ascii="Times New Roman" w:eastAsia="Times New Roman" w:hAnsi="Times New Roman" w:cs="Times New Roman"/>
                <w:bCs/>
              </w:rPr>
              <w:t>ж)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w:t>
            </w:r>
            <w:r w:rsidRPr="00467AA6">
              <w:rPr>
                <w:rFonts w:ascii="Times New Roman" w:eastAsia="Times New Roman" w:hAnsi="Times New Roman" w:cs="Times New Roman"/>
                <w:bCs/>
                <w:lang w:val="en-US"/>
              </w:rPr>
              <w:t>VI</w:t>
            </w:r>
            <w:r w:rsidRPr="00467AA6">
              <w:rPr>
                <w:rFonts w:ascii="Times New Roman" w:eastAsia="Times New Roman" w:hAnsi="Times New Roman" w:cs="Times New Roman"/>
                <w:bCs/>
              </w:rPr>
              <w:t xml:space="preserve"> «О закупках в Приднестровской Молдавской Республике» (САЗ 18-48); </w:t>
            </w:r>
          </w:p>
          <w:p w14:paraId="36944FB0" w14:textId="77777777" w:rsidR="00AB0D35" w:rsidRPr="00467AA6" w:rsidRDefault="00AB0D35" w:rsidP="00F14E23">
            <w:pPr>
              <w:suppressAutoHyphens/>
              <w:jc w:val="both"/>
              <w:rPr>
                <w:rFonts w:ascii="Times New Roman" w:eastAsia="Times New Roman" w:hAnsi="Times New Roman" w:cs="Times New Roman"/>
                <w:color w:val="000000"/>
                <w:lang w:eastAsia="ru-RU"/>
              </w:rPr>
            </w:pPr>
            <w:r w:rsidRPr="00467AA6">
              <w:rPr>
                <w:rFonts w:ascii="Times New Roman" w:hAnsi="Times New Roman" w:cs="Times New Roman"/>
              </w:rPr>
              <w:t>з)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со</w:t>
            </w:r>
            <w:r w:rsidRPr="00467AA6">
              <w:rPr>
                <w:rFonts w:ascii="Times New Roman" w:eastAsia="Times New Roman" w:hAnsi="Times New Roman" w:cs="Times New Roman"/>
                <w:color w:val="000000"/>
                <w:lang w:eastAsia="ru-RU"/>
              </w:rPr>
              <w:t xml:space="preserve"> статьей 19 Закона ПМР от 26.11.2018 года № 318-З-VI "О закупках в Приднестровской Молдавской Республике", или копии этих </w:t>
            </w:r>
            <w:r w:rsidRPr="00467AA6">
              <w:rPr>
                <w:rFonts w:ascii="Times New Roman" w:eastAsia="Times New Roman" w:hAnsi="Times New Roman" w:cs="Times New Roman"/>
                <w:color w:val="000000"/>
                <w:lang w:eastAsia="ru-RU"/>
              </w:rPr>
              <w:lastRenderedPageBreak/>
              <w:t>документов (при наличии преимуществ);</w:t>
            </w:r>
          </w:p>
          <w:p w14:paraId="72C1ED4C" w14:textId="77777777" w:rsidR="00AB0D35" w:rsidRPr="00467AA6" w:rsidRDefault="00AB0D35" w:rsidP="00F14E23">
            <w:pPr>
              <w:suppressAutoHyphens/>
              <w:jc w:val="both"/>
              <w:rPr>
                <w:rFonts w:ascii="Times New Roman" w:hAnsi="Times New Roman" w:cs="Times New Roman"/>
              </w:rPr>
            </w:pPr>
            <w:r w:rsidRPr="00467AA6">
              <w:rPr>
                <w:rFonts w:ascii="Times New Roman" w:eastAsia="Times New Roman" w:hAnsi="Times New Roman" w:cs="Times New Roman"/>
                <w:color w:val="000000"/>
                <w:lang w:eastAsia="ru-RU"/>
              </w:rPr>
              <w:t xml:space="preserve">и) Декларация об отсутствии личной заинтересованности при 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 от 15 ноября 2024 года № 15р </w:t>
            </w:r>
            <w:r w:rsidRPr="00467AA6">
              <w:rPr>
                <w:rFonts w:ascii="Times New Roman" w:hAnsi="Times New Roman" w:cs="Times New Roman"/>
              </w:rPr>
              <w:t>«Об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p>
          <w:p w14:paraId="14B97F10" w14:textId="77777777" w:rsidR="00AB0D35" w:rsidRPr="00467AA6" w:rsidRDefault="00AB0D35" w:rsidP="00F14E23">
            <w:pPr>
              <w:suppressAutoHyphens/>
              <w:jc w:val="both"/>
              <w:rPr>
                <w:rFonts w:ascii="Times New Roman" w:eastAsia="Times New Roman" w:hAnsi="Times New Roman" w:cs="Times New Roman"/>
                <w:color w:val="000000"/>
                <w:lang w:eastAsia="ru-RU"/>
              </w:rPr>
            </w:pPr>
            <w:r w:rsidRPr="00467AA6">
              <w:rPr>
                <w:rFonts w:ascii="Times New Roman" w:eastAsia="Times New Roman" w:hAnsi="Times New Roman" w:cs="Times New Roman"/>
                <w:color w:val="000000"/>
                <w:lang w:eastAsia="ru-RU"/>
              </w:rPr>
              <w:t xml:space="preserve">к) участник закупки вправе приложить иные документы, подтверждающие соответствие участника закупки требованиям, установленным документацией о закупке.                                                                                                                    </w:t>
            </w:r>
          </w:p>
          <w:p w14:paraId="2E0C2E8D" w14:textId="2B4C456E" w:rsidR="00DE13FC" w:rsidRPr="00467AA6" w:rsidRDefault="00AB0D35" w:rsidP="00F14E23">
            <w:pPr>
              <w:suppressAutoHyphens/>
              <w:jc w:val="both"/>
            </w:pPr>
            <w:r w:rsidRPr="00467AA6">
              <w:rPr>
                <w:rFonts w:ascii="Times New Roman" w:eastAsia="Times New Roman" w:hAnsi="Times New Roman" w:cs="Times New Roman"/>
                <w:color w:val="000000"/>
                <w:lang w:eastAsia="ru-RU"/>
              </w:rPr>
              <w:t>Не предоставление указанных документов может служить основанием для отклонения заявки.</w:t>
            </w:r>
          </w:p>
        </w:tc>
      </w:tr>
      <w:tr w:rsidR="00DE13FC" w:rsidRPr="00467AA6" w14:paraId="7B4A6049" w14:textId="77777777" w:rsidTr="00CF1E88">
        <w:tc>
          <w:tcPr>
            <w:tcW w:w="594" w:type="dxa"/>
          </w:tcPr>
          <w:p w14:paraId="76B44110" w14:textId="77777777" w:rsidR="00DE13FC" w:rsidRPr="00467AA6" w:rsidRDefault="00DE13FC" w:rsidP="00F14E23">
            <w:pPr>
              <w:suppressAutoHyphens/>
              <w:jc w:val="center"/>
              <w:rPr>
                <w:rFonts w:ascii="Times New Roman" w:hAnsi="Times New Roman" w:cs="Times New Roman"/>
              </w:rPr>
            </w:pPr>
            <w:r w:rsidRPr="00467AA6">
              <w:rPr>
                <w:rFonts w:ascii="Times New Roman" w:hAnsi="Times New Roman" w:cs="Times New Roman"/>
              </w:rPr>
              <w:lastRenderedPageBreak/>
              <w:t>3</w:t>
            </w:r>
          </w:p>
        </w:tc>
        <w:tc>
          <w:tcPr>
            <w:tcW w:w="5893" w:type="dxa"/>
            <w:gridSpan w:val="3"/>
          </w:tcPr>
          <w:p w14:paraId="7C30F899" w14:textId="77777777" w:rsidR="00DE13FC" w:rsidRPr="00467AA6" w:rsidRDefault="00DE13FC" w:rsidP="00F14E23">
            <w:pPr>
              <w:suppressAutoHyphens/>
              <w:jc w:val="both"/>
              <w:rPr>
                <w:rFonts w:ascii="Times New Roman" w:hAnsi="Times New Roman" w:cs="Times New Roman"/>
              </w:rPr>
            </w:pPr>
            <w:r w:rsidRPr="00467AA6">
              <w:rPr>
                <w:rFonts w:ascii="Times New Roman" w:hAnsi="Times New Roman" w:cs="Times New Roman"/>
              </w:rPr>
              <w:t>Условия об ответственности за неисполнение или ненадлежащее исполнение принимаемых на себя участниками закупок обязательств</w:t>
            </w:r>
          </w:p>
        </w:tc>
        <w:tc>
          <w:tcPr>
            <w:tcW w:w="3260" w:type="dxa"/>
            <w:gridSpan w:val="3"/>
          </w:tcPr>
          <w:p w14:paraId="7DBDF419" w14:textId="75230A85" w:rsidR="00DE13FC" w:rsidRPr="00467AA6" w:rsidRDefault="00FC6628" w:rsidP="00F14E23">
            <w:pPr>
              <w:widowControl w:val="0"/>
              <w:tabs>
                <w:tab w:val="left" w:pos="1134"/>
              </w:tabs>
              <w:suppressAutoHyphens/>
              <w:jc w:val="both"/>
              <w:rPr>
                <w:rFonts w:ascii="Times New Roman" w:hAnsi="Times New Roman" w:cs="Times New Roman"/>
              </w:rPr>
            </w:pPr>
            <w:r w:rsidRPr="00467AA6">
              <w:rPr>
                <w:rFonts w:ascii="Times New Roman" w:hAnsi="Times New Roman" w:cs="Times New Roman"/>
                <w:sz w:val="23"/>
                <w:szCs w:val="23"/>
              </w:rPr>
              <w:t>В случае неисполнения или ненадлежащего исполнения Поставщиком своих обязательств, он уплачивает Заказчику/Получателю неустойку в размере 0,05 % от суммы задолженности неисполненного обязательства за каждый день просрочки. При этом сумма взимаемой неустойки не должна превышать 10 % от общей цены контракта. Неустойка подлежит взысканию Заказчиком/Получателем, в обязательном порядке, при условии, что сумма начисленной неустойки превысила 1 000 (одну тысячу) рублей Приднестровской Молдавской Республики.</w:t>
            </w:r>
          </w:p>
        </w:tc>
      </w:tr>
      <w:tr w:rsidR="00DE13FC" w:rsidRPr="00467AA6" w14:paraId="0415AF81" w14:textId="77777777" w:rsidTr="00CF1E88">
        <w:tc>
          <w:tcPr>
            <w:tcW w:w="594" w:type="dxa"/>
            <w:vAlign w:val="center"/>
          </w:tcPr>
          <w:p w14:paraId="6F5CBE70" w14:textId="77777777" w:rsidR="00DE13FC" w:rsidRPr="00467AA6" w:rsidRDefault="00DE13FC" w:rsidP="00F14E23">
            <w:pPr>
              <w:suppressAutoHyphens/>
              <w:jc w:val="center"/>
              <w:rPr>
                <w:rFonts w:ascii="Times New Roman" w:hAnsi="Times New Roman" w:cs="Times New Roman"/>
              </w:rPr>
            </w:pPr>
            <w:r w:rsidRPr="00467AA6">
              <w:rPr>
                <w:rFonts w:ascii="Times New Roman" w:hAnsi="Times New Roman" w:cs="Times New Roman"/>
              </w:rPr>
              <w:t>4</w:t>
            </w:r>
          </w:p>
        </w:tc>
        <w:tc>
          <w:tcPr>
            <w:tcW w:w="5893" w:type="dxa"/>
            <w:gridSpan w:val="3"/>
          </w:tcPr>
          <w:p w14:paraId="5402BA82" w14:textId="055294DB" w:rsidR="00DE13FC" w:rsidRPr="00467AA6" w:rsidRDefault="00DE13FC" w:rsidP="00F14E23">
            <w:pPr>
              <w:suppressAutoHyphens/>
              <w:jc w:val="both"/>
              <w:rPr>
                <w:rFonts w:ascii="Times New Roman" w:hAnsi="Times New Roman" w:cs="Times New Roman"/>
              </w:rPr>
            </w:pPr>
            <w:r w:rsidRPr="00467AA6">
              <w:rPr>
                <w:rFonts w:ascii="Times New Roman" w:hAnsi="Times New Roman" w:cs="Times New Roman"/>
              </w:rPr>
              <w:t>Требования к гарантийным обязательствам, предоставляемым поставщиком (подрядчиком, исполнителем), в отношении поставляемых товаров (работ, услуг)</w:t>
            </w:r>
          </w:p>
        </w:tc>
        <w:tc>
          <w:tcPr>
            <w:tcW w:w="3260" w:type="dxa"/>
            <w:gridSpan w:val="3"/>
          </w:tcPr>
          <w:p w14:paraId="07B9F5C1" w14:textId="40616159" w:rsidR="00DE13FC" w:rsidRPr="00467AA6" w:rsidRDefault="001262B8" w:rsidP="00F14E23">
            <w:pPr>
              <w:tabs>
                <w:tab w:val="num" w:pos="900"/>
              </w:tabs>
              <w:suppressAutoHyphens/>
              <w:jc w:val="both"/>
              <w:rPr>
                <w:rFonts w:ascii="Times New Roman" w:hAnsi="Times New Roman" w:cs="Times New Roman"/>
                <w:bCs/>
              </w:rPr>
            </w:pPr>
            <w:r w:rsidRPr="00115B9A">
              <w:rPr>
                <w:rFonts w:ascii="Times New Roman" w:hAnsi="Times New Roman" w:cs="Times New Roman"/>
                <w:bCs/>
              </w:rPr>
              <w:t>Не менее 12 (двенадцать) месяцев с момента фактической передачи товара Получателю</w:t>
            </w:r>
          </w:p>
        </w:tc>
      </w:tr>
      <w:tr w:rsidR="00DE13FC" w:rsidRPr="00467AA6" w14:paraId="7EC46EAC" w14:textId="77777777" w:rsidTr="00460F1D">
        <w:tc>
          <w:tcPr>
            <w:tcW w:w="9747" w:type="dxa"/>
            <w:gridSpan w:val="7"/>
            <w:vAlign w:val="center"/>
          </w:tcPr>
          <w:p w14:paraId="4EFA98CA" w14:textId="77777777" w:rsidR="00DE13FC" w:rsidRPr="00467AA6" w:rsidRDefault="00DE13FC" w:rsidP="00F14E23">
            <w:pPr>
              <w:suppressAutoHyphens/>
              <w:jc w:val="center"/>
              <w:rPr>
                <w:rFonts w:ascii="Times New Roman" w:hAnsi="Times New Roman" w:cs="Times New Roman"/>
              </w:rPr>
            </w:pPr>
            <w:r w:rsidRPr="00467AA6">
              <w:rPr>
                <w:rFonts w:ascii="Times New Roman" w:hAnsi="Times New Roman" w:cs="Times New Roman"/>
                <w:b/>
              </w:rPr>
              <w:t>7. Условия контракта</w:t>
            </w:r>
          </w:p>
        </w:tc>
      </w:tr>
      <w:tr w:rsidR="00DE13FC" w:rsidRPr="00467AA6" w14:paraId="02452FA0" w14:textId="77777777" w:rsidTr="00CF1E88">
        <w:tc>
          <w:tcPr>
            <w:tcW w:w="594" w:type="dxa"/>
            <w:vAlign w:val="center"/>
          </w:tcPr>
          <w:p w14:paraId="50D6AEE6" w14:textId="77777777" w:rsidR="00DE13FC" w:rsidRPr="00467AA6" w:rsidRDefault="00DE13FC" w:rsidP="00F14E23">
            <w:pPr>
              <w:suppressAutoHyphens/>
              <w:jc w:val="center"/>
              <w:rPr>
                <w:rFonts w:ascii="Times New Roman" w:hAnsi="Times New Roman" w:cs="Times New Roman"/>
              </w:rPr>
            </w:pPr>
            <w:r w:rsidRPr="00467AA6">
              <w:rPr>
                <w:rFonts w:ascii="Times New Roman" w:hAnsi="Times New Roman" w:cs="Times New Roman"/>
              </w:rPr>
              <w:lastRenderedPageBreak/>
              <w:t>1</w:t>
            </w:r>
          </w:p>
        </w:tc>
        <w:tc>
          <w:tcPr>
            <w:tcW w:w="5893" w:type="dxa"/>
            <w:gridSpan w:val="3"/>
          </w:tcPr>
          <w:p w14:paraId="5700957B" w14:textId="77777777" w:rsidR="00DE13FC" w:rsidRPr="00467AA6" w:rsidRDefault="00DE13FC" w:rsidP="00F14E23">
            <w:pPr>
              <w:suppressAutoHyphens/>
              <w:rPr>
                <w:rFonts w:ascii="Times New Roman" w:hAnsi="Times New Roman" w:cs="Times New Roman"/>
              </w:rPr>
            </w:pPr>
            <w:r w:rsidRPr="00467AA6">
              <w:rPr>
                <w:rFonts w:ascii="Times New Roman" w:hAnsi="Times New Roman" w:cs="Times New Roman"/>
              </w:rPr>
              <w:t>Информация о месте доставки товара, месте выполнения работы или оказания услуги</w:t>
            </w:r>
          </w:p>
        </w:tc>
        <w:tc>
          <w:tcPr>
            <w:tcW w:w="3260" w:type="dxa"/>
            <w:gridSpan w:val="3"/>
          </w:tcPr>
          <w:p w14:paraId="4C73670D" w14:textId="261B1EF6" w:rsidR="00DE13FC" w:rsidRPr="00467AA6" w:rsidRDefault="00DE13FC" w:rsidP="00F14E23">
            <w:pPr>
              <w:suppressAutoHyphens/>
              <w:jc w:val="both"/>
              <w:rPr>
                <w:rFonts w:ascii="Times New Roman" w:hAnsi="Times New Roman" w:cs="Times New Roman"/>
              </w:rPr>
            </w:pPr>
            <w:r w:rsidRPr="00467AA6">
              <w:rPr>
                <w:rFonts w:ascii="Times New Roman" w:hAnsi="Times New Roman" w:cs="Times New Roman"/>
              </w:rPr>
              <w:t xml:space="preserve">Поставка товара осуществляется со склада Поставщика на склад Получателя по адресу: г. Тирасполь, ул. Гвардейская, </w:t>
            </w:r>
            <w:r w:rsidR="00853085" w:rsidRPr="00467AA6">
              <w:rPr>
                <w:rFonts w:ascii="Times New Roman" w:hAnsi="Times New Roman" w:cs="Times New Roman"/>
              </w:rPr>
              <w:t xml:space="preserve">            </w:t>
            </w:r>
            <w:r w:rsidRPr="00467AA6">
              <w:rPr>
                <w:rFonts w:ascii="Times New Roman" w:hAnsi="Times New Roman" w:cs="Times New Roman"/>
              </w:rPr>
              <w:t>31 А.</w:t>
            </w:r>
          </w:p>
        </w:tc>
      </w:tr>
      <w:tr w:rsidR="00DE13FC" w:rsidRPr="00467AA6" w14:paraId="530AE671" w14:textId="77777777" w:rsidTr="00CF1E88">
        <w:tc>
          <w:tcPr>
            <w:tcW w:w="594" w:type="dxa"/>
            <w:vAlign w:val="center"/>
          </w:tcPr>
          <w:p w14:paraId="3340AEB2" w14:textId="77777777" w:rsidR="00DE13FC" w:rsidRPr="00467AA6" w:rsidRDefault="00DE13FC" w:rsidP="00F14E23">
            <w:pPr>
              <w:suppressAutoHyphens/>
              <w:jc w:val="center"/>
              <w:rPr>
                <w:rFonts w:ascii="Times New Roman" w:hAnsi="Times New Roman" w:cs="Times New Roman"/>
              </w:rPr>
            </w:pPr>
            <w:r w:rsidRPr="00467AA6">
              <w:rPr>
                <w:rFonts w:ascii="Times New Roman" w:hAnsi="Times New Roman" w:cs="Times New Roman"/>
              </w:rPr>
              <w:t>2</w:t>
            </w:r>
          </w:p>
        </w:tc>
        <w:tc>
          <w:tcPr>
            <w:tcW w:w="5893" w:type="dxa"/>
            <w:gridSpan w:val="3"/>
          </w:tcPr>
          <w:p w14:paraId="537AA487" w14:textId="77777777" w:rsidR="00DE13FC" w:rsidRPr="00467AA6" w:rsidRDefault="00DE13FC" w:rsidP="00F14E23">
            <w:pPr>
              <w:suppressAutoHyphens/>
              <w:rPr>
                <w:rFonts w:ascii="Times New Roman" w:hAnsi="Times New Roman" w:cs="Times New Roman"/>
              </w:rPr>
            </w:pPr>
            <w:r w:rsidRPr="00467AA6">
              <w:rPr>
                <w:rFonts w:ascii="Times New Roman" w:hAnsi="Times New Roman" w:cs="Times New Roman"/>
              </w:rPr>
              <w:t>Сроки поставки товара или завершения работы либо график оказания услуг</w:t>
            </w:r>
          </w:p>
        </w:tc>
        <w:tc>
          <w:tcPr>
            <w:tcW w:w="3260" w:type="dxa"/>
            <w:gridSpan w:val="3"/>
          </w:tcPr>
          <w:p w14:paraId="2306B2ED" w14:textId="50A4025E" w:rsidR="00DE13FC" w:rsidRPr="00467AA6" w:rsidRDefault="001262B8" w:rsidP="001262B8">
            <w:pPr>
              <w:suppressAutoHyphens/>
              <w:jc w:val="both"/>
              <w:rPr>
                <w:rFonts w:ascii="Times New Roman" w:hAnsi="Times New Roman" w:cs="Times New Roman"/>
              </w:rPr>
            </w:pPr>
            <w:r>
              <w:rPr>
                <w:rFonts w:ascii="Times New Roman" w:hAnsi="Times New Roman" w:cs="Times New Roman"/>
              </w:rPr>
              <w:t>Срок поставки товара – 6</w:t>
            </w:r>
            <w:r w:rsidR="00DE13FC" w:rsidRPr="00467AA6">
              <w:rPr>
                <w:rFonts w:ascii="Times New Roman" w:hAnsi="Times New Roman" w:cs="Times New Roman"/>
              </w:rPr>
              <w:t>0 (</w:t>
            </w:r>
            <w:r>
              <w:rPr>
                <w:rFonts w:ascii="Times New Roman" w:hAnsi="Times New Roman" w:cs="Times New Roman"/>
              </w:rPr>
              <w:t>шестьдесят)</w:t>
            </w:r>
            <w:r w:rsidR="00DE13FC" w:rsidRPr="00467AA6">
              <w:rPr>
                <w:rFonts w:ascii="Times New Roman" w:hAnsi="Times New Roman" w:cs="Times New Roman"/>
              </w:rPr>
              <w:t xml:space="preserve"> рабочих дней после получения предоплаты, с правом досрочной поставки</w:t>
            </w:r>
          </w:p>
        </w:tc>
      </w:tr>
      <w:tr w:rsidR="00DE13FC" w:rsidRPr="00467AA6" w14:paraId="3FAF4BB2" w14:textId="77777777" w:rsidTr="00CF1E88">
        <w:tc>
          <w:tcPr>
            <w:tcW w:w="594" w:type="dxa"/>
            <w:vAlign w:val="center"/>
          </w:tcPr>
          <w:p w14:paraId="64376DAB" w14:textId="77777777" w:rsidR="00DE13FC" w:rsidRPr="00467AA6" w:rsidRDefault="00DE13FC" w:rsidP="00F14E23">
            <w:pPr>
              <w:suppressAutoHyphens/>
              <w:jc w:val="center"/>
              <w:rPr>
                <w:rFonts w:ascii="Times New Roman" w:hAnsi="Times New Roman" w:cs="Times New Roman"/>
              </w:rPr>
            </w:pPr>
            <w:r w:rsidRPr="00467AA6">
              <w:rPr>
                <w:rFonts w:ascii="Times New Roman" w:hAnsi="Times New Roman" w:cs="Times New Roman"/>
              </w:rPr>
              <w:t>3</w:t>
            </w:r>
          </w:p>
        </w:tc>
        <w:tc>
          <w:tcPr>
            <w:tcW w:w="5893" w:type="dxa"/>
            <w:gridSpan w:val="3"/>
            <w:vAlign w:val="center"/>
          </w:tcPr>
          <w:p w14:paraId="3D77132F" w14:textId="77777777" w:rsidR="00DE13FC" w:rsidRPr="00467AA6" w:rsidRDefault="00DE13FC" w:rsidP="00F14E23">
            <w:pPr>
              <w:suppressAutoHyphens/>
              <w:rPr>
                <w:rFonts w:ascii="Times New Roman" w:hAnsi="Times New Roman" w:cs="Times New Roman"/>
              </w:rPr>
            </w:pPr>
            <w:r w:rsidRPr="00467AA6">
              <w:rPr>
                <w:rFonts w:ascii="Times New Roman" w:hAnsi="Times New Roman" w:cs="Times New Roman"/>
              </w:rPr>
              <w:t>Условия транспортировки и хранения товара</w:t>
            </w:r>
          </w:p>
        </w:tc>
        <w:tc>
          <w:tcPr>
            <w:tcW w:w="3260" w:type="dxa"/>
            <w:gridSpan w:val="3"/>
          </w:tcPr>
          <w:p w14:paraId="1C27D8A7" w14:textId="199E811C" w:rsidR="00DE13FC" w:rsidRPr="00467AA6" w:rsidRDefault="00DE13FC" w:rsidP="00F14E23">
            <w:pPr>
              <w:suppressAutoHyphens/>
              <w:jc w:val="both"/>
              <w:rPr>
                <w:rFonts w:ascii="Times New Roman" w:hAnsi="Times New Roman" w:cs="Times New Roman"/>
              </w:rPr>
            </w:pPr>
            <w:r w:rsidRPr="00467AA6">
              <w:rPr>
                <w:rFonts w:ascii="Times New Roman" w:hAnsi="Times New Roman" w:cs="Times New Roman"/>
              </w:rPr>
              <w:t>Поставщик обеспечивает доставку своим транспортом, своими силами и за свой счет (включая расходы, связанные с таможенной очисткой товара),</w:t>
            </w:r>
            <w:r w:rsidRPr="00467AA6">
              <w:t xml:space="preserve"> </w:t>
            </w:r>
            <w:r w:rsidRPr="00467AA6">
              <w:rPr>
                <w:rFonts w:ascii="Times New Roman" w:hAnsi="Times New Roman" w:cs="Times New Roman"/>
              </w:rPr>
              <w:t xml:space="preserve">Условия поставки DDP </w:t>
            </w:r>
            <w:proofErr w:type="spellStart"/>
            <w:r w:rsidRPr="00467AA6">
              <w:rPr>
                <w:rFonts w:ascii="Times New Roman" w:hAnsi="Times New Roman" w:cs="Times New Roman"/>
              </w:rPr>
              <w:t>Инкотермс</w:t>
            </w:r>
            <w:proofErr w:type="spellEnd"/>
            <w:r w:rsidRPr="00467AA6">
              <w:rPr>
                <w:rFonts w:ascii="Times New Roman" w:hAnsi="Times New Roman" w:cs="Times New Roman"/>
              </w:rPr>
              <w:t xml:space="preserve"> 2020 г.</w:t>
            </w:r>
          </w:p>
        </w:tc>
      </w:tr>
    </w:tbl>
    <w:p w14:paraId="42F7BB03" w14:textId="77777777" w:rsidR="003A5333" w:rsidRPr="00467AA6" w:rsidRDefault="003A5333" w:rsidP="00F14E23">
      <w:pPr>
        <w:suppressAutoHyphens/>
        <w:sectPr w:rsidR="003A5333" w:rsidRPr="00467AA6" w:rsidSect="00DD6CC1">
          <w:headerReference w:type="default" r:id="rId8"/>
          <w:pgSz w:w="11906" w:h="16838" w:code="9"/>
          <w:pgMar w:top="426" w:right="851" w:bottom="992" w:left="1701" w:header="709" w:footer="709" w:gutter="0"/>
          <w:cols w:space="708"/>
          <w:docGrid w:linePitch="360"/>
        </w:sectPr>
      </w:pPr>
    </w:p>
    <w:p w14:paraId="4B2B2AF1" w14:textId="77777777" w:rsidR="000510CD" w:rsidRPr="00467AA6" w:rsidRDefault="000510CD" w:rsidP="00F14E23">
      <w:pPr>
        <w:suppressAutoHyphens/>
        <w:autoSpaceDE w:val="0"/>
        <w:autoSpaceDN w:val="0"/>
        <w:adjustRightInd w:val="0"/>
        <w:spacing w:line="276" w:lineRule="auto"/>
        <w:ind w:left="6521"/>
        <w:jc w:val="right"/>
        <w:rPr>
          <w:rFonts w:ascii="Times New Roman" w:hAnsi="Times New Roman"/>
        </w:rPr>
      </w:pPr>
      <w:r w:rsidRPr="00467AA6">
        <w:rPr>
          <w:rFonts w:ascii="Times New Roman" w:hAnsi="Times New Roman"/>
        </w:rPr>
        <w:lastRenderedPageBreak/>
        <w:t xml:space="preserve">Приложение № 1 </w:t>
      </w:r>
    </w:p>
    <w:p w14:paraId="521B32B8" w14:textId="5568F06E" w:rsidR="000510CD" w:rsidRPr="00467AA6" w:rsidRDefault="000510CD" w:rsidP="00F14E23">
      <w:pPr>
        <w:suppressAutoHyphens/>
        <w:autoSpaceDE w:val="0"/>
        <w:autoSpaceDN w:val="0"/>
        <w:adjustRightInd w:val="0"/>
        <w:spacing w:line="276" w:lineRule="auto"/>
        <w:ind w:left="6521"/>
        <w:jc w:val="both"/>
        <w:rPr>
          <w:rFonts w:ascii="Times New Roman" w:hAnsi="Times New Roman"/>
          <w:b/>
          <w:bCs/>
        </w:rPr>
      </w:pPr>
      <w:r w:rsidRPr="00467AA6">
        <w:rPr>
          <w:rFonts w:ascii="Times New Roman" w:hAnsi="Times New Roman"/>
        </w:rPr>
        <w:t>к Извещению закупки товаров (работ, услуг) для обеспечения нужд                                           ГУ</w:t>
      </w:r>
      <w:r w:rsidRPr="00467AA6">
        <w:rPr>
          <w:rFonts w:ascii="Times New Roman" w:hAnsi="Times New Roman"/>
          <w:b/>
          <w:bCs/>
        </w:rPr>
        <w:t xml:space="preserve"> </w:t>
      </w:r>
      <w:r w:rsidRPr="00467AA6">
        <w:rPr>
          <w:rFonts w:ascii="Times New Roman" w:hAnsi="Times New Roman" w:cs="Times New Roman"/>
          <w:bCs/>
        </w:rPr>
        <w:t xml:space="preserve">«Республиканский центр </w:t>
      </w:r>
      <w:proofErr w:type="spellStart"/>
      <w:r w:rsidRPr="00467AA6">
        <w:rPr>
          <w:rFonts w:ascii="Times New Roman" w:hAnsi="Times New Roman" w:cs="Times New Roman"/>
          <w:bCs/>
        </w:rPr>
        <w:t>ветеринарно</w:t>
      </w:r>
      <w:proofErr w:type="spellEnd"/>
      <w:r w:rsidRPr="00467AA6">
        <w:rPr>
          <w:rFonts w:ascii="Times New Roman" w:hAnsi="Times New Roman" w:cs="Times New Roman"/>
          <w:bCs/>
        </w:rPr>
        <w:t xml:space="preserve"> – санитарного и фитосанитарного благополучия» от </w:t>
      </w:r>
      <w:r w:rsidR="00446A41" w:rsidRPr="00467AA6">
        <w:rPr>
          <w:rFonts w:ascii="Times New Roman" w:hAnsi="Times New Roman" w:cs="Times New Roman"/>
          <w:bCs/>
        </w:rPr>
        <w:t>«</w:t>
      </w:r>
      <w:r w:rsidR="007E0003" w:rsidRPr="00467AA6">
        <w:rPr>
          <w:rFonts w:ascii="Times New Roman" w:hAnsi="Times New Roman" w:cs="Times New Roman"/>
          <w:bCs/>
        </w:rPr>
        <w:t>________</w:t>
      </w:r>
      <w:r w:rsidR="00446A41" w:rsidRPr="00467AA6">
        <w:rPr>
          <w:rFonts w:ascii="Times New Roman" w:hAnsi="Times New Roman" w:cs="Times New Roman"/>
          <w:bCs/>
        </w:rPr>
        <w:t>»</w:t>
      </w:r>
      <w:r w:rsidR="009050DE" w:rsidRPr="00467AA6">
        <w:rPr>
          <w:rFonts w:ascii="Times New Roman" w:hAnsi="Times New Roman" w:cs="Times New Roman"/>
          <w:bCs/>
        </w:rPr>
        <w:t xml:space="preserve"> </w:t>
      </w:r>
      <w:r w:rsidR="004C504D">
        <w:rPr>
          <w:rFonts w:ascii="Times New Roman" w:hAnsi="Times New Roman" w:cs="Times New Roman"/>
          <w:bCs/>
        </w:rPr>
        <w:t>февраля</w:t>
      </w:r>
      <w:r w:rsidR="00854608">
        <w:rPr>
          <w:rFonts w:ascii="Times New Roman" w:hAnsi="Times New Roman" w:cs="Times New Roman"/>
          <w:bCs/>
        </w:rPr>
        <w:t xml:space="preserve"> </w:t>
      </w:r>
      <w:r w:rsidR="005D3B81" w:rsidRPr="00467AA6">
        <w:rPr>
          <w:rFonts w:ascii="Times New Roman" w:hAnsi="Times New Roman" w:cs="Times New Roman"/>
          <w:bCs/>
        </w:rPr>
        <w:t>202</w:t>
      </w:r>
      <w:r w:rsidR="004C504D">
        <w:rPr>
          <w:rFonts w:ascii="Times New Roman" w:hAnsi="Times New Roman" w:cs="Times New Roman"/>
          <w:bCs/>
        </w:rPr>
        <w:t>6</w:t>
      </w:r>
      <w:r w:rsidR="005D3B81" w:rsidRPr="00467AA6">
        <w:rPr>
          <w:rFonts w:ascii="Times New Roman" w:hAnsi="Times New Roman" w:cs="Times New Roman"/>
          <w:bCs/>
        </w:rPr>
        <w:t xml:space="preserve"> года №</w:t>
      </w:r>
      <w:r w:rsidR="00B53A52" w:rsidRPr="00467AA6">
        <w:rPr>
          <w:rFonts w:ascii="Times New Roman" w:hAnsi="Times New Roman" w:cs="Times New Roman"/>
          <w:bCs/>
        </w:rPr>
        <w:t xml:space="preserve"> </w:t>
      </w:r>
      <w:r w:rsidR="004C504D">
        <w:rPr>
          <w:rFonts w:ascii="Times New Roman" w:hAnsi="Times New Roman" w:cs="Times New Roman"/>
          <w:bCs/>
        </w:rPr>
        <w:t>5</w:t>
      </w:r>
      <w:r w:rsidR="007743AE" w:rsidRPr="00467AA6">
        <w:rPr>
          <w:rFonts w:ascii="Times New Roman" w:hAnsi="Times New Roman" w:cs="Times New Roman"/>
          <w:bCs/>
        </w:rPr>
        <w:t>.</w:t>
      </w:r>
    </w:p>
    <w:p w14:paraId="3987FE56" w14:textId="77777777" w:rsidR="000510CD" w:rsidRPr="00467AA6" w:rsidRDefault="000510CD" w:rsidP="00F14E23">
      <w:pPr>
        <w:suppressAutoHyphens/>
        <w:spacing w:line="276" w:lineRule="auto"/>
        <w:jc w:val="right"/>
        <w:rPr>
          <w:rFonts w:ascii="Times New Roman" w:hAnsi="Times New Roman" w:cs="Times New Roman"/>
          <w:b/>
        </w:rPr>
      </w:pPr>
    </w:p>
    <w:p w14:paraId="2596C592" w14:textId="77777777" w:rsidR="000510CD" w:rsidRPr="00467AA6" w:rsidRDefault="000510CD" w:rsidP="00F14E23">
      <w:pPr>
        <w:suppressAutoHyphens/>
        <w:spacing w:line="276" w:lineRule="auto"/>
        <w:jc w:val="right"/>
        <w:rPr>
          <w:rFonts w:ascii="Times New Roman" w:hAnsi="Times New Roman" w:cs="Times New Roman"/>
          <w:b/>
        </w:rPr>
      </w:pPr>
    </w:p>
    <w:p w14:paraId="2CC75898" w14:textId="4FCDCF4E" w:rsidR="00C83B6A" w:rsidRPr="00467AA6" w:rsidRDefault="00C83B6A" w:rsidP="00F14E23">
      <w:pPr>
        <w:suppressAutoHyphens/>
        <w:spacing w:line="276" w:lineRule="auto"/>
        <w:jc w:val="right"/>
        <w:rPr>
          <w:rFonts w:ascii="Times New Roman" w:hAnsi="Times New Roman" w:cs="Times New Roman"/>
        </w:rPr>
      </w:pPr>
      <w:r w:rsidRPr="00467AA6">
        <w:rPr>
          <w:rFonts w:ascii="Times New Roman" w:hAnsi="Times New Roman" w:cs="Times New Roman"/>
        </w:rPr>
        <w:t xml:space="preserve">УТВЕРЖДАЮ: </w:t>
      </w:r>
    </w:p>
    <w:p w14:paraId="769E9815" w14:textId="77777777" w:rsidR="00C83B6A" w:rsidRPr="00467AA6" w:rsidRDefault="00C83B6A" w:rsidP="00F14E23">
      <w:pPr>
        <w:suppressAutoHyphens/>
        <w:spacing w:line="276" w:lineRule="auto"/>
        <w:jc w:val="right"/>
        <w:rPr>
          <w:rFonts w:ascii="Times New Roman" w:hAnsi="Times New Roman" w:cs="Times New Roman"/>
        </w:rPr>
      </w:pPr>
      <w:r w:rsidRPr="00467AA6">
        <w:rPr>
          <w:rFonts w:ascii="Times New Roman" w:hAnsi="Times New Roman" w:cs="Times New Roman"/>
        </w:rPr>
        <w:t>Председатель комиссии по осуществлению закупок</w:t>
      </w:r>
    </w:p>
    <w:p w14:paraId="3D3D47CE" w14:textId="3B124C69" w:rsidR="00C83B6A" w:rsidRPr="00467AA6" w:rsidRDefault="00C83B6A" w:rsidP="00F14E23">
      <w:pPr>
        <w:suppressAutoHyphens/>
        <w:spacing w:line="276" w:lineRule="auto"/>
        <w:jc w:val="right"/>
        <w:rPr>
          <w:rFonts w:ascii="Times New Roman" w:hAnsi="Times New Roman" w:cs="Times New Roman"/>
        </w:rPr>
      </w:pPr>
      <w:r w:rsidRPr="00467AA6">
        <w:rPr>
          <w:rFonts w:ascii="Times New Roman" w:hAnsi="Times New Roman" w:cs="Times New Roman"/>
        </w:rPr>
        <w:t>_</w:t>
      </w:r>
      <w:r w:rsidR="00C23B74" w:rsidRPr="00467AA6">
        <w:rPr>
          <w:rFonts w:ascii="Times New Roman" w:hAnsi="Times New Roman" w:cs="Times New Roman"/>
        </w:rPr>
        <w:t xml:space="preserve">___________________ </w:t>
      </w:r>
    </w:p>
    <w:p w14:paraId="72F86C25" w14:textId="591D34F6" w:rsidR="00C83B6A" w:rsidRPr="00467AA6" w:rsidRDefault="00C83B6A" w:rsidP="00F14E23">
      <w:pPr>
        <w:suppressAutoHyphens/>
        <w:spacing w:line="276" w:lineRule="auto"/>
        <w:jc w:val="right"/>
        <w:rPr>
          <w:rFonts w:ascii="Times New Roman" w:hAnsi="Times New Roman" w:cs="Times New Roman"/>
        </w:rPr>
      </w:pPr>
      <w:r w:rsidRPr="00467AA6">
        <w:rPr>
          <w:rFonts w:ascii="Times New Roman" w:hAnsi="Times New Roman" w:cs="Times New Roman"/>
        </w:rPr>
        <w:t xml:space="preserve">                  «_____» _____________ 202</w:t>
      </w:r>
      <w:r w:rsidR="004C504D">
        <w:rPr>
          <w:rFonts w:ascii="Times New Roman" w:hAnsi="Times New Roman" w:cs="Times New Roman"/>
        </w:rPr>
        <w:t>6</w:t>
      </w:r>
      <w:r w:rsidRPr="00467AA6">
        <w:rPr>
          <w:rFonts w:ascii="Times New Roman" w:hAnsi="Times New Roman" w:cs="Times New Roman"/>
        </w:rPr>
        <w:t xml:space="preserve"> г.</w:t>
      </w:r>
    </w:p>
    <w:p w14:paraId="3F59BE21" w14:textId="77777777" w:rsidR="00C83B6A" w:rsidRPr="00467AA6" w:rsidRDefault="00C83B6A" w:rsidP="00F14E23">
      <w:pPr>
        <w:shd w:val="clear" w:color="auto" w:fill="FFFFFF"/>
        <w:suppressAutoHyphens/>
        <w:spacing w:line="276" w:lineRule="auto"/>
        <w:jc w:val="center"/>
        <w:outlineLvl w:val="2"/>
        <w:rPr>
          <w:rFonts w:ascii="Times New Roman" w:hAnsi="Times New Roman" w:cs="Times New Roman"/>
          <w:b/>
        </w:rPr>
      </w:pPr>
    </w:p>
    <w:p w14:paraId="70DFC709" w14:textId="77777777" w:rsidR="00C83B6A" w:rsidRPr="00467AA6" w:rsidRDefault="00C83B6A" w:rsidP="00F14E23">
      <w:pPr>
        <w:shd w:val="clear" w:color="auto" w:fill="FFFFFF"/>
        <w:suppressAutoHyphens/>
        <w:jc w:val="center"/>
        <w:outlineLvl w:val="2"/>
        <w:rPr>
          <w:rFonts w:ascii="Times New Roman" w:hAnsi="Times New Roman" w:cs="Times New Roman"/>
          <w:b/>
        </w:rPr>
      </w:pPr>
    </w:p>
    <w:p w14:paraId="53E3964F" w14:textId="77777777" w:rsidR="00C83B6A" w:rsidRPr="00467AA6" w:rsidRDefault="00C83B6A" w:rsidP="00F14E23">
      <w:pPr>
        <w:shd w:val="clear" w:color="auto" w:fill="FFFFFF"/>
        <w:suppressAutoHyphens/>
        <w:jc w:val="center"/>
        <w:outlineLvl w:val="2"/>
        <w:rPr>
          <w:rFonts w:ascii="Times New Roman" w:hAnsi="Times New Roman" w:cs="Times New Roman"/>
          <w:b/>
        </w:rPr>
      </w:pPr>
    </w:p>
    <w:p w14:paraId="5D0A4038" w14:textId="77777777" w:rsidR="00C83B6A" w:rsidRPr="00467AA6" w:rsidRDefault="00C83B6A" w:rsidP="00F14E23">
      <w:pPr>
        <w:shd w:val="clear" w:color="auto" w:fill="FFFFFF"/>
        <w:suppressAutoHyphens/>
        <w:jc w:val="center"/>
        <w:outlineLvl w:val="2"/>
        <w:rPr>
          <w:rFonts w:ascii="Times New Roman" w:hAnsi="Times New Roman" w:cs="Times New Roman"/>
          <w:b/>
        </w:rPr>
      </w:pPr>
    </w:p>
    <w:p w14:paraId="6D4E9748" w14:textId="77777777" w:rsidR="00C83B6A" w:rsidRPr="00467AA6" w:rsidRDefault="00C83B6A" w:rsidP="00F14E23">
      <w:pPr>
        <w:shd w:val="clear" w:color="auto" w:fill="FFFFFF"/>
        <w:suppressAutoHyphens/>
        <w:jc w:val="center"/>
        <w:outlineLvl w:val="2"/>
        <w:rPr>
          <w:rFonts w:ascii="Times New Roman" w:hAnsi="Times New Roman" w:cs="Times New Roman"/>
          <w:b/>
        </w:rPr>
      </w:pPr>
    </w:p>
    <w:p w14:paraId="7B0E976B" w14:textId="77777777" w:rsidR="00C83B6A" w:rsidRPr="00467AA6" w:rsidRDefault="00C83B6A" w:rsidP="00F14E23">
      <w:pPr>
        <w:shd w:val="clear" w:color="auto" w:fill="FFFFFF"/>
        <w:suppressAutoHyphens/>
        <w:jc w:val="center"/>
        <w:outlineLvl w:val="2"/>
        <w:rPr>
          <w:rFonts w:ascii="Times New Roman" w:hAnsi="Times New Roman" w:cs="Times New Roman"/>
          <w:b/>
        </w:rPr>
      </w:pPr>
    </w:p>
    <w:p w14:paraId="79D3E438" w14:textId="77777777" w:rsidR="00C83B6A" w:rsidRPr="00467AA6" w:rsidRDefault="00C83B6A" w:rsidP="00F14E23">
      <w:pPr>
        <w:shd w:val="clear" w:color="auto" w:fill="FFFFFF"/>
        <w:suppressAutoHyphens/>
        <w:jc w:val="center"/>
        <w:outlineLvl w:val="2"/>
        <w:rPr>
          <w:rFonts w:ascii="Times New Roman" w:hAnsi="Times New Roman" w:cs="Times New Roman"/>
          <w:b/>
        </w:rPr>
      </w:pPr>
    </w:p>
    <w:p w14:paraId="50E73E64" w14:textId="77777777" w:rsidR="00C83B6A" w:rsidRPr="00467AA6" w:rsidRDefault="00C83B6A" w:rsidP="00F14E23">
      <w:pPr>
        <w:shd w:val="clear" w:color="auto" w:fill="FFFFFF"/>
        <w:suppressAutoHyphens/>
        <w:jc w:val="center"/>
        <w:outlineLvl w:val="2"/>
        <w:rPr>
          <w:rFonts w:ascii="Times New Roman" w:hAnsi="Times New Roman" w:cs="Times New Roman"/>
          <w:b/>
        </w:rPr>
      </w:pPr>
    </w:p>
    <w:p w14:paraId="52515A85" w14:textId="77777777" w:rsidR="00C83B6A" w:rsidRPr="00467AA6" w:rsidRDefault="00C83B6A" w:rsidP="00F14E23">
      <w:pPr>
        <w:shd w:val="clear" w:color="auto" w:fill="FFFFFF"/>
        <w:suppressAutoHyphens/>
        <w:jc w:val="center"/>
        <w:outlineLvl w:val="2"/>
        <w:rPr>
          <w:rFonts w:ascii="Times New Roman" w:hAnsi="Times New Roman" w:cs="Times New Roman"/>
          <w:b/>
        </w:rPr>
      </w:pPr>
    </w:p>
    <w:p w14:paraId="160A7224" w14:textId="77777777" w:rsidR="00C83B6A" w:rsidRPr="00467AA6" w:rsidRDefault="00C83B6A" w:rsidP="00F14E23">
      <w:pPr>
        <w:shd w:val="clear" w:color="auto" w:fill="FFFFFF"/>
        <w:suppressAutoHyphens/>
        <w:jc w:val="center"/>
        <w:outlineLvl w:val="2"/>
        <w:rPr>
          <w:rFonts w:ascii="Times New Roman" w:hAnsi="Times New Roman" w:cs="Times New Roman"/>
          <w:b/>
        </w:rPr>
      </w:pPr>
      <w:r w:rsidRPr="00467AA6">
        <w:rPr>
          <w:rFonts w:ascii="Times New Roman" w:hAnsi="Times New Roman" w:cs="Times New Roman"/>
          <w:b/>
        </w:rPr>
        <w:t>Документация</w:t>
      </w:r>
    </w:p>
    <w:p w14:paraId="29C9900B" w14:textId="77777777" w:rsidR="00C83B6A" w:rsidRPr="00467AA6" w:rsidRDefault="00C83B6A" w:rsidP="00F14E23">
      <w:pPr>
        <w:shd w:val="clear" w:color="auto" w:fill="FFFFFF"/>
        <w:suppressAutoHyphens/>
        <w:jc w:val="center"/>
        <w:outlineLvl w:val="2"/>
        <w:rPr>
          <w:rFonts w:ascii="Times New Roman" w:eastAsia="Times New Roman" w:hAnsi="Times New Roman" w:cs="Times New Roman"/>
          <w:color w:val="000000"/>
          <w:lang w:eastAsia="ru-RU"/>
        </w:rPr>
      </w:pPr>
      <w:r w:rsidRPr="00467AA6">
        <w:rPr>
          <w:rFonts w:ascii="Times New Roman" w:hAnsi="Times New Roman" w:cs="Times New Roman"/>
          <w:b/>
        </w:rPr>
        <w:t xml:space="preserve"> проведения запроса предложений по определению Поставщика</w:t>
      </w:r>
    </w:p>
    <w:p w14:paraId="34A7BBFB" w14:textId="77777777" w:rsidR="00C83B6A" w:rsidRPr="00467AA6"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21E358B0" w14:textId="77777777" w:rsidR="00C83B6A" w:rsidRPr="00467AA6"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29CE1CE0" w14:textId="77777777" w:rsidR="00C83B6A" w:rsidRPr="00467AA6"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6336750B" w14:textId="77777777" w:rsidR="00C83B6A" w:rsidRPr="00467AA6"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3B3525A0" w14:textId="77777777" w:rsidR="00C83B6A" w:rsidRPr="00467AA6"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00F143EB" w14:textId="77777777" w:rsidR="00C83B6A" w:rsidRPr="00467AA6"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42C74B37" w14:textId="77777777" w:rsidR="00C83B6A" w:rsidRPr="00467AA6"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729D4356" w14:textId="77777777" w:rsidR="00C83B6A" w:rsidRPr="00467AA6"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162D350D" w14:textId="77777777" w:rsidR="00C83B6A" w:rsidRPr="00467AA6"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5F590279" w14:textId="77777777" w:rsidR="00C83B6A" w:rsidRPr="00467AA6"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74C0B21F" w14:textId="77777777" w:rsidR="00C83B6A" w:rsidRPr="00467AA6"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1F7E4B1F" w14:textId="77777777" w:rsidR="00C83B6A" w:rsidRPr="00467AA6"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4B14A17A" w14:textId="77777777" w:rsidR="00C83B6A" w:rsidRPr="00467AA6"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7183AE84" w14:textId="77777777" w:rsidR="00C83B6A" w:rsidRPr="00467AA6"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63CAFF0D" w14:textId="77777777" w:rsidR="00C83B6A" w:rsidRPr="00467AA6"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7DA794B9" w14:textId="77777777" w:rsidR="00C83B6A" w:rsidRPr="00467AA6"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210178D7" w14:textId="77777777" w:rsidR="00C83B6A" w:rsidRPr="00467AA6"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50859EDB" w14:textId="77777777" w:rsidR="00C83B6A" w:rsidRPr="00467AA6"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312C0DBA" w14:textId="77777777" w:rsidR="00C83B6A" w:rsidRPr="00467AA6"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02176E11" w14:textId="77777777" w:rsidR="00C83B6A" w:rsidRPr="00467AA6"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57E63F51" w14:textId="77777777" w:rsidR="00C83B6A" w:rsidRPr="00467AA6"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3717E8A9" w14:textId="77777777" w:rsidR="00C83B6A" w:rsidRPr="00467AA6"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685A5999" w14:textId="24262A89" w:rsidR="00C83B6A" w:rsidRPr="00467AA6"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673AA1F5" w14:textId="77777777" w:rsidR="000510CD" w:rsidRPr="00467AA6" w:rsidRDefault="000510CD" w:rsidP="00F14E23">
      <w:pPr>
        <w:tabs>
          <w:tab w:val="left" w:pos="6345"/>
        </w:tabs>
        <w:suppressAutoHyphens/>
        <w:outlineLvl w:val="2"/>
        <w:rPr>
          <w:rFonts w:ascii="Times New Roman" w:eastAsia="Times New Roman" w:hAnsi="Times New Roman" w:cs="Times New Roman"/>
          <w:color w:val="000000"/>
          <w:lang w:eastAsia="ru-RU"/>
        </w:rPr>
      </w:pPr>
    </w:p>
    <w:p w14:paraId="6D2C233D" w14:textId="77777777" w:rsidR="00C83B6A" w:rsidRPr="00467AA6"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5150C123" w14:textId="77777777" w:rsidR="00C83B6A" w:rsidRPr="00467AA6"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220E3DCC" w14:textId="77777777" w:rsidR="00C83B6A" w:rsidRPr="00467AA6"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17658C09" w14:textId="77777777" w:rsidR="00C83B6A" w:rsidRPr="00467AA6"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2DB9EF57" w14:textId="4F642C30" w:rsidR="00C83B6A" w:rsidRPr="00467AA6"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510014C3" w14:textId="77777777" w:rsidR="000510CD" w:rsidRPr="00467AA6" w:rsidRDefault="000510CD" w:rsidP="00F14E23">
      <w:pPr>
        <w:tabs>
          <w:tab w:val="left" w:pos="6345"/>
        </w:tabs>
        <w:suppressAutoHyphens/>
        <w:outlineLvl w:val="2"/>
        <w:rPr>
          <w:rFonts w:ascii="Times New Roman" w:eastAsia="Times New Roman" w:hAnsi="Times New Roman" w:cs="Times New Roman"/>
          <w:color w:val="000000"/>
          <w:lang w:eastAsia="ru-RU"/>
        </w:rPr>
      </w:pPr>
    </w:p>
    <w:p w14:paraId="511FADAD" w14:textId="77777777" w:rsidR="00C83B6A" w:rsidRPr="00467AA6"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4756B438" w14:textId="0E21428D" w:rsidR="00C83B6A" w:rsidRPr="00467AA6" w:rsidRDefault="00C83B6A" w:rsidP="00F14E23">
      <w:pPr>
        <w:tabs>
          <w:tab w:val="left" w:pos="6345"/>
        </w:tabs>
        <w:suppressAutoHyphens/>
        <w:outlineLvl w:val="2"/>
        <w:rPr>
          <w:rFonts w:ascii="Times New Roman" w:eastAsia="Times New Roman" w:hAnsi="Times New Roman" w:cs="Times New Roman"/>
          <w:color w:val="000000"/>
          <w:lang w:eastAsia="ru-RU"/>
        </w:rPr>
      </w:pPr>
    </w:p>
    <w:p w14:paraId="428CC8D5" w14:textId="737D7BA4" w:rsidR="001533C2" w:rsidRPr="00467AA6" w:rsidRDefault="001533C2" w:rsidP="00F14E23">
      <w:pPr>
        <w:tabs>
          <w:tab w:val="left" w:pos="6345"/>
        </w:tabs>
        <w:suppressAutoHyphens/>
        <w:outlineLvl w:val="2"/>
        <w:rPr>
          <w:rFonts w:ascii="Times New Roman" w:eastAsia="Times New Roman" w:hAnsi="Times New Roman" w:cs="Times New Roman"/>
          <w:color w:val="000000"/>
          <w:lang w:eastAsia="ru-RU"/>
        </w:rPr>
      </w:pPr>
    </w:p>
    <w:p w14:paraId="686A341A" w14:textId="3DD927E8" w:rsidR="00C83B6A" w:rsidRPr="00467AA6" w:rsidRDefault="00C83B6A" w:rsidP="00F14E23">
      <w:pPr>
        <w:tabs>
          <w:tab w:val="left" w:pos="6345"/>
        </w:tabs>
        <w:suppressAutoHyphens/>
        <w:jc w:val="center"/>
        <w:outlineLvl w:val="2"/>
        <w:rPr>
          <w:rFonts w:ascii="Times New Roman" w:eastAsia="Times New Roman" w:hAnsi="Times New Roman" w:cs="Times New Roman"/>
          <w:color w:val="000000"/>
          <w:lang w:eastAsia="ru-RU"/>
        </w:rPr>
      </w:pPr>
      <w:r w:rsidRPr="00467AA6">
        <w:rPr>
          <w:rFonts w:ascii="Times New Roman" w:eastAsia="Times New Roman" w:hAnsi="Times New Roman" w:cs="Times New Roman"/>
          <w:color w:val="000000"/>
          <w:lang w:eastAsia="ru-RU"/>
        </w:rPr>
        <w:t>г. Тирасполь, 202</w:t>
      </w:r>
      <w:r w:rsidR="004C504D">
        <w:rPr>
          <w:rFonts w:ascii="Times New Roman" w:eastAsia="Times New Roman" w:hAnsi="Times New Roman" w:cs="Times New Roman"/>
          <w:color w:val="000000"/>
          <w:lang w:eastAsia="ru-RU"/>
        </w:rPr>
        <w:t>6</w:t>
      </w:r>
      <w:r w:rsidRPr="00467AA6">
        <w:rPr>
          <w:rFonts w:ascii="Times New Roman" w:eastAsia="Times New Roman" w:hAnsi="Times New Roman" w:cs="Times New Roman"/>
          <w:color w:val="000000"/>
          <w:lang w:eastAsia="ru-RU"/>
        </w:rPr>
        <w:t xml:space="preserve"> г.</w:t>
      </w:r>
    </w:p>
    <w:p w14:paraId="4D37FFB7" w14:textId="43DD0A55" w:rsidR="000363C9" w:rsidRPr="00467AA6" w:rsidRDefault="000363C9" w:rsidP="00F14E23">
      <w:pPr>
        <w:tabs>
          <w:tab w:val="left" w:pos="6345"/>
        </w:tabs>
        <w:suppressAutoHyphens/>
        <w:spacing w:after="240"/>
        <w:ind w:firstLine="709"/>
        <w:jc w:val="both"/>
        <w:outlineLvl w:val="2"/>
        <w:rPr>
          <w:rFonts w:ascii="Times New Roman" w:eastAsia="Times New Roman" w:hAnsi="Times New Roman" w:cs="Times New Roman"/>
          <w:b/>
          <w:color w:val="000000"/>
          <w:sz w:val="24"/>
          <w:szCs w:val="24"/>
          <w:lang w:eastAsia="ru-RU"/>
        </w:rPr>
      </w:pPr>
      <w:r w:rsidRPr="00467AA6">
        <w:rPr>
          <w:rFonts w:ascii="Times New Roman" w:eastAsia="Times New Roman" w:hAnsi="Times New Roman" w:cs="Times New Roman"/>
          <w:b/>
          <w:color w:val="000000"/>
          <w:sz w:val="24"/>
          <w:szCs w:val="24"/>
          <w:lang w:eastAsia="ru-RU"/>
        </w:rPr>
        <w:lastRenderedPageBreak/>
        <w:t xml:space="preserve">Информация и документы во исполнение Закона Приднестровской Молдавской Республики </w:t>
      </w:r>
      <w:r w:rsidR="00FC6628" w:rsidRPr="00467AA6">
        <w:rPr>
          <w:rFonts w:ascii="Times New Roman" w:hAnsi="Times New Roman" w:cs="Times New Roman"/>
          <w:b/>
          <w:sz w:val="24"/>
          <w:szCs w:val="24"/>
        </w:rPr>
        <w:t>от 26 ноября 2018 года №</w:t>
      </w:r>
      <w:r w:rsidR="00CC57C0" w:rsidRPr="00467AA6">
        <w:rPr>
          <w:rFonts w:ascii="Times New Roman" w:hAnsi="Times New Roman" w:cs="Times New Roman"/>
          <w:b/>
          <w:sz w:val="24"/>
          <w:szCs w:val="24"/>
        </w:rPr>
        <w:t xml:space="preserve"> </w:t>
      </w:r>
      <w:r w:rsidR="00FC6628" w:rsidRPr="00467AA6">
        <w:rPr>
          <w:rFonts w:ascii="Times New Roman" w:hAnsi="Times New Roman" w:cs="Times New Roman"/>
          <w:b/>
          <w:sz w:val="24"/>
          <w:szCs w:val="24"/>
        </w:rPr>
        <w:t>318- 3-VI</w:t>
      </w:r>
      <w:r w:rsidR="00FC6628" w:rsidRPr="00467AA6">
        <w:rPr>
          <w:rFonts w:ascii="Times New Roman" w:eastAsia="Times New Roman" w:hAnsi="Times New Roman" w:cs="Times New Roman"/>
          <w:b/>
          <w:color w:val="000000"/>
          <w:sz w:val="24"/>
          <w:szCs w:val="24"/>
          <w:lang w:eastAsia="ru-RU"/>
        </w:rPr>
        <w:t xml:space="preserve"> </w:t>
      </w:r>
      <w:r w:rsidRPr="00467AA6">
        <w:rPr>
          <w:rFonts w:ascii="Times New Roman" w:eastAsia="Times New Roman" w:hAnsi="Times New Roman" w:cs="Times New Roman"/>
          <w:b/>
          <w:color w:val="000000"/>
          <w:sz w:val="24"/>
          <w:szCs w:val="24"/>
          <w:lang w:eastAsia="ru-RU"/>
        </w:rPr>
        <w:t>«О закупках в Приднестровской Молдавской Республике»:</w:t>
      </w:r>
    </w:p>
    <w:p w14:paraId="7859DBFB" w14:textId="77777777" w:rsidR="000363C9" w:rsidRPr="00467AA6" w:rsidRDefault="000363C9" w:rsidP="00F14E23">
      <w:pPr>
        <w:tabs>
          <w:tab w:val="left" w:pos="1122"/>
        </w:tabs>
        <w:suppressAutoHyphens/>
        <w:spacing w:after="240" w:line="269" w:lineRule="exact"/>
        <w:ind w:firstLine="709"/>
        <w:jc w:val="both"/>
        <w:rPr>
          <w:rStyle w:val="13"/>
          <w:rFonts w:eastAsia="Tahoma"/>
          <w:b w:val="0"/>
          <w:bCs w:val="0"/>
        </w:rPr>
      </w:pPr>
      <w:r w:rsidRPr="00467AA6">
        <w:rPr>
          <w:rStyle w:val="13"/>
          <w:rFonts w:eastAsia="Tahoma"/>
        </w:rPr>
        <w:t xml:space="preserve">1. Сведения о заказчике: </w:t>
      </w:r>
    </w:p>
    <w:p w14:paraId="2A59177C" w14:textId="77777777" w:rsidR="000363C9" w:rsidRPr="00467AA6" w:rsidRDefault="000363C9" w:rsidP="00F14E23">
      <w:pPr>
        <w:tabs>
          <w:tab w:val="left" w:pos="1122"/>
        </w:tabs>
        <w:suppressAutoHyphens/>
        <w:spacing w:line="269" w:lineRule="exact"/>
        <w:ind w:firstLine="851"/>
        <w:jc w:val="both"/>
        <w:rPr>
          <w:rStyle w:val="13"/>
          <w:rFonts w:eastAsia="Tahoma"/>
          <w:b w:val="0"/>
          <w:bCs w:val="0"/>
        </w:rPr>
      </w:pPr>
      <w:r w:rsidRPr="00467AA6">
        <w:rPr>
          <w:rStyle w:val="13"/>
          <w:rFonts w:eastAsia="Tahoma"/>
        </w:rPr>
        <w:t xml:space="preserve">а) Министерство сельского хозяйства и природных ресурсов Приднестровской Молдавской Республики; </w:t>
      </w:r>
    </w:p>
    <w:p w14:paraId="36E6A7B8" w14:textId="02385BC9" w:rsidR="000363C9" w:rsidRPr="00467AA6" w:rsidRDefault="000363C9" w:rsidP="00F14E23">
      <w:pPr>
        <w:tabs>
          <w:tab w:val="left" w:pos="1122"/>
        </w:tabs>
        <w:suppressAutoHyphens/>
        <w:spacing w:line="269" w:lineRule="exact"/>
        <w:ind w:firstLine="851"/>
        <w:jc w:val="both"/>
        <w:rPr>
          <w:rStyle w:val="13"/>
          <w:rFonts w:eastAsia="Tahoma"/>
          <w:b w:val="0"/>
        </w:rPr>
      </w:pPr>
      <w:r w:rsidRPr="00467AA6">
        <w:rPr>
          <w:rStyle w:val="13"/>
          <w:rFonts w:eastAsia="Tahoma"/>
        </w:rPr>
        <w:t>б)</w:t>
      </w:r>
      <w:r w:rsidRPr="00467AA6">
        <w:rPr>
          <w:rFonts w:ascii="Times New Roman" w:hAnsi="Times New Roman" w:cs="Times New Roman"/>
          <w:sz w:val="24"/>
          <w:szCs w:val="24"/>
        </w:rPr>
        <w:t xml:space="preserve"> </w:t>
      </w:r>
      <w:r w:rsidRPr="00467AA6">
        <w:rPr>
          <w:rStyle w:val="13"/>
          <w:rFonts w:eastAsia="Tahoma"/>
        </w:rPr>
        <w:t xml:space="preserve">место проведения закупки: г. Тирасполь, ул. Гвардейская 31; </w:t>
      </w:r>
    </w:p>
    <w:p w14:paraId="49BD161C" w14:textId="77777777" w:rsidR="000363C9" w:rsidRPr="00467AA6" w:rsidRDefault="000363C9" w:rsidP="00F14E23">
      <w:pPr>
        <w:tabs>
          <w:tab w:val="left" w:pos="1122"/>
        </w:tabs>
        <w:suppressAutoHyphens/>
        <w:spacing w:line="269" w:lineRule="exact"/>
        <w:ind w:firstLine="851"/>
        <w:jc w:val="both"/>
        <w:rPr>
          <w:rStyle w:val="13"/>
          <w:rFonts w:eastAsia="Tahoma"/>
          <w:b w:val="0"/>
        </w:rPr>
      </w:pPr>
      <w:r w:rsidRPr="00467AA6">
        <w:rPr>
          <w:rStyle w:val="13"/>
          <w:rFonts w:eastAsia="Tahoma"/>
        </w:rPr>
        <w:t xml:space="preserve">в) контактный телефон: 0 (533) 7 65 71; </w:t>
      </w:r>
    </w:p>
    <w:p w14:paraId="760608F5" w14:textId="77777777" w:rsidR="000363C9" w:rsidRPr="00467AA6" w:rsidRDefault="000363C9" w:rsidP="00F14E23">
      <w:pPr>
        <w:tabs>
          <w:tab w:val="left" w:pos="1122"/>
        </w:tabs>
        <w:suppressAutoHyphens/>
        <w:spacing w:after="240" w:line="269" w:lineRule="exact"/>
        <w:ind w:firstLine="851"/>
        <w:jc w:val="both"/>
        <w:rPr>
          <w:rFonts w:ascii="Times New Roman" w:hAnsi="Times New Roman" w:cs="Times New Roman"/>
          <w:bCs/>
          <w:sz w:val="24"/>
          <w:szCs w:val="24"/>
          <w:shd w:val="clear" w:color="auto" w:fill="FFFFFF"/>
        </w:rPr>
      </w:pPr>
      <w:r w:rsidRPr="00467AA6">
        <w:rPr>
          <w:rStyle w:val="13"/>
          <w:rFonts w:eastAsia="Tahoma"/>
        </w:rPr>
        <w:t xml:space="preserve">г) адрес электронной почты: </w:t>
      </w:r>
      <w:hyperlink r:id="rId9" w:history="1">
        <w:r w:rsidRPr="00467AA6">
          <w:rPr>
            <w:rStyle w:val="ab"/>
            <w:rFonts w:ascii="Times New Roman" w:hAnsi="Times New Roman" w:cs="Times New Roman"/>
            <w:bCs/>
            <w:sz w:val="24"/>
            <w:szCs w:val="24"/>
            <w:shd w:val="clear" w:color="auto" w:fill="FFFFFF"/>
          </w:rPr>
          <w:t>guruvm@mail.ru</w:t>
        </w:r>
      </w:hyperlink>
    </w:p>
    <w:p w14:paraId="6092A892" w14:textId="427E9A4C" w:rsidR="000363C9" w:rsidRPr="00AD2C2C" w:rsidRDefault="000363C9" w:rsidP="00F14E23">
      <w:pPr>
        <w:tabs>
          <w:tab w:val="left" w:pos="1122"/>
        </w:tabs>
        <w:suppressAutoHyphens/>
        <w:spacing w:after="240" w:line="269" w:lineRule="exact"/>
        <w:ind w:firstLine="709"/>
        <w:jc w:val="both"/>
        <w:rPr>
          <w:rFonts w:ascii="Times New Roman" w:hAnsi="Times New Roman" w:cs="Times New Roman"/>
          <w:sz w:val="24"/>
          <w:szCs w:val="24"/>
        </w:rPr>
      </w:pPr>
      <w:r w:rsidRPr="00AD2C2C">
        <w:rPr>
          <w:rFonts w:ascii="Times New Roman" w:eastAsia="Times New Roman" w:hAnsi="Times New Roman" w:cs="Times New Roman"/>
          <w:b/>
          <w:color w:val="000000"/>
          <w:sz w:val="24"/>
          <w:szCs w:val="24"/>
          <w:lang w:eastAsia="ru-RU"/>
        </w:rPr>
        <w:t>2.</w:t>
      </w:r>
      <w:r w:rsidRPr="00AD2C2C">
        <w:rPr>
          <w:rFonts w:ascii="Times New Roman" w:eastAsia="Times New Roman" w:hAnsi="Times New Roman" w:cs="Times New Roman"/>
          <w:color w:val="000000"/>
          <w:sz w:val="24"/>
          <w:szCs w:val="24"/>
          <w:lang w:eastAsia="ru-RU"/>
        </w:rPr>
        <w:t xml:space="preserve"> </w:t>
      </w:r>
      <w:r w:rsidRPr="00AD2C2C">
        <w:rPr>
          <w:rFonts w:ascii="Times New Roman" w:eastAsia="Times New Roman" w:hAnsi="Times New Roman" w:cs="Times New Roman"/>
          <w:b/>
          <w:color w:val="000000"/>
          <w:sz w:val="24"/>
          <w:szCs w:val="24"/>
          <w:lang w:eastAsia="ru-RU"/>
        </w:rPr>
        <w:t>Предмет закупки:</w:t>
      </w:r>
      <w:r w:rsidRPr="00AD2C2C">
        <w:rPr>
          <w:rFonts w:ascii="Times New Roman" w:hAnsi="Times New Roman" w:cs="Times New Roman"/>
          <w:sz w:val="24"/>
          <w:szCs w:val="24"/>
        </w:rPr>
        <w:t xml:space="preserve"> </w:t>
      </w:r>
    </w:p>
    <w:p w14:paraId="337FB46A" w14:textId="77777777" w:rsidR="00D10D43" w:rsidRPr="00AD2C2C" w:rsidRDefault="00D10D43" w:rsidP="00D10D43">
      <w:pPr>
        <w:suppressAutoHyphens/>
        <w:ind w:firstLine="709"/>
        <w:jc w:val="both"/>
        <w:rPr>
          <w:rFonts w:ascii="Times New Roman" w:hAnsi="Times New Roman" w:cs="Times New Roman"/>
          <w:sz w:val="24"/>
          <w:szCs w:val="24"/>
        </w:rPr>
      </w:pPr>
      <w:r w:rsidRPr="00AD2C2C">
        <w:rPr>
          <w:rFonts w:ascii="Times New Roman" w:hAnsi="Times New Roman" w:cs="Times New Roman"/>
          <w:sz w:val="24"/>
          <w:szCs w:val="24"/>
        </w:rPr>
        <w:t>Лот № 1</w:t>
      </w:r>
    </w:p>
    <w:p w14:paraId="0C6F64CE" w14:textId="7079ABDE" w:rsidR="00AD2C2C" w:rsidRPr="00AD2C2C" w:rsidRDefault="00AD2C2C" w:rsidP="00AD2C2C">
      <w:pPr>
        <w:suppressAutoHyphens/>
        <w:ind w:firstLine="709"/>
        <w:jc w:val="both"/>
        <w:rPr>
          <w:rFonts w:ascii="Times New Roman" w:hAnsi="Times New Roman" w:cs="Times New Roman"/>
          <w:sz w:val="24"/>
          <w:szCs w:val="24"/>
        </w:rPr>
      </w:pPr>
      <w:r w:rsidRPr="00AD2C2C">
        <w:rPr>
          <w:rFonts w:ascii="Times New Roman" w:hAnsi="Times New Roman" w:cs="Times New Roman"/>
          <w:sz w:val="24"/>
          <w:szCs w:val="24"/>
        </w:rPr>
        <w:t xml:space="preserve">а) предмет (объект) закупки - </w:t>
      </w:r>
      <w:r w:rsidR="00F551CC" w:rsidRPr="00CA372D">
        <w:rPr>
          <w:rFonts w:ascii="Times New Roman" w:hAnsi="Times New Roman" w:cs="Times New Roman"/>
          <w:sz w:val="24"/>
          <w:szCs w:val="24"/>
        </w:rPr>
        <w:t>э</w:t>
      </w:r>
      <w:r w:rsidRPr="00AD2C2C">
        <w:rPr>
          <w:rFonts w:ascii="Times New Roman" w:hAnsi="Times New Roman" w:cs="Times New Roman"/>
          <w:bCs/>
          <w:sz w:val="24"/>
          <w:szCs w:val="24"/>
        </w:rPr>
        <w:t>лектрод ионоселективный Элис 121 NO3 (МЭ-2.06.04) (К80.7)</w:t>
      </w:r>
      <w:r w:rsidRPr="00AD2C2C">
        <w:rPr>
          <w:rFonts w:ascii="Times New Roman" w:hAnsi="Times New Roman" w:cs="Times New Roman"/>
          <w:sz w:val="24"/>
          <w:szCs w:val="24"/>
        </w:rPr>
        <w:t>;</w:t>
      </w:r>
    </w:p>
    <w:p w14:paraId="287AF201" w14:textId="06C35B03" w:rsidR="00AD2C2C" w:rsidRPr="00AD2C2C" w:rsidRDefault="00AD2C2C" w:rsidP="00AD2C2C">
      <w:pPr>
        <w:suppressAutoHyphens/>
        <w:ind w:firstLine="709"/>
        <w:jc w:val="both"/>
        <w:rPr>
          <w:rFonts w:ascii="Times New Roman" w:hAnsi="Times New Roman" w:cs="Times New Roman"/>
          <w:sz w:val="24"/>
          <w:szCs w:val="24"/>
        </w:rPr>
      </w:pPr>
      <w:r w:rsidRPr="00AD2C2C">
        <w:rPr>
          <w:rFonts w:ascii="Times New Roman" w:hAnsi="Times New Roman" w:cs="Times New Roman"/>
          <w:sz w:val="24"/>
          <w:szCs w:val="24"/>
        </w:rPr>
        <w:t>б) наличие отметки о поверке завода-изготовителя;</w:t>
      </w:r>
    </w:p>
    <w:p w14:paraId="0FA2C890" w14:textId="77777777" w:rsidR="00AD2C2C" w:rsidRPr="00AD2C2C" w:rsidRDefault="00AD2C2C" w:rsidP="00AD2C2C">
      <w:pPr>
        <w:suppressAutoHyphens/>
        <w:ind w:firstLine="709"/>
        <w:jc w:val="both"/>
        <w:rPr>
          <w:rFonts w:ascii="Times New Roman" w:hAnsi="Times New Roman" w:cs="Times New Roman"/>
          <w:sz w:val="24"/>
          <w:szCs w:val="24"/>
        </w:rPr>
      </w:pPr>
      <w:r w:rsidRPr="00AD2C2C">
        <w:rPr>
          <w:rFonts w:ascii="Times New Roman" w:hAnsi="Times New Roman" w:cs="Times New Roman"/>
          <w:sz w:val="24"/>
          <w:szCs w:val="24"/>
        </w:rPr>
        <w:t xml:space="preserve">в) количество – 30 (тридцать) шт. </w:t>
      </w:r>
    </w:p>
    <w:p w14:paraId="65260A2D" w14:textId="10F6B27A" w:rsidR="00D10D43" w:rsidRPr="00AD2C2C" w:rsidRDefault="00D10D43" w:rsidP="00AD2C2C">
      <w:pPr>
        <w:suppressAutoHyphens/>
        <w:jc w:val="both"/>
        <w:rPr>
          <w:rFonts w:ascii="Times New Roman" w:hAnsi="Times New Roman" w:cs="Times New Roman"/>
          <w:sz w:val="24"/>
          <w:szCs w:val="24"/>
        </w:rPr>
      </w:pPr>
    </w:p>
    <w:p w14:paraId="7F615FDF" w14:textId="77777777" w:rsidR="00D10D43" w:rsidRPr="00AD2C2C" w:rsidRDefault="00D10D43" w:rsidP="00D10D43">
      <w:pPr>
        <w:suppressAutoHyphens/>
        <w:ind w:firstLine="709"/>
        <w:jc w:val="both"/>
        <w:rPr>
          <w:rFonts w:ascii="Times New Roman" w:hAnsi="Times New Roman" w:cs="Times New Roman"/>
          <w:sz w:val="24"/>
          <w:szCs w:val="24"/>
        </w:rPr>
      </w:pPr>
      <w:r w:rsidRPr="00AD2C2C">
        <w:rPr>
          <w:rFonts w:ascii="Times New Roman" w:hAnsi="Times New Roman" w:cs="Times New Roman"/>
          <w:sz w:val="24"/>
          <w:szCs w:val="24"/>
        </w:rPr>
        <w:t>Лот № 2</w:t>
      </w:r>
    </w:p>
    <w:p w14:paraId="6F15F0CB" w14:textId="5329F5CF" w:rsidR="00AD2C2C" w:rsidRPr="00AD2C2C" w:rsidRDefault="00AD2C2C" w:rsidP="00AD2C2C">
      <w:pPr>
        <w:suppressAutoHyphens/>
        <w:ind w:firstLine="709"/>
        <w:jc w:val="both"/>
        <w:rPr>
          <w:rFonts w:ascii="Times New Roman" w:hAnsi="Times New Roman" w:cs="Times New Roman"/>
          <w:sz w:val="24"/>
          <w:szCs w:val="24"/>
        </w:rPr>
      </w:pPr>
      <w:r w:rsidRPr="00AD2C2C">
        <w:rPr>
          <w:rFonts w:ascii="Times New Roman" w:hAnsi="Times New Roman" w:cs="Times New Roman"/>
          <w:sz w:val="24"/>
          <w:szCs w:val="24"/>
        </w:rPr>
        <w:t xml:space="preserve">а) предмет (объект) закупки - </w:t>
      </w:r>
      <w:r w:rsidR="00F551CC" w:rsidRPr="00CA372D">
        <w:rPr>
          <w:rFonts w:ascii="Times New Roman" w:hAnsi="Times New Roman" w:cs="Times New Roman"/>
          <w:sz w:val="24"/>
          <w:szCs w:val="24"/>
        </w:rPr>
        <w:t>э</w:t>
      </w:r>
      <w:r w:rsidRPr="00AD2C2C">
        <w:rPr>
          <w:rFonts w:ascii="Times New Roman" w:hAnsi="Times New Roman" w:cs="Times New Roman"/>
          <w:bCs/>
          <w:sz w:val="24"/>
          <w:szCs w:val="24"/>
        </w:rPr>
        <w:t xml:space="preserve">лектрод сравнения </w:t>
      </w:r>
      <w:proofErr w:type="spellStart"/>
      <w:r w:rsidRPr="00AD2C2C">
        <w:rPr>
          <w:rFonts w:ascii="Times New Roman" w:hAnsi="Times New Roman" w:cs="Times New Roman"/>
          <w:bCs/>
          <w:sz w:val="24"/>
          <w:szCs w:val="24"/>
        </w:rPr>
        <w:t>ЭСр</w:t>
      </w:r>
      <w:proofErr w:type="spellEnd"/>
      <w:r w:rsidRPr="00AD2C2C">
        <w:rPr>
          <w:rFonts w:ascii="Times New Roman" w:hAnsi="Times New Roman" w:cs="Times New Roman"/>
          <w:bCs/>
          <w:sz w:val="24"/>
          <w:szCs w:val="24"/>
        </w:rPr>
        <w:t xml:space="preserve"> 10101/ 3,5</w:t>
      </w:r>
      <w:r w:rsidR="004C3B43">
        <w:rPr>
          <w:rFonts w:ascii="Times New Roman" w:hAnsi="Times New Roman" w:cs="Times New Roman"/>
          <w:bCs/>
          <w:sz w:val="24"/>
          <w:szCs w:val="24"/>
        </w:rPr>
        <w:t xml:space="preserve"> </w:t>
      </w:r>
      <w:proofErr w:type="spellStart"/>
      <w:r w:rsidRPr="00AD2C2C">
        <w:rPr>
          <w:rFonts w:ascii="Times New Roman" w:hAnsi="Times New Roman" w:cs="Times New Roman"/>
          <w:bCs/>
          <w:sz w:val="24"/>
          <w:szCs w:val="24"/>
        </w:rPr>
        <w:t>двухключевой</w:t>
      </w:r>
      <w:proofErr w:type="spellEnd"/>
      <w:r w:rsidRPr="00AD2C2C">
        <w:rPr>
          <w:rFonts w:ascii="Times New Roman" w:hAnsi="Times New Roman" w:cs="Times New Roman"/>
          <w:bCs/>
          <w:sz w:val="24"/>
          <w:szCs w:val="24"/>
        </w:rPr>
        <w:t xml:space="preserve"> (К80.4)</w:t>
      </w:r>
      <w:r w:rsidRPr="00AD2C2C">
        <w:rPr>
          <w:rFonts w:ascii="Times New Roman" w:hAnsi="Times New Roman" w:cs="Times New Roman"/>
          <w:sz w:val="24"/>
          <w:szCs w:val="24"/>
        </w:rPr>
        <w:t>;</w:t>
      </w:r>
    </w:p>
    <w:p w14:paraId="37C38740" w14:textId="0BC7F0D3" w:rsidR="00AD2C2C" w:rsidRPr="00AD2C2C" w:rsidRDefault="00AD2C2C" w:rsidP="00AD2C2C">
      <w:pPr>
        <w:suppressAutoHyphens/>
        <w:ind w:firstLine="709"/>
        <w:jc w:val="both"/>
        <w:rPr>
          <w:rFonts w:ascii="Times New Roman" w:hAnsi="Times New Roman" w:cs="Times New Roman"/>
          <w:sz w:val="24"/>
          <w:szCs w:val="24"/>
        </w:rPr>
      </w:pPr>
      <w:r w:rsidRPr="00AD2C2C">
        <w:rPr>
          <w:rFonts w:ascii="Times New Roman" w:hAnsi="Times New Roman" w:cs="Times New Roman"/>
          <w:sz w:val="24"/>
          <w:szCs w:val="24"/>
        </w:rPr>
        <w:t>б) наличие отметки о поверке завода-изготовителя;</w:t>
      </w:r>
    </w:p>
    <w:p w14:paraId="31F3D9A9" w14:textId="632876B1" w:rsidR="00D10D43" w:rsidRPr="00AD2C2C" w:rsidRDefault="00AD2C2C" w:rsidP="00AD2C2C">
      <w:pPr>
        <w:suppressAutoHyphens/>
        <w:ind w:firstLine="709"/>
        <w:jc w:val="both"/>
        <w:rPr>
          <w:rFonts w:ascii="Times New Roman" w:hAnsi="Times New Roman" w:cs="Times New Roman"/>
          <w:sz w:val="24"/>
          <w:szCs w:val="24"/>
        </w:rPr>
      </w:pPr>
      <w:r w:rsidRPr="00AD2C2C">
        <w:rPr>
          <w:rFonts w:ascii="Times New Roman" w:hAnsi="Times New Roman" w:cs="Times New Roman"/>
          <w:sz w:val="24"/>
          <w:szCs w:val="24"/>
        </w:rPr>
        <w:t>в) количество – 26 (двадцать шесть) шт.</w:t>
      </w:r>
    </w:p>
    <w:p w14:paraId="72F1FBDD" w14:textId="77777777" w:rsidR="00D10D43" w:rsidRPr="00AD2C2C" w:rsidRDefault="00D10D43" w:rsidP="00D10D43">
      <w:pPr>
        <w:suppressAutoHyphens/>
        <w:ind w:firstLine="709"/>
        <w:jc w:val="both"/>
        <w:rPr>
          <w:rFonts w:ascii="Times New Roman" w:hAnsi="Times New Roman" w:cs="Times New Roman"/>
          <w:sz w:val="24"/>
          <w:szCs w:val="24"/>
        </w:rPr>
      </w:pPr>
    </w:p>
    <w:p w14:paraId="48583476" w14:textId="77777777" w:rsidR="00D10D43" w:rsidRPr="00AD2C2C" w:rsidRDefault="00D10D43" w:rsidP="00D10D43">
      <w:pPr>
        <w:suppressAutoHyphens/>
        <w:ind w:firstLine="709"/>
        <w:jc w:val="both"/>
        <w:rPr>
          <w:rFonts w:ascii="Times New Roman" w:hAnsi="Times New Roman" w:cs="Times New Roman"/>
          <w:sz w:val="24"/>
          <w:szCs w:val="24"/>
        </w:rPr>
      </w:pPr>
      <w:r w:rsidRPr="00AD2C2C">
        <w:rPr>
          <w:rFonts w:ascii="Times New Roman" w:hAnsi="Times New Roman" w:cs="Times New Roman"/>
          <w:sz w:val="24"/>
          <w:szCs w:val="24"/>
        </w:rPr>
        <w:t>Лот № 3</w:t>
      </w:r>
    </w:p>
    <w:p w14:paraId="217628D5" w14:textId="7D3D7E3B" w:rsidR="00AD2C2C" w:rsidRPr="00AD2C2C" w:rsidRDefault="00AD2C2C" w:rsidP="00AD2C2C">
      <w:pPr>
        <w:suppressAutoHyphens/>
        <w:ind w:firstLine="709"/>
        <w:jc w:val="both"/>
        <w:rPr>
          <w:rFonts w:ascii="Times New Roman" w:hAnsi="Times New Roman" w:cs="Times New Roman"/>
          <w:sz w:val="24"/>
          <w:szCs w:val="24"/>
        </w:rPr>
      </w:pPr>
      <w:r w:rsidRPr="00AD2C2C">
        <w:rPr>
          <w:rFonts w:ascii="Times New Roman" w:hAnsi="Times New Roman" w:cs="Times New Roman"/>
          <w:sz w:val="24"/>
          <w:szCs w:val="24"/>
        </w:rPr>
        <w:t xml:space="preserve">а) предмет (объект) закупки - </w:t>
      </w:r>
      <w:r w:rsidR="00F551CC" w:rsidRPr="00CA372D">
        <w:rPr>
          <w:rFonts w:ascii="Times New Roman" w:hAnsi="Times New Roman" w:cs="Times New Roman"/>
          <w:sz w:val="24"/>
          <w:szCs w:val="24"/>
        </w:rPr>
        <w:t>э</w:t>
      </w:r>
      <w:r w:rsidRPr="00AD2C2C">
        <w:rPr>
          <w:rFonts w:ascii="Times New Roman" w:hAnsi="Times New Roman" w:cs="Times New Roman"/>
          <w:bCs/>
          <w:sz w:val="24"/>
          <w:szCs w:val="24"/>
        </w:rPr>
        <w:t xml:space="preserve">лектрод сравнения </w:t>
      </w:r>
      <w:proofErr w:type="spellStart"/>
      <w:r w:rsidRPr="00AD2C2C">
        <w:rPr>
          <w:rFonts w:ascii="Times New Roman" w:hAnsi="Times New Roman" w:cs="Times New Roman"/>
          <w:bCs/>
          <w:sz w:val="24"/>
          <w:szCs w:val="24"/>
        </w:rPr>
        <w:t>ЭСр</w:t>
      </w:r>
      <w:proofErr w:type="spellEnd"/>
      <w:r w:rsidRPr="00AD2C2C">
        <w:rPr>
          <w:rFonts w:ascii="Times New Roman" w:hAnsi="Times New Roman" w:cs="Times New Roman"/>
          <w:bCs/>
          <w:sz w:val="24"/>
          <w:szCs w:val="24"/>
        </w:rPr>
        <w:t xml:space="preserve"> 10103/3,5 (К80.4)</w:t>
      </w:r>
      <w:r w:rsidRPr="00AD2C2C">
        <w:rPr>
          <w:rFonts w:ascii="Times New Roman" w:hAnsi="Times New Roman" w:cs="Times New Roman"/>
          <w:sz w:val="24"/>
          <w:szCs w:val="24"/>
        </w:rPr>
        <w:t>;</w:t>
      </w:r>
    </w:p>
    <w:p w14:paraId="4D0948B9" w14:textId="3B209937" w:rsidR="00AD2C2C" w:rsidRPr="00AD2C2C" w:rsidRDefault="00AD2C2C" w:rsidP="00AD2C2C">
      <w:pPr>
        <w:suppressAutoHyphens/>
        <w:ind w:firstLine="709"/>
        <w:jc w:val="both"/>
        <w:rPr>
          <w:rFonts w:ascii="Times New Roman" w:hAnsi="Times New Roman" w:cs="Times New Roman"/>
          <w:sz w:val="24"/>
          <w:szCs w:val="24"/>
        </w:rPr>
      </w:pPr>
      <w:r w:rsidRPr="00AD2C2C">
        <w:rPr>
          <w:rFonts w:ascii="Times New Roman" w:hAnsi="Times New Roman" w:cs="Times New Roman"/>
          <w:sz w:val="24"/>
          <w:szCs w:val="24"/>
        </w:rPr>
        <w:t>б) наличие отметки о поверке завода-изготовителя;</w:t>
      </w:r>
    </w:p>
    <w:p w14:paraId="0CACB8C6" w14:textId="7837B6C6" w:rsidR="00D10D43" w:rsidRPr="00AD2C2C" w:rsidRDefault="00AD2C2C" w:rsidP="00AD2C2C">
      <w:pPr>
        <w:suppressAutoHyphens/>
        <w:ind w:firstLine="709"/>
        <w:jc w:val="both"/>
        <w:rPr>
          <w:rFonts w:ascii="Times New Roman" w:hAnsi="Times New Roman" w:cs="Times New Roman"/>
          <w:sz w:val="24"/>
          <w:szCs w:val="24"/>
        </w:rPr>
      </w:pPr>
      <w:r w:rsidRPr="00AD2C2C">
        <w:rPr>
          <w:rFonts w:ascii="Times New Roman" w:hAnsi="Times New Roman" w:cs="Times New Roman"/>
          <w:sz w:val="24"/>
          <w:szCs w:val="24"/>
        </w:rPr>
        <w:t>в) количество – 4 (четыре) шт.</w:t>
      </w:r>
    </w:p>
    <w:p w14:paraId="59393F7F" w14:textId="77777777" w:rsidR="00D10D43" w:rsidRPr="00AD2C2C" w:rsidRDefault="00D10D43" w:rsidP="00D10D43">
      <w:pPr>
        <w:suppressAutoHyphens/>
        <w:ind w:firstLine="709"/>
        <w:jc w:val="both"/>
        <w:rPr>
          <w:rFonts w:ascii="Times New Roman" w:hAnsi="Times New Roman" w:cs="Times New Roman"/>
          <w:color w:val="000000"/>
          <w:sz w:val="24"/>
          <w:szCs w:val="24"/>
        </w:rPr>
      </w:pPr>
    </w:p>
    <w:p w14:paraId="0445D47D" w14:textId="77777777" w:rsidR="00D10D43" w:rsidRPr="00AD2C2C" w:rsidRDefault="00D10D43" w:rsidP="00D10D43">
      <w:pPr>
        <w:suppressAutoHyphens/>
        <w:ind w:firstLine="709"/>
        <w:jc w:val="both"/>
        <w:rPr>
          <w:rFonts w:ascii="Times New Roman" w:hAnsi="Times New Roman" w:cs="Times New Roman"/>
          <w:sz w:val="24"/>
          <w:szCs w:val="24"/>
        </w:rPr>
      </w:pPr>
      <w:r w:rsidRPr="00AD2C2C">
        <w:rPr>
          <w:rFonts w:ascii="Times New Roman" w:hAnsi="Times New Roman" w:cs="Times New Roman"/>
          <w:sz w:val="24"/>
          <w:szCs w:val="24"/>
        </w:rPr>
        <w:t>Лот № 4</w:t>
      </w:r>
    </w:p>
    <w:p w14:paraId="131C5B14" w14:textId="47BA2BF8" w:rsidR="00AD2C2C" w:rsidRPr="00A23668" w:rsidRDefault="00AD2C2C" w:rsidP="00A23668">
      <w:pPr>
        <w:suppressAutoHyphens/>
        <w:ind w:firstLine="709"/>
        <w:jc w:val="both"/>
        <w:rPr>
          <w:rFonts w:ascii="Times New Roman" w:hAnsi="Times New Roman" w:cs="Times New Roman"/>
          <w:bCs/>
          <w:sz w:val="24"/>
          <w:szCs w:val="24"/>
        </w:rPr>
      </w:pPr>
      <w:r w:rsidRPr="00AD2C2C">
        <w:rPr>
          <w:rFonts w:ascii="Times New Roman" w:hAnsi="Times New Roman" w:cs="Times New Roman"/>
          <w:sz w:val="24"/>
          <w:szCs w:val="24"/>
        </w:rPr>
        <w:t xml:space="preserve">а) предмет (объект) закупки - </w:t>
      </w:r>
      <w:r w:rsidR="00F551CC" w:rsidRPr="00CA372D">
        <w:rPr>
          <w:rFonts w:ascii="Times New Roman" w:hAnsi="Times New Roman" w:cs="Times New Roman"/>
          <w:sz w:val="24"/>
          <w:szCs w:val="24"/>
        </w:rPr>
        <w:t>э</w:t>
      </w:r>
      <w:r w:rsidRPr="00AD2C2C">
        <w:rPr>
          <w:rFonts w:ascii="Times New Roman" w:hAnsi="Times New Roman" w:cs="Times New Roman"/>
          <w:bCs/>
          <w:sz w:val="24"/>
          <w:szCs w:val="24"/>
        </w:rPr>
        <w:t xml:space="preserve">лектрод сравнения </w:t>
      </w:r>
      <w:r w:rsidR="00A23668">
        <w:rPr>
          <w:rFonts w:ascii="Times New Roman" w:hAnsi="Times New Roman" w:cs="Times New Roman"/>
          <w:bCs/>
          <w:sz w:val="24"/>
          <w:szCs w:val="24"/>
        </w:rPr>
        <w:t xml:space="preserve">ЭС -10603/7 </w:t>
      </w:r>
      <w:r w:rsidR="00A23668" w:rsidRPr="00A23668">
        <w:rPr>
          <w:rFonts w:ascii="Times New Roman" w:hAnsi="Times New Roman" w:cs="Times New Roman"/>
          <w:bCs/>
          <w:sz w:val="24"/>
          <w:szCs w:val="24"/>
        </w:rPr>
        <w:t>(К 80.7)</w:t>
      </w:r>
      <w:r w:rsidRPr="00AD2C2C">
        <w:rPr>
          <w:rFonts w:ascii="Times New Roman" w:hAnsi="Times New Roman" w:cs="Times New Roman"/>
          <w:sz w:val="24"/>
          <w:szCs w:val="24"/>
        </w:rPr>
        <w:t>;</w:t>
      </w:r>
    </w:p>
    <w:p w14:paraId="1D927B78" w14:textId="6CA2AF84" w:rsidR="00AD2C2C" w:rsidRPr="00AD2C2C" w:rsidRDefault="00AD2C2C" w:rsidP="00AD2C2C">
      <w:pPr>
        <w:suppressAutoHyphens/>
        <w:ind w:firstLine="709"/>
        <w:jc w:val="both"/>
        <w:rPr>
          <w:rFonts w:ascii="Times New Roman" w:hAnsi="Times New Roman" w:cs="Times New Roman"/>
          <w:sz w:val="24"/>
          <w:szCs w:val="24"/>
        </w:rPr>
      </w:pPr>
      <w:r w:rsidRPr="00AD2C2C">
        <w:rPr>
          <w:rFonts w:ascii="Times New Roman" w:hAnsi="Times New Roman" w:cs="Times New Roman"/>
          <w:sz w:val="24"/>
          <w:szCs w:val="24"/>
        </w:rPr>
        <w:t>б) наличие отметки о поверке завода-изготовителя;</w:t>
      </w:r>
    </w:p>
    <w:p w14:paraId="179767AA" w14:textId="2C98C650" w:rsidR="00AD2C2C" w:rsidRPr="00AD2C2C" w:rsidRDefault="00AD2C2C" w:rsidP="00AD2C2C">
      <w:pPr>
        <w:suppressAutoHyphens/>
        <w:ind w:firstLine="709"/>
        <w:jc w:val="both"/>
        <w:rPr>
          <w:rFonts w:ascii="Times New Roman" w:hAnsi="Times New Roman" w:cs="Times New Roman"/>
          <w:sz w:val="24"/>
          <w:szCs w:val="24"/>
        </w:rPr>
      </w:pPr>
      <w:r w:rsidRPr="00AD2C2C">
        <w:rPr>
          <w:rFonts w:ascii="Times New Roman" w:hAnsi="Times New Roman" w:cs="Times New Roman"/>
          <w:sz w:val="24"/>
          <w:szCs w:val="24"/>
        </w:rPr>
        <w:t>в) количество – 1</w:t>
      </w:r>
      <w:r w:rsidR="00F551CC">
        <w:rPr>
          <w:rFonts w:ascii="Times New Roman" w:hAnsi="Times New Roman" w:cs="Times New Roman"/>
          <w:sz w:val="24"/>
          <w:szCs w:val="24"/>
        </w:rPr>
        <w:t xml:space="preserve"> </w:t>
      </w:r>
      <w:r w:rsidR="00290AB5">
        <w:rPr>
          <w:rFonts w:ascii="Times New Roman" w:hAnsi="Times New Roman" w:cs="Times New Roman"/>
          <w:sz w:val="24"/>
          <w:szCs w:val="24"/>
        </w:rPr>
        <w:t>(один</w:t>
      </w:r>
      <w:r w:rsidR="00F551CC" w:rsidRPr="00CA372D">
        <w:rPr>
          <w:rFonts w:ascii="Times New Roman" w:hAnsi="Times New Roman" w:cs="Times New Roman"/>
          <w:sz w:val="24"/>
          <w:szCs w:val="24"/>
        </w:rPr>
        <w:t>)</w:t>
      </w:r>
      <w:r w:rsidRPr="00F551CC">
        <w:rPr>
          <w:rFonts w:ascii="Times New Roman" w:hAnsi="Times New Roman" w:cs="Times New Roman"/>
          <w:color w:val="FF0000"/>
          <w:sz w:val="24"/>
          <w:szCs w:val="24"/>
        </w:rPr>
        <w:t xml:space="preserve"> </w:t>
      </w:r>
      <w:r w:rsidRPr="00AD2C2C">
        <w:rPr>
          <w:rFonts w:ascii="Times New Roman" w:hAnsi="Times New Roman" w:cs="Times New Roman"/>
          <w:sz w:val="24"/>
          <w:szCs w:val="24"/>
        </w:rPr>
        <w:t>шт.</w:t>
      </w:r>
    </w:p>
    <w:p w14:paraId="34351B77" w14:textId="4606EF6F" w:rsidR="00D10D43" w:rsidRPr="00467AA6" w:rsidRDefault="00D10D43" w:rsidP="00D10D43">
      <w:pPr>
        <w:suppressAutoHyphens/>
        <w:ind w:firstLine="709"/>
        <w:jc w:val="both"/>
        <w:rPr>
          <w:rFonts w:ascii="Times New Roman" w:hAnsi="Times New Roman" w:cs="Times New Roman"/>
        </w:rPr>
      </w:pPr>
    </w:p>
    <w:p w14:paraId="0E961DEB" w14:textId="77777777" w:rsidR="00D10D43" w:rsidRPr="00467AA6" w:rsidRDefault="00D10D43" w:rsidP="00D10D43">
      <w:pPr>
        <w:tabs>
          <w:tab w:val="left" w:pos="6345"/>
        </w:tabs>
        <w:suppressAutoHyphens/>
        <w:jc w:val="both"/>
        <w:outlineLvl w:val="2"/>
        <w:rPr>
          <w:rFonts w:ascii="Times New Roman" w:hAnsi="Times New Roman" w:cs="Times New Roman"/>
          <w:sz w:val="24"/>
          <w:szCs w:val="24"/>
        </w:rPr>
      </w:pPr>
    </w:p>
    <w:p w14:paraId="7559D5C2" w14:textId="6362C9E7" w:rsidR="000363C9" w:rsidRPr="00467AA6" w:rsidRDefault="000363C9" w:rsidP="00F14E23">
      <w:pPr>
        <w:tabs>
          <w:tab w:val="left" w:pos="6345"/>
        </w:tabs>
        <w:suppressAutoHyphens/>
        <w:spacing w:after="240"/>
        <w:ind w:left="708" w:firstLine="1"/>
        <w:jc w:val="both"/>
        <w:outlineLvl w:val="2"/>
        <w:rPr>
          <w:rFonts w:ascii="Times New Roman" w:eastAsia="Times New Roman" w:hAnsi="Times New Roman" w:cs="Times New Roman"/>
          <w:color w:val="000000"/>
          <w:sz w:val="24"/>
          <w:szCs w:val="24"/>
          <w:lang w:eastAsia="ru-RU"/>
        </w:rPr>
      </w:pPr>
      <w:r w:rsidRPr="00467AA6">
        <w:rPr>
          <w:rFonts w:ascii="Times New Roman" w:eastAsia="Times New Roman" w:hAnsi="Times New Roman" w:cs="Times New Roman"/>
          <w:b/>
          <w:color w:val="000000"/>
          <w:sz w:val="24"/>
          <w:szCs w:val="24"/>
          <w:lang w:eastAsia="ru-RU"/>
        </w:rPr>
        <w:t>3. Способ определения поставщика</w:t>
      </w:r>
      <w:r w:rsidRPr="00467AA6">
        <w:rPr>
          <w:rFonts w:ascii="Times New Roman" w:eastAsia="Times New Roman" w:hAnsi="Times New Roman" w:cs="Times New Roman"/>
          <w:color w:val="000000"/>
          <w:sz w:val="24"/>
          <w:szCs w:val="24"/>
          <w:lang w:eastAsia="ru-RU"/>
        </w:rPr>
        <w:t>: запрос предложений.</w:t>
      </w:r>
    </w:p>
    <w:p w14:paraId="126A62D3" w14:textId="282BFEFF" w:rsidR="000363C9" w:rsidRPr="00290AB5" w:rsidRDefault="000363C9" w:rsidP="00FC6AB5">
      <w:pPr>
        <w:shd w:val="clear" w:color="auto" w:fill="FFFFFF"/>
        <w:suppressAutoHyphens/>
        <w:ind w:left="709"/>
        <w:outlineLvl w:val="2"/>
        <w:rPr>
          <w:rFonts w:ascii="Times New Roman" w:hAnsi="Times New Roman" w:cs="Times New Roman"/>
          <w:b/>
          <w:sz w:val="24"/>
          <w:szCs w:val="24"/>
        </w:rPr>
      </w:pPr>
      <w:r w:rsidRPr="00290AB5">
        <w:rPr>
          <w:rFonts w:ascii="Times New Roman" w:eastAsia="Times New Roman" w:hAnsi="Times New Roman" w:cs="Times New Roman"/>
          <w:b/>
          <w:sz w:val="24"/>
          <w:szCs w:val="24"/>
          <w:lang w:eastAsia="ru-RU"/>
        </w:rPr>
        <w:t>4. Срок, в течение которого</w:t>
      </w:r>
      <w:r w:rsidR="00A9187B" w:rsidRPr="00290AB5">
        <w:rPr>
          <w:rFonts w:ascii="Times New Roman" w:eastAsia="Times New Roman" w:hAnsi="Times New Roman" w:cs="Times New Roman"/>
          <w:b/>
          <w:sz w:val="24"/>
          <w:szCs w:val="24"/>
          <w:lang w:eastAsia="ru-RU"/>
        </w:rPr>
        <w:t xml:space="preserve"> принимаются заявки на участие </w:t>
      </w:r>
      <w:r w:rsidR="00E53A1A" w:rsidRPr="00290AB5">
        <w:rPr>
          <w:rFonts w:ascii="Times New Roman" w:eastAsia="Times New Roman" w:hAnsi="Times New Roman" w:cs="Times New Roman"/>
          <w:b/>
          <w:sz w:val="24"/>
          <w:szCs w:val="24"/>
          <w:lang w:eastAsia="ru-RU"/>
        </w:rPr>
        <w:t xml:space="preserve">в </w:t>
      </w:r>
      <w:r w:rsidR="00A9187B" w:rsidRPr="00290AB5">
        <w:rPr>
          <w:rFonts w:ascii="Times New Roman" w:eastAsia="Times New Roman" w:hAnsi="Times New Roman" w:cs="Times New Roman"/>
          <w:b/>
          <w:sz w:val="24"/>
          <w:szCs w:val="24"/>
          <w:lang w:eastAsia="ru-RU"/>
        </w:rPr>
        <w:t>запросе предложений</w:t>
      </w:r>
      <w:r w:rsidRPr="00290AB5">
        <w:rPr>
          <w:rFonts w:ascii="Times New Roman" w:eastAsia="Times New Roman" w:hAnsi="Times New Roman" w:cs="Times New Roman"/>
          <w:b/>
          <w:sz w:val="24"/>
          <w:szCs w:val="24"/>
          <w:lang w:eastAsia="ru-RU"/>
        </w:rPr>
        <w:t>:</w:t>
      </w:r>
    </w:p>
    <w:p w14:paraId="11BF133B" w14:textId="7A4C5F86" w:rsidR="00FC6AB5" w:rsidRPr="00290AB5" w:rsidRDefault="00FC6AB5" w:rsidP="00CC2C5A">
      <w:pPr>
        <w:shd w:val="clear" w:color="auto" w:fill="FFFFFF"/>
        <w:suppressAutoHyphens/>
        <w:ind w:left="709" w:firstLine="707"/>
        <w:jc w:val="both"/>
        <w:outlineLvl w:val="2"/>
        <w:rPr>
          <w:rFonts w:ascii="Times New Roman" w:hAnsi="Times New Roman" w:cs="Times New Roman"/>
          <w:sz w:val="24"/>
          <w:szCs w:val="24"/>
        </w:rPr>
      </w:pPr>
      <w:r w:rsidRPr="00290AB5">
        <w:rPr>
          <w:rFonts w:ascii="Times New Roman" w:hAnsi="Times New Roman" w:cs="Times New Roman"/>
          <w:sz w:val="24"/>
          <w:szCs w:val="24"/>
        </w:rPr>
        <w:t>З</w:t>
      </w:r>
      <w:r w:rsidR="00AB0D35" w:rsidRPr="00290AB5">
        <w:rPr>
          <w:rFonts w:ascii="Times New Roman" w:hAnsi="Times New Roman" w:cs="Times New Roman"/>
          <w:sz w:val="24"/>
          <w:szCs w:val="24"/>
        </w:rPr>
        <w:t>аявки на участие в запросе предложений</w:t>
      </w:r>
      <w:r w:rsidRPr="00290AB5">
        <w:rPr>
          <w:rFonts w:ascii="Times New Roman" w:hAnsi="Times New Roman" w:cs="Times New Roman"/>
          <w:sz w:val="24"/>
          <w:szCs w:val="24"/>
        </w:rPr>
        <w:t xml:space="preserve"> принимаются</w:t>
      </w:r>
      <w:r w:rsidRPr="00290AB5">
        <w:t xml:space="preserve"> </w:t>
      </w:r>
      <w:r w:rsidRPr="00290AB5">
        <w:rPr>
          <w:rFonts w:ascii="Times New Roman" w:hAnsi="Times New Roman" w:cs="Times New Roman"/>
          <w:sz w:val="24"/>
          <w:szCs w:val="24"/>
        </w:rPr>
        <w:t>по адресу: г. Тирасполь, ул. Гвардейская, 31А.:</w:t>
      </w:r>
    </w:p>
    <w:p w14:paraId="436ED7B2" w14:textId="6F3964D5" w:rsidR="00FC6AB5" w:rsidRPr="00290AB5" w:rsidRDefault="00FC6AB5" w:rsidP="00CC2C5A">
      <w:pPr>
        <w:shd w:val="clear" w:color="auto" w:fill="FFFFFF"/>
        <w:suppressAutoHyphens/>
        <w:ind w:left="709" w:firstLine="707"/>
        <w:jc w:val="both"/>
        <w:outlineLvl w:val="2"/>
        <w:rPr>
          <w:rFonts w:ascii="Times New Roman" w:hAnsi="Times New Roman" w:cs="Times New Roman"/>
          <w:sz w:val="24"/>
          <w:szCs w:val="24"/>
        </w:rPr>
      </w:pPr>
      <w:r w:rsidRPr="00290AB5">
        <w:rPr>
          <w:rFonts w:ascii="Times New Roman" w:hAnsi="Times New Roman" w:cs="Times New Roman"/>
          <w:sz w:val="24"/>
          <w:szCs w:val="24"/>
        </w:rPr>
        <w:t>-</w:t>
      </w:r>
      <w:r w:rsidR="00AB0D35" w:rsidRPr="00290AB5">
        <w:rPr>
          <w:rFonts w:ascii="Times New Roman" w:hAnsi="Times New Roman" w:cs="Times New Roman"/>
          <w:sz w:val="24"/>
          <w:szCs w:val="24"/>
        </w:rPr>
        <w:t xml:space="preserve"> в запечатанном конверте</w:t>
      </w:r>
      <w:r w:rsidRPr="00290AB5">
        <w:rPr>
          <w:rFonts w:ascii="Times New Roman" w:hAnsi="Times New Roman" w:cs="Times New Roman"/>
          <w:sz w:val="24"/>
          <w:szCs w:val="24"/>
        </w:rPr>
        <w:t xml:space="preserve"> -</w:t>
      </w:r>
      <w:r w:rsidR="00AB0D35" w:rsidRPr="00290AB5">
        <w:rPr>
          <w:rFonts w:ascii="Times New Roman" w:hAnsi="Times New Roman" w:cs="Times New Roman"/>
          <w:sz w:val="24"/>
          <w:szCs w:val="24"/>
        </w:rPr>
        <w:t xml:space="preserve"> в рабоч</w:t>
      </w:r>
      <w:r w:rsidRPr="00290AB5">
        <w:rPr>
          <w:rFonts w:ascii="Times New Roman" w:hAnsi="Times New Roman" w:cs="Times New Roman"/>
          <w:sz w:val="24"/>
          <w:szCs w:val="24"/>
        </w:rPr>
        <w:t>ее время:</w:t>
      </w:r>
      <w:r w:rsidR="00AB0D35" w:rsidRPr="00290AB5">
        <w:rPr>
          <w:rFonts w:ascii="Times New Roman" w:hAnsi="Times New Roman" w:cs="Times New Roman"/>
          <w:sz w:val="24"/>
          <w:szCs w:val="24"/>
        </w:rPr>
        <w:t xml:space="preserve"> с</w:t>
      </w:r>
      <w:r w:rsidRPr="00290AB5">
        <w:rPr>
          <w:rFonts w:ascii="Times New Roman" w:hAnsi="Times New Roman" w:cs="Times New Roman"/>
          <w:sz w:val="24"/>
          <w:szCs w:val="24"/>
        </w:rPr>
        <w:t xml:space="preserve"> 02 марта 2026 года 0</w:t>
      </w:r>
      <w:r w:rsidR="00AB0D35" w:rsidRPr="00290AB5">
        <w:rPr>
          <w:rFonts w:ascii="Times New Roman" w:hAnsi="Times New Roman" w:cs="Times New Roman"/>
          <w:sz w:val="24"/>
          <w:szCs w:val="24"/>
        </w:rPr>
        <w:t>8</w:t>
      </w:r>
      <w:r w:rsidRPr="00290AB5">
        <w:rPr>
          <w:rFonts w:ascii="Times New Roman" w:hAnsi="Times New Roman" w:cs="Times New Roman"/>
          <w:sz w:val="24"/>
          <w:szCs w:val="24"/>
        </w:rPr>
        <w:t xml:space="preserve"> часов </w:t>
      </w:r>
      <w:r w:rsidR="00AB0D35" w:rsidRPr="00290AB5">
        <w:rPr>
          <w:rFonts w:ascii="Times New Roman" w:hAnsi="Times New Roman" w:cs="Times New Roman"/>
          <w:sz w:val="24"/>
          <w:szCs w:val="24"/>
        </w:rPr>
        <w:t>30</w:t>
      </w:r>
      <w:r w:rsidRPr="00290AB5">
        <w:rPr>
          <w:rFonts w:ascii="Times New Roman" w:hAnsi="Times New Roman" w:cs="Times New Roman"/>
          <w:sz w:val="24"/>
          <w:szCs w:val="24"/>
        </w:rPr>
        <w:t xml:space="preserve"> минут</w:t>
      </w:r>
      <w:r w:rsidR="00AB0D35" w:rsidRPr="00290AB5">
        <w:rPr>
          <w:rFonts w:ascii="Times New Roman" w:hAnsi="Times New Roman" w:cs="Times New Roman"/>
          <w:sz w:val="24"/>
          <w:szCs w:val="24"/>
        </w:rPr>
        <w:t xml:space="preserve"> </w:t>
      </w:r>
      <w:r w:rsidRPr="00290AB5">
        <w:rPr>
          <w:rFonts w:ascii="Times New Roman" w:hAnsi="Times New Roman" w:cs="Times New Roman"/>
          <w:sz w:val="24"/>
          <w:szCs w:val="24"/>
        </w:rPr>
        <w:t xml:space="preserve">по 09 марта 2026 года 09 часов 30 минут </w:t>
      </w:r>
      <w:r w:rsidR="00AB0D35" w:rsidRPr="00290AB5">
        <w:rPr>
          <w:rFonts w:ascii="Times New Roman" w:hAnsi="Times New Roman" w:cs="Times New Roman"/>
          <w:sz w:val="24"/>
          <w:szCs w:val="24"/>
        </w:rPr>
        <w:t>(обеденный перерыв с 12-00 часов до 13-00 часов)</w:t>
      </w:r>
      <w:r w:rsidRPr="00290AB5">
        <w:rPr>
          <w:rFonts w:ascii="Times New Roman" w:hAnsi="Times New Roman" w:cs="Times New Roman"/>
          <w:sz w:val="24"/>
          <w:szCs w:val="24"/>
        </w:rPr>
        <w:t>;</w:t>
      </w:r>
    </w:p>
    <w:p w14:paraId="6F717FF7" w14:textId="62D910AD" w:rsidR="00FC6AB5" w:rsidRPr="00290AB5" w:rsidRDefault="00FC6AB5" w:rsidP="00CC2C5A">
      <w:pPr>
        <w:shd w:val="clear" w:color="auto" w:fill="FFFFFF"/>
        <w:suppressAutoHyphens/>
        <w:ind w:left="709" w:firstLine="707"/>
        <w:jc w:val="both"/>
        <w:outlineLvl w:val="2"/>
        <w:rPr>
          <w:rFonts w:ascii="Times New Roman" w:hAnsi="Times New Roman" w:cs="Times New Roman"/>
          <w:sz w:val="24"/>
          <w:szCs w:val="24"/>
        </w:rPr>
      </w:pPr>
      <w:r w:rsidRPr="00290AB5">
        <w:rPr>
          <w:rFonts w:ascii="Times New Roman" w:hAnsi="Times New Roman" w:cs="Times New Roman"/>
          <w:sz w:val="24"/>
          <w:szCs w:val="24"/>
        </w:rPr>
        <w:t>-</w:t>
      </w:r>
      <w:r w:rsidR="00AB0D35" w:rsidRPr="00290AB5">
        <w:rPr>
          <w:rFonts w:ascii="Times New Roman" w:hAnsi="Times New Roman" w:cs="Times New Roman"/>
          <w:sz w:val="24"/>
          <w:szCs w:val="24"/>
        </w:rPr>
        <w:t xml:space="preserve"> в форме электронного документа – </w:t>
      </w:r>
      <w:r w:rsidRPr="00290AB5">
        <w:rPr>
          <w:rFonts w:ascii="Times New Roman" w:hAnsi="Times New Roman" w:cs="Times New Roman"/>
          <w:sz w:val="24"/>
          <w:szCs w:val="24"/>
        </w:rPr>
        <w:t>с 02 марта 2026 года 08 часов 30 минут по 09 марта 2026 года 09 часов 30 минут.</w:t>
      </w:r>
    </w:p>
    <w:p w14:paraId="0790E798" w14:textId="77777777" w:rsidR="00FC6AB5" w:rsidRPr="00467AA6" w:rsidRDefault="00FC6AB5" w:rsidP="00FC6AB5">
      <w:pPr>
        <w:shd w:val="clear" w:color="auto" w:fill="FFFFFF"/>
        <w:suppressAutoHyphens/>
        <w:ind w:left="709"/>
        <w:jc w:val="both"/>
        <w:outlineLvl w:val="2"/>
        <w:rPr>
          <w:rFonts w:ascii="Times New Roman" w:hAnsi="Times New Roman" w:cs="Times New Roman"/>
          <w:sz w:val="24"/>
          <w:szCs w:val="24"/>
        </w:rPr>
      </w:pPr>
    </w:p>
    <w:p w14:paraId="3B79D752" w14:textId="75ADE99B" w:rsidR="00B44DEA" w:rsidRPr="00290AB5" w:rsidRDefault="00B44DEA" w:rsidP="00F14E23">
      <w:pPr>
        <w:suppressAutoHyphens/>
        <w:spacing w:after="240"/>
        <w:ind w:firstLine="709"/>
        <w:outlineLvl w:val="2"/>
        <w:rPr>
          <w:rFonts w:ascii="Times New Roman" w:eastAsiaTheme="minorEastAsia" w:hAnsi="Times New Roman" w:cs="Times New Roman"/>
          <w:bCs/>
          <w:sz w:val="24"/>
          <w:szCs w:val="24"/>
          <w:lang w:eastAsia="ru-RU"/>
        </w:rPr>
      </w:pPr>
      <w:r w:rsidRPr="00467AA6">
        <w:rPr>
          <w:rFonts w:ascii="Times New Roman" w:eastAsiaTheme="minorEastAsia" w:hAnsi="Times New Roman" w:cs="Times New Roman"/>
          <w:b/>
          <w:bCs/>
          <w:sz w:val="24"/>
          <w:szCs w:val="24"/>
          <w:lang w:eastAsia="ru-RU"/>
        </w:rPr>
        <w:t>5. Дата и время начала подачи заявок:</w:t>
      </w:r>
      <w:r w:rsidR="003F7BA9">
        <w:rPr>
          <w:rFonts w:ascii="Times New Roman" w:eastAsiaTheme="minorEastAsia" w:hAnsi="Times New Roman" w:cs="Times New Roman"/>
          <w:b/>
          <w:bCs/>
          <w:sz w:val="24"/>
          <w:szCs w:val="24"/>
          <w:lang w:eastAsia="ru-RU"/>
        </w:rPr>
        <w:t xml:space="preserve"> </w:t>
      </w:r>
      <w:r w:rsidR="00D93597" w:rsidRPr="00290AB5">
        <w:rPr>
          <w:rFonts w:ascii="Times New Roman" w:eastAsiaTheme="minorEastAsia" w:hAnsi="Times New Roman" w:cs="Times New Roman"/>
          <w:bCs/>
          <w:sz w:val="24"/>
          <w:szCs w:val="24"/>
          <w:lang w:eastAsia="ru-RU"/>
        </w:rPr>
        <w:t>02 марта 2026</w:t>
      </w:r>
      <w:r w:rsidRPr="00290AB5">
        <w:rPr>
          <w:rFonts w:ascii="Times New Roman" w:eastAsiaTheme="minorEastAsia" w:hAnsi="Times New Roman" w:cs="Times New Roman"/>
          <w:bCs/>
          <w:sz w:val="24"/>
          <w:szCs w:val="24"/>
          <w:lang w:eastAsia="ru-RU"/>
        </w:rPr>
        <w:t xml:space="preserve"> года с </w:t>
      </w:r>
      <w:r w:rsidR="003F7BA9" w:rsidRPr="00290AB5">
        <w:rPr>
          <w:rFonts w:ascii="Times New Roman" w:eastAsiaTheme="minorEastAsia" w:hAnsi="Times New Roman" w:cs="Times New Roman"/>
          <w:bCs/>
          <w:sz w:val="24"/>
          <w:szCs w:val="24"/>
          <w:lang w:eastAsia="ru-RU"/>
        </w:rPr>
        <w:t>0</w:t>
      </w:r>
      <w:r w:rsidRPr="00290AB5">
        <w:rPr>
          <w:rFonts w:ascii="Times New Roman" w:eastAsiaTheme="minorEastAsia" w:hAnsi="Times New Roman" w:cs="Times New Roman"/>
          <w:bCs/>
          <w:sz w:val="24"/>
          <w:szCs w:val="24"/>
          <w:lang w:eastAsia="ru-RU"/>
        </w:rPr>
        <w:t>8</w:t>
      </w:r>
      <w:r w:rsidR="003F7BA9" w:rsidRPr="00290AB5">
        <w:rPr>
          <w:rFonts w:ascii="Times New Roman" w:eastAsiaTheme="minorEastAsia" w:hAnsi="Times New Roman" w:cs="Times New Roman"/>
          <w:bCs/>
          <w:sz w:val="24"/>
          <w:szCs w:val="24"/>
          <w:lang w:eastAsia="ru-RU"/>
        </w:rPr>
        <w:t xml:space="preserve"> часов </w:t>
      </w:r>
      <w:r w:rsidRPr="00290AB5">
        <w:rPr>
          <w:rFonts w:ascii="Times New Roman" w:eastAsiaTheme="minorEastAsia" w:hAnsi="Times New Roman" w:cs="Times New Roman"/>
          <w:bCs/>
          <w:sz w:val="24"/>
          <w:szCs w:val="24"/>
          <w:lang w:eastAsia="ru-RU"/>
        </w:rPr>
        <w:t>30</w:t>
      </w:r>
      <w:r w:rsidR="003F7BA9" w:rsidRPr="00290AB5">
        <w:rPr>
          <w:rFonts w:ascii="Times New Roman" w:eastAsiaTheme="minorEastAsia" w:hAnsi="Times New Roman" w:cs="Times New Roman"/>
          <w:bCs/>
          <w:sz w:val="24"/>
          <w:szCs w:val="24"/>
          <w:lang w:eastAsia="ru-RU"/>
        </w:rPr>
        <w:t xml:space="preserve"> минут</w:t>
      </w:r>
      <w:r w:rsidRPr="00290AB5">
        <w:rPr>
          <w:rFonts w:ascii="Times New Roman" w:eastAsiaTheme="minorEastAsia" w:hAnsi="Times New Roman" w:cs="Times New Roman"/>
          <w:bCs/>
          <w:sz w:val="24"/>
          <w:szCs w:val="24"/>
          <w:lang w:eastAsia="ru-RU"/>
        </w:rPr>
        <w:t>.</w:t>
      </w:r>
    </w:p>
    <w:p w14:paraId="4C464A51" w14:textId="643359A7" w:rsidR="00B44DEA" w:rsidRPr="00290AB5" w:rsidRDefault="00B44DEA" w:rsidP="00F14E23">
      <w:pPr>
        <w:suppressAutoHyphens/>
        <w:spacing w:after="240"/>
        <w:ind w:firstLine="709"/>
        <w:outlineLvl w:val="2"/>
        <w:rPr>
          <w:rFonts w:ascii="Times New Roman" w:eastAsiaTheme="minorEastAsia" w:hAnsi="Times New Roman" w:cs="Times New Roman"/>
          <w:bCs/>
          <w:sz w:val="24"/>
          <w:szCs w:val="24"/>
          <w:lang w:eastAsia="ru-RU"/>
        </w:rPr>
      </w:pPr>
      <w:r w:rsidRPr="00467AA6">
        <w:rPr>
          <w:rFonts w:ascii="Times New Roman" w:eastAsiaTheme="minorEastAsia" w:hAnsi="Times New Roman" w:cs="Times New Roman"/>
          <w:b/>
          <w:bCs/>
          <w:sz w:val="24"/>
          <w:szCs w:val="24"/>
          <w:lang w:eastAsia="ru-RU"/>
        </w:rPr>
        <w:t>6. Дата и время окончания подачи заявок</w:t>
      </w:r>
      <w:r w:rsidRPr="00467AA6">
        <w:rPr>
          <w:rFonts w:ascii="Times New Roman" w:eastAsiaTheme="minorEastAsia" w:hAnsi="Times New Roman" w:cs="Times New Roman"/>
          <w:bCs/>
          <w:sz w:val="24"/>
          <w:szCs w:val="24"/>
          <w:lang w:eastAsia="ru-RU"/>
        </w:rPr>
        <w:t xml:space="preserve">: </w:t>
      </w:r>
      <w:r w:rsidR="00D93597" w:rsidRPr="00290AB5">
        <w:rPr>
          <w:rFonts w:ascii="Times New Roman" w:hAnsi="Times New Roman" w:cs="Times New Roman"/>
          <w:sz w:val="24"/>
          <w:szCs w:val="24"/>
        </w:rPr>
        <w:t>09 марта</w:t>
      </w:r>
      <w:r w:rsidR="00A63105" w:rsidRPr="00290AB5">
        <w:rPr>
          <w:rFonts w:ascii="Times New Roman" w:eastAsiaTheme="minorEastAsia" w:hAnsi="Times New Roman" w:cs="Times New Roman"/>
          <w:bCs/>
          <w:sz w:val="24"/>
          <w:szCs w:val="24"/>
          <w:lang w:eastAsia="ru-RU"/>
        </w:rPr>
        <w:t xml:space="preserve"> </w:t>
      </w:r>
      <w:r w:rsidR="00D93597" w:rsidRPr="00290AB5">
        <w:rPr>
          <w:rFonts w:ascii="Times New Roman" w:eastAsiaTheme="minorEastAsia" w:hAnsi="Times New Roman" w:cs="Times New Roman"/>
          <w:bCs/>
          <w:sz w:val="24"/>
          <w:szCs w:val="24"/>
          <w:lang w:eastAsia="ru-RU"/>
        </w:rPr>
        <w:t>2026</w:t>
      </w:r>
      <w:r w:rsidR="005803AE" w:rsidRPr="00290AB5">
        <w:rPr>
          <w:rFonts w:ascii="Times New Roman" w:eastAsiaTheme="minorEastAsia" w:hAnsi="Times New Roman" w:cs="Times New Roman"/>
          <w:bCs/>
          <w:sz w:val="24"/>
          <w:szCs w:val="24"/>
          <w:lang w:eastAsia="ru-RU"/>
        </w:rPr>
        <w:t xml:space="preserve"> года </w:t>
      </w:r>
      <w:r w:rsidR="003F7BA9" w:rsidRPr="00290AB5">
        <w:rPr>
          <w:rFonts w:ascii="Times New Roman" w:eastAsiaTheme="minorEastAsia" w:hAnsi="Times New Roman" w:cs="Times New Roman"/>
          <w:bCs/>
          <w:sz w:val="24"/>
          <w:szCs w:val="24"/>
          <w:lang w:eastAsia="ru-RU"/>
        </w:rPr>
        <w:t>по</w:t>
      </w:r>
      <w:r w:rsidR="005803AE" w:rsidRPr="00290AB5">
        <w:rPr>
          <w:rFonts w:ascii="Times New Roman" w:eastAsiaTheme="minorEastAsia" w:hAnsi="Times New Roman" w:cs="Times New Roman"/>
          <w:bCs/>
          <w:sz w:val="24"/>
          <w:szCs w:val="24"/>
          <w:lang w:eastAsia="ru-RU"/>
        </w:rPr>
        <w:t xml:space="preserve"> </w:t>
      </w:r>
      <w:r w:rsidR="00A63105" w:rsidRPr="00290AB5">
        <w:rPr>
          <w:rFonts w:ascii="Times New Roman" w:eastAsiaTheme="minorEastAsia" w:hAnsi="Times New Roman" w:cs="Times New Roman"/>
          <w:bCs/>
          <w:sz w:val="24"/>
          <w:szCs w:val="24"/>
          <w:lang w:eastAsia="ru-RU"/>
        </w:rPr>
        <w:t>09</w:t>
      </w:r>
      <w:r w:rsidR="003F7BA9" w:rsidRPr="00290AB5">
        <w:rPr>
          <w:rFonts w:ascii="Times New Roman" w:eastAsiaTheme="minorEastAsia" w:hAnsi="Times New Roman" w:cs="Times New Roman"/>
          <w:bCs/>
          <w:sz w:val="24"/>
          <w:szCs w:val="24"/>
          <w:lang w:eastAsia="ru-RU"/>
        </w:rPr>
        <w:t xml:space="preserve"> часов </w:t>
      </w:r>
      <w:r w:rsidR="00D93597" w:rsidRPr="00290AB5">
        <w:rPr>
          <w:rFonts w:ascii="Times New Roman" w:eastAsiaTheme="minorEastAsia" w:hAnsi="Times New Roman" w:cs="Times New Roman"/>
          <w:bCs/>
          <w:sz w:val="24"/>
          <w:szCs w:val="24"/>
          <w:lang w:eastAsia="ru-RU"/>
        </w:rPr>
        <w:t>3</w:t>
      </w:r>
      <w:r w:rsidR="009050DE" w:rsidRPr="00290AB5">
        <w:rPr>
          <w:rFonts w:ascii="Times New Roman" w:eastAsiaTheme="minorEastAsia" w:hAnsi="Times New Roman" w:cs="Times New Roman"/>
          <w:bCs/>
          <w:sz w:val="24"/>
          <w:szCs w:val="24"/>
          <w:lang w:eastAsia="ru-RU"/>
        </w:rPr>
        <w:t>0</w:t>
      </w:r>
      <w:r w:rsidRPr="00290AB5">
        <w:rPr>
          <w:rFonts w:ascii="Times New Roman" w:eastAsiaTheme="minorEastAsia" w:hAnsi="Times New Roman" w:cs="Times New Roman"/>
          <w:bCs/>
          <w:sz w:val="24"/>
          <w:szCs w:val="24"/>
          <w:lang w:eastAsia="ru-RU"/>
        </w:rPr>
        <w:t xml:space="preserve"> </w:t>
      </w:r>
      <w:r w:rsidR="003F7BA9" w:rsidRPr="00290AB5">
        <w:rPr>
          <w:rFonts w:ascii="Times New Roman" w:eastAsiaTheme="minorEastAsia" w:hAnsi="Times New Roman" w:cs="Times New Roman"/>
          <w:bCs/>
          <w:sz w:val="24"/>
          <w:szCs w:val="24"/>
          <w:lang w:eastAsia="ru-RU"/>
        </w:rPr>
        <w:t>минут</w:t>
      </w:r>
      <w:r w:rsidRPr="00290AB5">
        <w:rPr>
          <w:rFonts w:ascii="Times New Roman" w:eastAsiaTheme="minorEastAsia" w:hAnsi="Times New Roman" w:cs="Times New Roman"/>
          <w:bCs/>
          <w:sz w:val="24"/>
          <w:szCs w:val="24"/>
          <w:lang w:eastAsia="ru-RU"/>
        </w:rPr>
        <w:t>.</w:t>
      </w:r>
    </w:p>
    <w:p w14:paraId="1E77DFC6" w14:textId="36FBB31E" w:rsidR="00B71F58" w:rsidRPr="00467AA6" w:rsidRDefault="00B44DEA" w:rsidP="00D93597">
      <w:pPr>
        <w:suppressAutoHyphens/>
        <w:spacing w:after="240"/>
        <w:ind w:firstLine="709"/>
        <w:jc w:val="both"/>
        <w:outlineLvl w:val="2"/>
        <w:rPr>
          <w:rFonts w:ascii="Times New Roman" w:eastAsiaTheme="minorEastAsia" w:hAnsi="Times New Roman" w:cs="Times New Roman"/>
          <w:bCs/>
          <w:sz w:val="24"/>
          <w:szCs w:val="24"/>
          <w:lang w:eastAsia="ru-RU"/>
        </w:rPr>
      </w:pPr>
      <w:r w:rsidRPr="00467AA6">
        <w:rPr>
          <w:rFonts w:ascii="Times New Roman" w:eastAsiaTheme="minorEastAsia" w:hAnsi="Times New Roman" w:cs="Times New Roman"/>
          <w:b/>
          <w:bCs/>
          <w:sz w:val="24"/>
          <w:szCs w:val="24"/>
          <w:lang w:eastAsia="ru-RU"/>
        </w:rPr>
        <w:t>7. Дата и время проведения закупки</w:t>
      </w:r>
      <w:r w:rsidRPr="00467AA6">
        <w:rPr>
          <w:rFonts w:ascii="Times New Roman" w:eastAsiaTheme="minorEastAsia" w:hAnsi="Times New Roman" w:cs="Times New Roman"/>
          <w:bCs/>
          <w:sz w:val="24"/>
          <w:szCs w:val="24"/>
          <w:lang w:eastAsia="ru-RU"/>
        </w:rPr>
        <w:t xml:space="preserve"> – </w:t>
      </w:r>
      <w:r w:rsidR="00D93597">
        <w:rPr>
          <w:rFonts w:ascii="Times New Roman" w:hAnsi="Times New Roman" w:cs="Times New Roman"/>
          <w:sz w:val="24"/>
          <w:szCs w:val="24"/>
        </w:rPr>
        <w:t>09 марта</w:t>
      </w:r>
      <w:r w:rsidR="00A63105" w:rsidRPr="00467AA6">
        <w:rPr>
          <w:rFonts w:ascii="Times New Roman" w:eastAsiaTheme="minorEastAsia" w:hAnsi="Times New Roman" w:cs="Times New Roman"/>
          <w:bCs/>
          <w:sz w:val="24"/>
          <w:szCs w:val="24"/>
          <w:lang w:eastAsia="ru-RU"/>
        </w:rPr>
        <w:t xml:space="preserve"> </w:t>
      </w:r>
      <w:r w:rsidR="00D93597">
        <w:rPr>
          <w:rFonts w:ascii="Times New Roman" w:eastAsiaTheme="minorEastAsia" w:hAnsi="Times New Roman" w:cs="Times New Roman"/>
          <w:bCs/>
          <w:sz w:val="24"/>
          <w:szCs w:val="24"/>
          <w:lang w:eastAsia="ru-RU"/>
        </w:rPr>
        <w:t>2026</w:t>
      </w:r>
      <w:r w:rsidR="009050DE" w:rsidRPr="00467AA6">
        <w:rPr>
          <w:rFonts w:ascii="Times New Roman" w:eastAsiaTheme="minorEastAsia" w:hAnsi="Times New Roman" w:cs="Times New Roman"/>
          <w:bCs/>
          <w:sz w:val="24"/>
          <w:szCs w:val="24"/>
          <w:lang w:eastAsia="ru-RU"/>
        </w:rPr>
        <w:t xml:space="preserve"> </w:t>
      </w:r>
      <w:r w:rsidR="00FA5084" w:rsidRPr="00467AA6">
        <w:rPr>
          <w:rFonts w:ascii="Times New Roman" w:eastAsiaTheme="minorEastAsia" w:hAnsi="Times New Roman" w:cs="Times New Roman"/>
          <w:bCs/>
          <w:sz w:val="24"/>
          <w:szCs w:val="24"/>
          <w:lang w:eastAsia="ru-RU"/>
        </w:rPr>
        <w:t xml:space="preserve">года в </w:t>
      </w:r>
      <w:r w:rsidR="00A63105" w:rsidRPr="00467AA6">
        <w:rPr>
          <w:rFonts w:ascii="Times New Roman" w:eastAsiaTheme="minorEastAsia" w:hAnsi="Times New Roman" w:cs="Times New Roman"/>
          <w:bCs/>
          <w:sz w:val="24"/>
          <w:szCs w:val="24"/>
          <w:lang w:eastAsia="ru-RU"/>
        </w:rPr>
        <w:t>09</w:t>
      </w:r>
      <w:r w:rsidR="00D93597">
        <w:rPr>
          <w:rFonts w:ascii="Times New Roman" w:eastAsiaTheme="minorEastAsia" w:hAnsi="Times New Roman" w:cs="Times New Roman"/>
          <w:bCs/>
          <w:sz w:val="24"/>
          <w:szCs w:val="24"/>
          <w:lang w:eastAsia="ru-RU"/>
        </w:rPr>
        <w:t xml:space="preserve"> часов 3</w:t>
      </w:r>
      <w:r w:rsidRPr="00467AA6">
        <w:rPr>
          <w:rFonts w:ascii="Times New Roman" w:eastAsiaTheme="minorEastAsia" w:hAnsi="Times New Roman" w:cs="Times New Roman"/>
          <w:bCs/>
          <w:sz w:val="24"/>
          <w:szCs w:val="24"/>
          <w:lang w:eastAsia="ru-RU"/>
        </w:rPr>
        <w:t>0 минут. В указанное время будет произведено вскрытие конвертов с заявками на участие в запросе предложений, открытие доступа к документам, поданным в электронном виде.</w:t>
      </w:r>
    </w:p>
    <w:p w14:paraId="5081B5E1" w14:textId="77777777" w:rsidR="000363C9" w:rsidRPr="00467AA6" w:rsidRDefault="000363C9" w:rsidP="00F14E23">
      <w:pPr>
        <w:suppressAutoHyphens/>
        <w:ind w:firstLine="709"/>
        <w:jc w:val="both"/>
        <w:rPr>
          <w:rFonts w:ascii="Times New Roman" w:eastAsia="Times New Roman" w:hAnsi="Times New Roman" w:cs="Times New Roman"/>
          <w:b/>
          <w:color w:val="000000"/>
          <w:sz w:val="24"/>
          <w:szCs w:val="24"/>
          <w:lang w:eastAsia="ru-RU"/>
        </w:rPr>
      </w:pPr>
      <w:r w:rsidRPr="00467AA6">
        <w:rPr>
          <w:rFonts w:ascii="Times New Roman" w:eastAsia="Times New Roman" w:hAnsi="Times New Roman" w:cs="Times New Roman"/>
          <w:b/>
          <w:color w:val="000000"/>
          <w:sz w:val="24"/>
          <w:szCs w:val="24"/>
          <w:lang w:eastAsia="ru-RU"/>
        </w:rPr>
        <w:t>8. Порядок подачи заявок:</w:t>
      </w:r>
    </w:p>
    <w:p w14:paraId="1B2B574D" w14:textId="4414148C" w:rsidR="000363C9" w:rsidRPr="00467AA6" w:rsidRDefault="000363C9" w:rsidP="00F14E23">
      <w:pPr>
        <w:suppressAutoHyphens/>
        <w:ind w:firstLine="709"/>
        <w:jc w:val="both"/>
        <w:outlineLvl w:val="2"/>
        <w:rPr>
          <w:rFonts w:ascii="Times New Roman" w:eastAsia="Times New Roman" w:hAnsi="Times New Roman" w:cs="Times New Roman"/>
          <w:color w:val="000000"/>
          <w:sz w:val="24"/>
          <w:szCs w:val="24"/>
          <w:lang w:eastAsia="ru-RU"/>
        </w:rPr>
      </w:pPr>
      <w:r w:rsidRPr="00467AA6">
        <w:rPr>
          <w:rFonts w:ascii="Times New Roman" w:eastAsia="Times New Roman" w:hAnsi="Times New Roman" w:cs="Times New Roman"/>
          <w:color w:val="000000"/>
          <w:sz w:val="24"/>
          <w:szCs w:val="24"/>
          <w:lang w:eastAsia="ru-RU"/>
        </w:rPr>
        <w:t xml:space="preserve">Заявки подаются в письменном виде в запечатанном конверте, не позволяющем просматривать содержание заявки до ее вскрытия, или в форме электронного документа с использованием пароля, </w:t>
      </w:r>
      <w:r w:rsidRPr="00467AA6">
        <w:rPr>
          <w:rFonts w:ascii="Times New Roman" w:eastAsia="Times New Roman" w:hAnsi="Times New Roman" w:cs="Times New Roman"/>
          <w:color w:val="000000"/>
          <w:sz w:val="24"/>
          <w:szCs w:val="24"/>
          <w:lang w:eastAsia="ru-RU"/>
        </w:rPr>
        <w:lastRenderedPageBreak/>
        <w:t xml:space="preserve">обеспечивающего ограничение доступа, который предоставляется </w:t>
      </w:r>
      <w:r w:rsidR="004C3B43" w:rsidRPr="00290AB5">
        <w:rPr>
          <w:rFonts w:ascii="Times New Roman" w:hAnsi="Times New Roman" w:cs="Times New Roman"/>
          <w:sz w:val="24"/>
          <w:szCs w:val="24"/>
        </w:rPr>
        <w:t>09 марта</w:t>
      </w:r>
      <w:r w:rsidR="004C3B43" w:rsidRPr="00290AB5">
        <w:rPr>
          <w:rFonts w:ascii="Times New Roman" w:eastAsiaTheme="minorEastAsia" w:hAnsi="Times New Roman" w:cs="Times New Roman"/>
          <w:bCs/>
          <w:sz w:val="24"/>
          <w:szCs w:val="24"/>
          <w:lang w:eastAsia="ru-RU"/>
        </w:rPr>
        <w:t xml:space="preserve"> 2026 года до 09</w:t>
      </w:r>
      <w:r w:rsidR="003F7BA9" w:rsidRPr="00290AB5">
        <w:rPr>
          <w:rFonts w:ascii="Times New Roman" w:eastAsiaTheme="minorEastAsia" w:hAnsi="Times New Roman" w:cs="Times New Roman"/>
          <w:bCs/>
          <w:sz w:val="24"/>
          <w:szCs w:val="24"/>
          <w:lang w:eastAsia="ru-RU"/>
        </w:rPr>
        <w:t xml:space="preserve"> часов </w:t>
      </w:r>
      <w:r w:rsidR="004C3B43" w:rsidRPr="00290AB5">
        <w:rPr>
          <w:rFonts w:ascii="Times New Roman" w:eastAsiaTheme="minorEastAsia" w:hAnsi="Times New Roman" w:cs="Times New Roman"/>
          <w:bCs/>
          <w:sz w:val="24"/>
          <w:szCs w:val="24"/>
          <w:lang w:eastAsia="ru-RU"/>
        </w:rPr>
        <w:t xml:space="preserve">30 </w:t>
      </w:r>
      <w:r w:rsidR="003F7BA9" w:rsidRPr="00290AB5">
        <w:rPr>
          <w:rFonts w:ascii="Times New Roman" w:eastAsiaTheme="minorEastAsia" w:hAnsi="Times New Roman" w:cs="Times New Roman"/>
          <w:bCs/>
          <w:sz w:val="24"/>
          <w:szCs w:val="24"/>
          <w:lang w:eastAsia="ru-RU"/>
        </w:rPr>
        <w:t>минут</w:t>
      </w:r>
      <w:r w:rsidRPr="00467AA6">
        <w:rPr>
          <w:rFonts w:ascii="Times New Roman" w:eastAsia="Times New Roman" w:hAnsi="Times New Roman" w:cs="Times New Roman"/>
          <w:color w:val="000000"/>
          <w:sz w:val="24"/>
          <w:szCs w:val="24"/>
          <w:lang w:eastAsia="ru-RU"/>
        </w:rPr>
        <w:t>, на адрес электронной почты: guruvm@mail.ru</w:t>
      </w:r>
    </w:p>
    <w:p w14:paraId="68C0E14A" w14:textId="77777777" w:rsidR="000363C9" w:rsidRPr="00467AA6" w:rsidRDefault="000363C9" w:rsidP="00F14E23">
      <w:pPr>
        <w:suppressAutoHyphens/>
        <w:ind w:firstLine="709"/>
        <w:jc w:val="both"/>
        <w:outlineLvl w:val="2"/>
        <w:rPr>
          <w:rFonts w:ascii="Times New Roman" w:eastAsia="Times New Roman" w:hAnsi="Times New Roman" w:cs="Times New Roman"/>
          <w:color w:val="000000"/>
          <w:sz w:val="24"/>
          <w:szCs w:val="24"/>
          <w:lang w:eastAsia="ru-RU"/>
        </w:rPr>
      </w:pPr>
      <w:r w:rsidRPr="00467AA6">
        <w:rPr>
          <w:rFonts w:ascii="Times New Roman" w:eastAsia="Times New Roman" w:hAnsi="Times New Roman" w:cs="Times New Roman"/>
          <w:color w:val="000000"/>
          <w:sz w:val="24"/>
          <w:szCs w:val="24"/>
          <w:lang w:eastAsia="ru-RU"/>
        </w:rPr>
        <w:t>Все листы поданной в письменной форме заявки на участие в запросе предложений, все листы тома такой заявки должны быть прошиты и пронумерованы. Заявка и том заявки должны содержать опись входящих в их состав документов, быть скреплены печатью участника запроса предложений или лицом, уполномоченным участником запроса предложений.</w:t>
      </w:r>
    </w:p>
    <w:p w14:paraId="4A8FB630" w14:textId="77777777" w:rsidR="000363C9" w:rsidRPr="00467AA6" w:rsidRDefault="000363C9" w:rsidP="00F14E23">
      <w:pPr>
        <w:suppressAutoHyphens/>
        <w:ind w:firstLine="709"/>
        <w:jc w:val="both"/>
        <w:outlineLvl w:val="2"/>
        <w:rPr>
          <w:rFonts w:ascii="Times New Roman" w:eastAsia="Times New Roman" w:hAnsi="Times New Roman" w:cs="Times New Roman"/>
          <w:color w:val="000000"/>
          <w:sz w:val="24"/>
          <w:szCs w:val="24"/>
          <w:lang w:eastAsia="ru-RU"/>
        </w:rPr>
      </w:pPr>
      <w:r w:rsidRPr="00467AA6">
        <w:rPr>
          <w:rFonts w:ascii="Times New Roman" w:eastAsia="Times New Roman" w:hAnsi="Times New Roman" w:cs="Times New Roman"/>
          <w:color w:val="000000"/>
          <w:sz w:val="24"/>
          <w:szCs w:val="24"/>
          <w:lang w:eastAsia="ru-RU"/>
        </w:rPr>
        <w:t>Предложения, поступившие на другие адреса электронной почты, а также с нарушением сроков окончания подачи заявок, не будут допущены к рассмотрению на заседании комиссии по закупкам.</w:t>
      </w:r>
    </w:p>
    <w:p w14:paraId="064D3545" w14:textId="77777777" w:rsidR="000363C9" w:rsidRPr="00467AA6" w:rsidRDefault="000363C9" w:rsidP="00F14E23">
      <w:pPr>
        <w:suppressAutoHyphens/>
        <w:ind w:firstLine="709"/>
        <w:jc w:val="both"/>
        <w:outlineLvl w:val="2"/>
        <w:rPr>
          <w:rFonts w:ascii="Times New Roman" w:eastAsia="Times New Roman" w:hAnsi="Times New Roman" w:cs="Times New Roman"/>
          <w:color w:val="000000"/>
          <w:sz w:val="24"/>
          <w:szCs w:val="24"/>
          <w:lang w:eastAsia="ru-RU"/>
        </w:rPr>
      </w:pPr>
      <w:r w:rsidRPr="00467AA6">
        <w:rPr>
          <w:rFonts w:ascii="Times New Roman" w:eastAsia="Times New Roman" w:hAnsi="Times New Roman" w:cs="Times New Roman"/>
          <w:color w:val="000000"/>
          <w:sz w:val="24"/>
          <w:szCs w:val="24"/>
          <w:lang w:eastAsia="ru-RU"/>
        </w:rPr>
        <w:t>На внешней стороне конверта указывается следующая информация:</w:t>
      </w:r>
    </w:p>
    <w:p w14:paraId="5B0145C5" w14:textId="77777777" w:rsidR="000363C9" w:rsidRPr="00467AA6" w:rsidRDefault="000363C9" w:rsidP="00F14E23">
      <w:pPr>
        <w:suppressAutoHyphens/>
        <w:ind w:firstLine="709"/>
        <w:jc w:val="both"/>
        <w:outlineLvl w:val="2"/>
        <w:rPr>
          <w:rFonts w:ascii="Times New Roman" w:eastAsia="Times New Roman" w:hAnsi="Times New Roman" w:cs="Times New Roman"/>
          <w:color w:val="000000"/>
          <w:sz w:val="24"/>
          <w:szCs w:val="24"/>
          <w:lang w:eastAsia="ru-RU"/>
        </w:rPr>
      </w:pPr>
      <w:r w:rsidRPr="00467AA6">
        <w:rPr>
          <w:rFonts w:ascii="Times New Roman" w:eastAsia="Times New Roman" w:hAnsi="Times New Roman" w:cs="Times New Roman"/>
          <w:color w:val="000000"/>
          <w:sz w:val="24"/>
          <w:szCs w:val="24"/>
          <w:lang w:eastAsia="ru-RU"/>
        </w:rPr>
        <w:t>- наименование и адрес Заказчика закупки;</w:t>
      </w:r>
    </w:p>
    <w:p w14:paraId="5ADE8F20" w14:textId="77777777" w:rsidR="000363C9" w:rsidRPr="00467AA6" w:rsidRDefault="000363C9" w:rsidP="00F14E23">
      <w:pPr>
        <w:suppressAutoHyphens/>
        <w:ind w:firstLine="709"/>
        <w:jc w:val="both"/>
        <w:outlineLvl w:val="2"/>
        <w:rPr>
          <w:rFonts w:ascii="Times New Roman" w:eastAsia="Times New Roman" w:hAnsi="Times New Roman" w:cs="Times New Roman"/>
          <w:color w:val="000000"/>
          <w:sz w:val="24"/>
          <w:szCs w:val="24"/>
          <w:lang w:eastAsia="ru-RU"/>
        </w:rPr>
      </w:pPr>
      <w:r w:rsidRPr="00467AA6">
        <w:rPr>
          <w:rFonts w:ascii="Times New Roman" w:eastAsia="Times New Roman" w:hAnsi="Times New Roman" w:cs="Times New Roman"/>
          <w:color w:val="000000"/>
          <w:sz w:val="24"/>
          <w:szCs w:val="24"/>
          <w:lang w:eastAsia="ru-RU"/>
        </w:rPr>
        <w:t>- полное фирменное наименование Участника закупки и его почтовый адрес;</w:t>
      </w:r>
    </w:p>
    <w:p w14:paraId="2725A26E" w14:textId="77777777" w:rsidR="000363C9" w:rsidRPr="00467AA6" w:rsidRDefault="000363C9" w:rsidP="00F14E23">
      <w:pPr>
        <w:suppressAutoHyphens/>
        <w:ind w:firstLine="709"/>
        <w:jc w:val="both"/>
        <w:outlineLvl w:val="2"/>
        <w:rPr>
          <w:rFonts w:ascii="Times New Roman" w:eastAsia="Times New Roman" w:hAnsi="Times New Roman" w:cs="Times New Roman"/>
          <w:color w:val="000000"/>
          <w:sz w:val="24"/>
          <w:szCs w:val="24"/>
          <w:lang w:eastAsia="ru-RU"/>
        </w:rPr>
      </w:pPr>
      <w:r w:rsidRPr="00467AA6">
        <w:rPr>
          <w:rFonts w:ascii="Times New Roman" w:eastAsia="Times New Roman" w:hAnsi="Times New Roman" w:cs="Times New Roman"/>
          <w:color w:val="000000"/>
          <w:sz w:val="24"/>
          <w:szCs w:val="24"/>
          <w:lang w:eastAsia="ru-RU"/>
        </w:rPr>
        <w:t>- предмет (-ы) (объект (-ы)) закупки;</w:t>
      </w:r>
    </w:p>
    <w:p w14:paraId="69D52DB3" w14:textId="503F5EFD" w:rsidR="000363C9" w:rsidRPr="00467AA6" w:rsidRDefault="000363C9" w:rsidP="00F14E23">
      <w:pPr>
        <w:suppressAutoHyphens/>
        <w:spacing w:after="240"/>
        <w:ind w:firstLine="709"/>
        <w:jc w:val="both"/>
        <w:outlineLvl w:val="2"/>
        <w:rPr>
          <w:rFonts w:ascii="Times New Roman" w:eastAsia="Times New Roman" w:hAnsi="Times New Roman" w:cs="Times New Roman"/>
          <w:color w:val="000000"/>
          <w:sz w:val="24"/>
          <w:szCs w:val="24"/>
          <w:lang w:eastAsia="ru-RU"/>
        </w:rPr>
      </w:pPr>
      <w:r w:rsidRPr="00467AA6">
        <w:rPr>
          <w:rFonts w:ascii="Times New Roman" w:eastAsia="Times New Roman" w:hAnsi="Times New Roman" w:cs="Times New Roman"/>
          <w:color w:val="000000"/>
          <w:sz w:val="24"/>
          <w:szCs w:val="24"/>
          <w:lang w:eastAsia="ru-RU"/>
        </w:rPr>
        <w:t xml:space="preserve">- слова: «Не вскрывать до </w:t>
      </w:r>
      <w:r w:rsidR="00D93597">
        <w:rPr>
          <w:rFonts w:ascii="Times New Roman" w:hAnsi="Times New Roman" w:cs="Times New Roman"/>
          <w:sz w:val="24"/>
          <w:szCs w:val="24"/>
        </w:rPr>
        <w:t>09 марта</w:t>
      </w:r>
      <w:r w:rsidR="00A63105" w:rsidRPr="00467AA6">
        <w:rPr>
          <w:rFonts w:ascii="Times New Roman" w:hAnsi="Times New Roman" w:cs="Times New Roman"/>
          <w:sz w:val="24"/>
          <w:szCs w:val="24"/>
        </w:rPr>
        <w:t xml:space="preserve"> </w:t>
      </w:r>
      <w:r w:rsidR="00D93597">
        <w:rPr>
          <w:rFonts w:ascii="Times New Roman" w:hAnsi="Times New Roman" w:cs="Times New Roman"/>
          <w:sz w:val="24"/>
          <w:szCs w:val="24"/>
        </w:rPr>
        <w:t>2026</w:t>
      </w:r>
      <w:r w:rsidR="006E532F" w:rsidRPr="00467AA6">
        <w:rPr>
          <w:rFonts w:ascii="Times New Roman" w:hAnsi="Times New Roman" w:cs="Times New Roman"/>
          <w:sz w:val="24"/>
          <w:szCs w:val="24"/>
        </w:rPr>
        <w:t xml:space="preserve"> </w:t>
      </w:r>
      <w:r w:rsidR="0020344B" w:rsidRPr="00467AA6">
        <w:rPr>
          <w:rFonts w:ascii="Times New Roman" w:eastAsia="Times New Roman" w:hAnsi="Times New Roman" w:cs="Times New Roman"/>
          <w:color w:val="000000"/>
          <w:sz w:val="24"/>
          <w:szCs w:val="24"/>
          <w:lang w:eastAsia="ru-RU"/>
        </w:rPr>
        <w:t xml:space="preserve">года до </w:t>
      </w:r>
      <w:r w:rsidR="00A63105" w:rsidRPr="00467AA6">
        <w:rPr>
          <w:rFonts w:ascii="Times New Roman" w:eastAsia="Times New Roman" w:hAnsi="Times New Roman" w:cs="Times New Roman"/>
          <w:color w:val="000000"/>
          <w:sz w:val="24"/>
          <w:szCs w:val="24"/>
          <w:lang w:eastAsia="ru-RU"/>
        </w:rPr>
        <w:t>09</w:t>
      </w:r>
      <w:r w:rsidR="00055140" w:rsidRPr="00467AA6">
        <w:rPr>
          <w:rFonts w:ascii="Times New Roman" w:eastAsia="Times New Roman" w:hAnsi="Times New Roman" w:cs="Times New Roman"/>
          <w:color w:val="000000"/>
          <w:sz w:val="24"/>
          <w:szCs w:val="24"/>
          <w:lang w:eastAsia="ru-RU"/>
        </w:rPr>
        <w:t xml:space="preserve"> часов </w:t>
      </w:r>
      <w:r w:rsidR="00D93597">
        <w:rPr>
          <w:rFonts w:ascii="Times New Roman" w:eastAsia="Times New Roman" w:hAnsi="Times New Roman" w:cs="Times New Roman"/>
          <w:color w:val="000000"/>
          <w:sz w:val="24"/>
          <w:szCs w:val="24"/>
          <w:lang w:eastAsia="ru-RU"/>
        </w:rPr>
        <w:t>3</w:t>
      </w:r>
      <w:r w:rsidR="00305648" w:rsidRPr="00467AA6">
        <w:rPr>
          <w:rFonts w:ascii="Times New Roman" w:eastAsia="Times New Roman" w:hAnsi="Times New Roman" w:cs="Times New Roman"/>
          <w:color w:val="000000"/>
          <w:sz w:val="24"/>
          <w:szCs w:val="24"/>
          <w:lang w:eastAsia="ru-RU"/>
        </w:rPr>
        <w:t>0 минут, по местному времени».</w:t>
      </w:r>
    </w:p>
    <w:p w14:paraId="324720C4" w14:textId="77777777" w:rsidR="000363C9" w:rsidRPr="00467AA6" w:rsidRDefault="000363C9" w:rsidP="00F14E23">
      <w:pPr>
        <w:suppressAutoHyphens/>
        <w:ind w:firstLine="709"/>
        <w:jc w:val="both"/>
        <w:outlineLvl w:val="2"/>
        <w:rPr>
          <w:rFonts w:ascii="Times New Roman" w:eastAsia="Times New Roman" w:hAnsi="Times New Roman" w:cs="Times New Roman"/>
          <w:color w:val="000000"/>
          <w:sz w:val="24"/>
          <w:szCs w:val="24"/>
          <w:lang w:eastAsia="ru-RU" w:bidi="ru-RU"/>
        </w:rPr>
      </w:pPr>
      <w:r w:rsidRPr="00467AA6">
        <w:rPr>
          <w:rFonts w:ascii="Times New Roman" w:eastAsia="Times New Roman" w:hAnsi="Times New Roman" w:cs="Times New Roman"/>
          <w:b/>
          <w:color w:val="000000"/>
          <w:sz w:val="24"/>
          <w:szCs w:val="24"/>
          <w:lang w:eastAsia="ru-RU"/>
        </w:rPr>
        <w:t>9.</w:t>
      </w:r>
      <w:r w:rsidRPr="00467AA6">
        <w:rPr>
          <w:rFonts w:ascii="Times New Roman" w:eastAsia="Times New Roman" w:hAnsi="Times New Roman" w:cs="Times New Roman"/>
          <w:color w:val="000000"/>
          <w:sz w:val="24"/>
          <w:szCs w:val="24"/>
          <w:lang w:eastAsia="ru-RU" w:bidi="ru-RU"/>
        </w:rPr>
        <w:t xml:space="preserve"> </w:t>
      </w:r>
      <w:r w:rsidRPr="00467AA6">
        <w:rPr>
          <w:rFonts w:ascii="Times New Roman" w:eastAsia="Times New Roman" w:hAnsi="Times New Roman" w:cs="Times New Roman"/>
          <w:b/>
          <w:color w:val="000000"/>
          <w:sz w:val="24"/>
          <w:szCs w:val="24"/>
          <w:lang w:eastAsia="ru-RU" w:bidi="ru-RU"/>
        </w:rPr>
        <w:t xml:space="preserve">Язык или языки, на которых предоставлена документация: </w:t>
      </w:r>
      <w:r w:rsidRPr="00467AA6">
        <w:rPr>
          <w:rFonts w:ascii="Times New Roman" w:eastAsia="Times New Roman" w:hAnsi="Times New Roman" w:cs="Times New Roman"/>
          <w:color w:val="000000"/>
          <w:sz w:val="24"/>
          <w:szCs w:val="24"/>
          <w:lang w:eastAsia="ru-RU" w:bidi="ru-RU"/>
        </w:rPr>
        <w:t>Заявка на участие в закупке, подготовленная Участником закупки, а также прилагаемая корреспонденция и документация, связанная с закупкой, которыми обмениваются потенциальные участники закупки и Заказчик закупки, должны быть представлены на русском языке.</w:t>
      </w:r>
    </w:p>
    <w:p w14:paraId="7BE5A92A" w14:textId="5269E65C" w:rsidR="00BF1337" w:rsidRPr="00467AA6" w:rsidRDefault="000363C9" w:rsidP="00F14E23">
      <w:pPr>
        <w:suppressAutoHyphens/>
        <w:ind w:firstLine="709"/>
        <w:jc w:val="both"/>
        <w:outlineLvl w:val="2"/>
        <w:rPr>
          <w:rFonts w:ascii="Times New Roman" w:eastAsia="Times New Roman" w:hAnsi="Times New Roman" w:cs="Times New Roman"/>
          <w:bCs/>
          <w:color w:val="000000"/>
          <w:sz w:val="24"/>
          <w:szCs w:val="24"/>
          <w:lang w:eastAsia="ru-RU" w:bidi="ru-RU"/>
        </w:rPr>
      </w:pPr>
      <w:r w:rsidRPr="00467AA6">
        <w:rPr>
          <w:rFonts w:ascii="Times New Roman" w:eastAsia="Times New Roman" w:hAnsi="Times New Roman" w:cs="Times New Roman"/>
          <w:bCs/>
          <w:color w:val="000000"/>
          <w:sz w:val="24"/>
          <w:szCs w:val="24"/>
          <w:lang w:eastAsia="ru-RU" w:bidi="ru-RU"/>
        </w:rPr>
        <w:t xml:space="preserve">Любые документы и материалы, представленные </w:t>
      </w:r>
      <w:r w:rsidR="00356AF4" w:rsidRPr="00467AA6">
        <w:rPr>
          <w:rFonts w:ascii="Times New Roman" w:eastAsia="Times New Roman" w:hAnsi="Times New Roman" w:cs="Times New Roman"/>
          <w:bCs/>
          <w:color w:val="000000"/>
          <w:sz w:val="24"/>
          <w:szCs w:val="24"/>
          <w:lang w:eastAsia="ru-RU" w:bidi="ru-RU"/>
        </w:rPr>
        <w:t>участником</w:t>
      </w:r>
      <w:r w:rsidRPr="00467AA6">
        <w:rPr>
          <w:rFonts w:ascii="Times New Roman" w:eastAsia="Times New Roman" w:hAnsi="Times New Roman" w:cs="Times New Roman"/>
          <w:bCs/>
          <w:color w:val="000000"/>
          <w:sz w:val="24"/>
          <w:szCs w:val="24"/>
          <w:lang w:eastAsia="ru-RU" w:bidi="ru-RU"/>
        </w:rPr>
        <w:t xml:space="preserve"> процедуры закупки, могут быть составлены на иностранном языке в том случае, если такие материалы сопровождаются точным, нотариально заверенным переводом на русский язык.</w:t>
      </w:r>
    </w:p>
    <w:p w14:paraId="43B74A10" w14:textId="39807BF1" w:rsidR="00356AF4" w:rsidRPr="00467AA6" w:rsidRDefault="00356AF4" w:rsidP="00F14E23">
      <w:pPr>
        <w:suppressAutoHyphens/>
        <w:spacing w:after="240"/>
        <w:ind w:firstLine="851"/>
        <w:jc w:val="both"/>
        <w:outlineLvl w:val="2"/>
        <w:rPr>
          <w:rFonts w:ascii="Times New Roman" w:eastAsia="Times New Roman" w:hAnsi="Times New Roman" w:cs="Times New Roman"/>
          <w:bCs/>
          <w:color w:val="000000"/>
          <w:sz w:val="24"/>
          <w:szCs w:val="24"/>
          <w:lang w:eastAsia="ru-RU" w:bidi="ru-RU"/>
        </w:rPr>
      </w:pPr>
      <w:r w:rsidRPr="00467AA6">
        <w:rPr>
          <w:rFonts w:ascii="Times New Roman" w:eastAsia="Times New Roman" w:hAnsi="Times New Roman" w:cs="Times New Roman"/>
          <w:bCs/>
          <w:color w:val="000000"/>
          <w:sz w:val="24"/>
          <w:szCs w:val="24"/>
          <w:lang w:eastAsia="ru-RU" w:bidi="ru-RU"/>
        </w:rPr>
        <w:t xml:space="preserve">Документация, относящаяся к предмету (объекту) закупки, может быть </w:t>
      </w:r>
      <w:r w:rsidR="00FF344E" w:rsidRPr="00467AA6">
        <w:rPr>
          <w:rFonts w:ascii="Times New Roman" w:eastAsia="Times New Roman" w:hAnsi="Times New Roman" w:cs="Times New Roman"/>
          <w:bCs/>
          <w:color w:val="000000"/>
          <w:sz w:val="24"/>
          <w:szCs w:val="24"/>
          <w:lang w:eastAsia="ru-RU" w:bidi="ru-RU"/>
        </w:rPr>
        <w:t>представлена на иностранном языке, в случае если предмет (объект) закупки иностранного происхождения.</w:t>
      </w:r>
    </w:p>
    <w:p w14:paraId="40B59470" w14:textId="20C97D1E" w:rsidR="00556F5E" w:rsidRPr="00467AA6" w:rsidRDefault="000363C9" w:rsidP="00F14E23">
      <w:pPr>
        <w:suppressAutoHyphens/>
        <w:spacing w:after="240"/>
        <w:ind w:firstLine="709"/>
        <w:jc w:val="both"/>
        <w:outlineLvl w:val="2"/>
        <w:rPr>
          <w:rFonts w:ascii="Times New Roman" w:eastAsia="Times New Roman" w:hAnsi="Times New Roman" w:cs="Times New Roman"/>
          <w:b/>
          <w:color w:val="000000"/>
          <w:sz w:val="24"/>
          <w:szCs w:val="24"/>
          <w:lang w:eastAsia="ru-RU"/>
        </w:rPr>
      </w:pPr>
      <w:r w:rsidRPr="00467AA6">
        <w:rPr>
          <w:rFonts w:ascii="Times New Roman" w:eastAsia="Times New Roman" w:hAnsi="Times New Roman" w:cs="Times New Roman"/>
          <w:b/>
          <w:color w:val="000000"/>
          <w:sz w:val="24"/>
          <w:szCs w:val="24"/>
          <w:lang w:eastAsia="ru-RU"/>
        </w:rPr>
        <w:t>10. Наименование и описание объекта закупки. Предъявляемые к нему требования и условия контракта. Обоснование начальной (максимальной) цены контракта.</w:t>
      </w:r>
    </w:p>
    <w:tbl>
      <w:tblPr>
        <w:tblStyle w:val="a3"/>
        <w:tblpPr w:leftFromText="180" w:rightFromText="180" w:vertAnchor="text" w:tblpXSpec="center" w:tblpY="1"/>
        <w:tblOverlap w:val="never"/>
        <w:tblW w:w="11307" w:type="dxa"/>
        <w:tblLayout w:type="fixed"/>
        <w:tblLook w:val="04A0" w:firstRow="1" w:lastRow="0" w:firstColumn="1" w:lastColumn="0" w:noHBand="0" w:noVBand="1"/>
      </w:tblPr>
      <w:tblGrid>
        <w:gridCol w:w="723"/>
        <w:gridCol w:w="4063"/>
        <w:gridCol w:w="1559"/>
        <w:gridCol w:w="1418"/>
        <w:gridCol w:w="3544"/>
      </w:tblGrid>
      <w:tr w:rsidR="00D93597" w:rsidRPr="00467AA6" w14:paraId="3C56EA8F" w14:textId="77777777" w:rsidTr="00D93597">
        <w:tc>
          <w:tcPr>
            <w:tcW w:w="723" w:type="dxa"/>
          </w:tcPr>
          <w:p w14:paraId="518957CF" w14:textId="77777777" w:rsidR="00D93597" w:rsidRPr="00467AA6" w:rsidRDefault="00D93597" w:rsidP="00F14E23">
            <w:pPr>
              <w:suppressAutoHyphens/>
              <w:jc w:val="center"/>
              <w:outlineLvl w:val="2"/>
              <w:rPr>
                <w:rFonts w:ascii="Times New Roman" w:eastAsia="Times New Roman" w:hAnsi="Times New Roman" w:cs="Times New Roman"/>
                <w:color w:val="000000"/>
                <w:lang w:eastAsia="ru-RU"/>
              </w:rPr>
            </w:pPr>
            <w:r w:rsidRPr="00467AA6">
              <w:rPr>
                <w:rFonts w:ascii="Times New Roman" w:eastAsia="Times New Roman" w:hAnsi="Times New Roman" w:cs="Times New Roman"/>
                <w:color w:val="000000"/>
                <w:lang w:eastAsia="ru-RU"/>
              </w:rPr>
              <w:t>№ п/п лота</w:t>
            </w:r>
          </w:p>
        </w:tc>
        <w:tc>
          <w:tcPr>
            <w:tcW w:w="4063" w:type="dxa"/>
          </w:tcPr>
          <w:p w14:paraId="1CFA8B6D" w14:textId="77777777" w:rsidR="00D93597" w:rsidRPr="00467AA6" w:rsidRDefault="00D93597" w:rsidP="00F14E23">
            <w:pPr>
              <w:suppressAutoHyphens/>
              <w:jc w:val="center"/>
              <w:outlineLvl w:val="2"/>
              <w:rPr>
                <w:rFonts w:ascii="Times New Roman" w:eastAsia="Times New Roman" w:hAnsi="Times New Roman" w:cs="Times New Roman"/>
                <w:color w:val="000000"/>
                <w:lang w:eastAsia="ru-RU"/>
              </w:rPr>
            </w:pPr>
            <w:r w:rsidRPr="00467AA6">
              <w:rPr>
                <w:rFonts w:ascii="Times New Roman" w:eastAsia="Times New Roman" w:hAnsi="Times New Roman" w:cs="Times New Roman"/>
                <w:color w:val="000000"/>
                <w:lang w:eastAsia="ru-RU"/>
              </w:rPr>
              <w:t>Наименование товара</w:t>
            </w:r>
          </w:p>
        </w:tc>
        <w:tc>
          <w:tcPr>
            <w:tcW w:w="1559" w:type="dxa"/>
            <w:tcBorders>
              <w:right w:val="single" w:sz="4" w:space="0" w:color="auto"/>
            </w:tcBorders>
          </w:tcPr>
          <w:p w14:paraId="31DDB75C" w14:textId="77777777" w:rsidR="00D93597" w:rsidRPr="00467AA6" w:rsidRDefault="00D93597" w:rsidP="00F14E23">
            <w:pPr>
              <w:suppressAutoHyphens/>
              <w:jc w:val="center"/>
              <w:outlineLvl w:val="2"/>
              <w:rPr>
                <w:rFonts w:ascii="Times New Roman" w:eastAsia="Times New Roman" w:hAnsi="Times New Roman" w:cs="Times New Roman"/>
                <w:color w:val="000000"/>
                <w:lang w:eastAsia="ru-RU"/>
              </w:rPr>
            </w:pPr>
            <w:r w:rsidRPr="00467AA6">
              <w:rPr>
                <w:rFonts w:ascii="Times New Roman" w:eastAsia="Times New Roman" w:hAnsi="Times New Roman" w:cs="Times New Roman"/>
                <w:color w:val="000000"/>
                <w:lang w:eastAsia="ru-RU"/>
              </w:rPr>
              <w:t>Единица измерения</w:t>
            </w:r>
          </w:p>
        </w:tc>
        <w:tc>
          <w:tcPr>
            <w:tcW w:w="1418" w:type="dxa"/>
            <w:tcBorders>
              <w:left w:val="single" w:sz="4" w:space="0" w:color="auto"/>
            </w:tcBorders>
          </w:tcPr>
          <w:p w14:paraId="21D01CD7" w14:textId="77777777" w:rsidR="00D93597" w:rsidRPr="00467AA6" w:rsidRDefault="00D93597" w:rsidP="00F14E23">
            <w:pPr>
              <w:suppressAutoHyphens/>
              <w:jc w:val="center"/>
              <w:outlineLvl w:val="2"/>
              <w:rPr>
                <w:rFonts w:ascii="Times New Roman" w:eastAsia="Times New Roman" w:hAnsi="Times New Roman" w:cs="Times New Roman"/>
                <w:color w:val="000000"/>
                <w:lang w:eastAsia="ru-RU"/>
              </w:rPr>
            </w:pPr>
            <w:r w:rsidRPr="00467AA6">
              <w:rPr>
                <w:rFonts w:ascii="Times New Roman" w:eastAsia="Times New Roman" w:hAnsi="Times New Roman" w:cs="Times New Roman"/>
                <w:color w:val="000000"/>
                <w:lang w:eastAsia="ru-RU"/>
              </w:rPr>
              <w:t>Количество</w:t>
            </w:r>
          </w:p>
        </w:tc>
        <w:tc>
          <w:tcPr>
            <w:tcW w:w="3544" w:type="dxa"/>
          </w:tcPr>
          <w:p w14:paraId="47EF2478" w14:textId="77777777" w:rsidR="00D93597" w:rsidRPr="00467AA6" w:rsidRDefault="00D93597" w:rsidP="00F14E23">
            <w:pPr>
              <w:suppressAutoHyphens/>
              <w:jc w:val="center"/>
              <w:outlineLvl w:val="2"/>
              <w:rPr>
                <w:rFonts w:ascii="Times New Roman" w:eastAsia="Times New Roman" w:hAnsi="Times New Roman" w:cs="Times New Roman"/>
                <w:color w:val="000000"/>
                <w:lang w:eastAsia="ru-RU"/>
              </w:rPr>
            </w:pPr>
            <w:r w:rsidRPr="00467AA6">
              <w:rPr>
                <w:rFonts w:ascii="Times New Roman" w:eastAsia="Times New Roman" w:hAnsi="Times New Roman" w:cs="Times New Roman"/>
                <w:color w:val="000000"/>
                <w:lang w:eastAsia="ru-RU"/>
              </w:rPr>
              <w:t>Начальная (максимальная) цена единицы</w:t>
            </w:r>
          </w:p>
        </w:tc>
      </w:tr>
      <w:tr w:rsidR="00D93597" w:rsidRPr="00467AA6" w14:paraId="762B3F90" w14:textId="77777777" w:rsidTr="00F7176C">
        <w:tc>
          <w:tcPr>
            <w:tcW w:w="723" w:type="dxa"/>
            <w:vAlign w:val="center"/>
          </w:tcPr>
          <w:p w14:paraId="0F4A7C80" w14:textId="30548F4C" w:rsidR="00D93597" w:rsidRPr="00467AA6" w:rsidRDefault="00D93597" w:rsidP="00D93597">
            <w:pPr>
              <w:suppressAutoHyphens/>
              <w:jc w:val="center"/>
              <w:outlineLvl w:val="2"/>
              <w:rPr>
                <w:rFonts w:ascii="Times New Roman" w:eastAsia="Times New Roman" w:hAnsi="Times New Roman" w:cs="Times New Roman"/>
                <w:color w:val="000000"/>
                <w:lang w:eastAsia="ru-RU"/>
              </w:rPr>
            </w:pPr>
            <w:r w:rsidRPr="00467AA6">
              <w:rPr>
                <w:rFonts w:ascii="Times New Roman" w:eastAsia="Times New Roman" w:hAnsi="Times New Roman" w:cs="Times New Roman"/>
                <w:color w:val="000000"/>
                <w:lang w:eastAsia="ru-RU"/>
              </w:rPr>
              <w:t>1.</w:t>
            </w:r>
          </w:p>
        </w:tc>
        <w:tc>
          <w:tcPr>
            <w:tcW w:w="4063" w:type="dxa"/>
            <w:tcBorders>
              <w:left w:val="single" w:sz="4" w:space="0" w:color="auto"/>
              <w:bottom w:val="single" w:sz="4" w:space="0" w:color="auto"/>
            </w:tcBorders>
            <w:vAlign w:val="center"/>
          </w:tcPr>
          <w:p w14:paraId="1D18202C" w14:textId="2E4EDE41" w:rsidR="00D93597" w:rsidRDefault="00D93597" w:rsidP="00D93597">
            <w:pPr>
              <w:suppressAutoHyphens/>
              <w:jc w:val="both"/>
              <w:rPr>
                <w:rFonts w:ascii="Times New Roman" w:hAnsi="Times New Roman" w:cs="Times New Roman"/>
                <w:color w:val="000000"/>
              </w:rPr>
            </w:pPr>
            <w:r w:rsidRPr="00E30A55">
              <w:rPr>
                <w:rFonts w:ascii="Times New Roman" w:hAnsi="Times New Roman" w:cs="Times New Roman"/>
              </w:rPr>
              <w:t xml:space="preserve">а) предмет (объект) закупки - </w:t>
            </w:r>
            <w:r w:rsidR="003F7BA9" w:rsidRPr="00CA372D">
              <w:rPr>
                <w:rFonts w:ascii="Times New Roman" w:hAnsi="Times New Roman" w:cs="Times New Roman"/>
              </w:rPr>
              <w:t>э</w:t>
            </w:r>
            <w:r w:rsidRPr="003F7BA9">
              <w:rPr>
                <w:rFonts w:ascii="Times New Roman" w:hAnsi="Times New Roman" w:cs="Times New Roman"/>
                <w:bCs/>
                <w:sz w:val="24"/>
                <w:szCs w:val="24"/>
              </w:rPr>
              <w:t>лект</w:t>
            </w:r>
            <w:r w:rsidRPr="00B81C16">
              <w:rPr>
                <w:rFonts w:ascii="Times New Roman" w:hAnsi="Times New Roman" w:cs="Times New Roman"/>
                <w:bCs/>
                <w:sz w:val="24"/>
                <w:szCs w:val="24"/>
              </w:rPr>
              <w:t>род ионоселективный</w:t>
            </w:r>
            <w:r>
              <w:rPr>
                <w:rFonts w:ascii="Times New Roman" w:hAnsi="Times New Roman" w:cs="Times New Roman"/>
                <w:bCs/>
                <w:sz w:val="24"/>
                <w:szCs w:val="24"/>
              </w:rPr>
              <w:t xml:space="preserve"> </w:t>
            </w:r>
            <w:r w:rsidRPr="00B81C16">
              <w:rPr>
                <w:rFonts w:ascii="Times New Roman" w:hAnsi="Times New Roman" w:cs="Times New Roman"/>
                <w:bCs/>
                <w:sz w:val="24"/>
                <w:szCs w:val="24"/>
              </w:rPr>
              <w:t>Элис 121 NO3 (МЭ-2.06.04)</w:t>
            </w:r>
            <w:r>
              <w:rPr>
                <w:rFonts w:ascii="Times New Roman" w:hAnsi="Times New Roman" w:cs="Times New Roman"/>
                <w:bCs/>
                <w:sz w:val="24"/>
                <w:szCs w:val="24"/>
              </w:rPr>
              <w:t xml:space="preserve"> (К80.7)</w:t>
            </w:r>
            <w:r w:rsidRPr="00E30A55">
              <w:rPr>
                <w:rFonts w:ascii="Times New Roman" w:hAnsi="Times New Roman" w:cs="Times New Roman"/>
                <w:color w:val="000000"/>
              </w:rPr>
              <w:t>;</w:t>
            </w:r>
          </w:p>
          <w:p w14:paraId="3796E94B" w14:textId="796EE797" w:rsidR="00D93597" w:rsidRPr="00467AA6" w:rsidRDefault="00D93597" w:rsidP="003F7BA9">
            <w:pPr>
              <w:suppressAutoHyphens/>
              <w:jc w:val="both"/>
              <w:rPr>
                <w:rFonts w:ascii="Times New Roman" w:eastAsia="Times New Roman" w:hAnsi="Times New Roman" w:cs="Times New Roman"/>
                <w:color w:val="000000"/>
                <w:sz w:val="24"/>
                <w:szCs w:val="24"/>
                <w:lang w:eastAsia="ru-RU"/>
              </w:rPr>
            </w:pPr>
            <w:r>
              <w:rPr>
                <w:rFonts w:ascii="Times New Roman" w:hAnsi="Times New Roman" w:cs="Times New Roman"/>
              </w:rPr>
              <w:t>б) н</w:t>
            </w:r>
            <w:r w:rsidRPr="009102C5">
              <w:rPr>
                <w:rFonts w:ascii="Times New Roman" w:hAnsi="Times New Roman" w:cs="Times New Roman"/>
              </w:rPr>
              <w:t>аличие отметки о поверке завода-изготовителя</w:t>
            </w:r>
          </w:p>
        </w:tc>
        <w:tc>
          <w:tcPr>
            <w:tcW w:w="1559" w:type="dxa"/>
            <w:vAlign w:val="center"/>
          </w:tcPr>
          <w:p w14:paraId="6C5C1DF5" w14:textId="0A2768BA" w:rsidR="00D93597" w:rsidRPr="00467AA6" w:rsidRDefault="00D93597" w:rsidP="00D93597">
            <w:pPr>
              <w:suppressAutoHyphens/>
              <w:jc w:val="center"/>
              <w:outlineLvl w:val="2"/>
              <w:rPr>
                <w:rFonts w:ascii="Times New Roman" w:hAnsi="Times New Roman" w:cs="Times New Roman"/>
                <w:sz w:val="24"/>
                <w:szCs w:val="24"/>
              </w:rPr>
            </w:pPr>
            <w:r>
              <w:rPr>
                <w:rFonts w:ascii="Times New Roman" w:hAnsi="Times New Roman" w:cs="Times New Roman"/>
                <w:bCs/>
                <w:sz w:val="24"/>
                <w:szCs w:val="24"/>
              </w:rPr>
              <w:t>шт.</w:t>
            </w:r>
          </w:p>
        </w:tc>
        <w:tc>
          <w:tcPr>
            <w:tcW w:w="1418" w:type="dxa"/>
            <w:vAlign w:val="center"/>
          </w:tcPr>
          <w:p w14:paraId="24F62CE0" w14:textId="26CCB33E" w:rsidR="00D93597" w:rsidRPr="00467AA6" w:rsidRDefault="00D93597" w:rsidP="00D93597">
            <w:pPr>
              <w:suppressAutoHyphens/>
              <w:jc w:val="center"/>
              <w:outlineLvl w:val="2"/>
              <w:rPr>
                <w:rFonts w:ascii="Times New Roman" w:hAnsi="Times New Roman" w:cs="Times New Roman"/>
                <w:sz w:val="24"/>
                <w:szCs w:val="24"/>
              </w:rPr>
            </w:pPr>
            <w:r>
              <w:rPr>
                <w:rFonts w:ascii="Times New Roman" w:hAnsi="Times New Roman" w:cs="Times New Roman"/>
                <w:sz w:val="24"/>
                <w:szCs w:val="24"/>
              </w:rPr>
              <w:t>30</w:t>
            </w:r>
          </w:p>
        </w:tc>
        <w:tc>
          <w:tcPr>
            <w:tcW w:w="3544" w:type="dxa"/>
            <w:vAlign w:val="center"/>
          </w:tcPr>
          <w:p w14:paraId="03EB0E37" w14:textId="1BF3CA39" w:rsidR="00DC0B99" w:rsidRDefault="00DC0B99" w:rsidP="00D93597">
            <w:pPr>
              <w:suppressAutoHyphens/>
              <w:jc w:val="center"/>
              <w:rPr>
                <w:rFonts w:ascii="Times New Roman" w:hAnsi="Times New Roman" w:cs="Times New Roman"/>
              </w:rPr>
            </w:pPr>
            <w:r>
              <w:rPr>
                <w:rFonts w:ascii="Times New Roman" w:hAnsi="Times New Roman" w:cs="Times New Roman"/>
              </w:rPr>
              <w:t>73 500,00</w:t>
            </w:r>
          </w:p>
          <w:p w14:paraId="1324645F" w14:textId="21D50344" w:rsidR="00D93597" w:rsidRPr="00467AA6" w:rsidRDefault="00DC0B99" w:rsidP="00D93597">
            <w:pPr>
              <w:suppressAutoHyphens/>
              <w:jc w:val="center"/>
              <w:rPr>
                <w:rFonts w:ascii="Times New Roman" w:hAnsi="Times New Roman" w:cs="Times New Roman"/>
                <w:sz w:val="24"/>
                <w:szCs w:val="24"/>
              </w:rPr>
            </w:pPr>
            <w:r>
              <w:rPr>
                <w:rFonts w:ascii="Times New Roman" w:hAnsi="Times New Roman" w:cs="Times New Roman"/>
              </w:rPr>
              <w:t>(семьдесят три тысячи пятьсот) руб. ПМР 00 копеек</w:t>
            </w:r>
          </w:p>
        </w:tc>
      </w:tr>
      <w:tr w:rsidR="00E53E23" w:rsidRPr="00467AA6" w14:paraId="58A14BA5" w14:textId="77777777" w:rsidTr="00D93597">
        <w:tc>
          <w:tcPr>
            <w:tcW w:w="7763" w:type="dxa"/>
            <w:gridSpan w:val="4"/>
            <w:vAlign w:val="center"/>
          </w:tcPr>
          <w:p w14:paraId="6F41DF5F" w14:textId="175BA102" w:rsidR="00E53E23" w:rsidRPr="00467AA6" w:rsidRDefault="00E53E23" w:rsidP="00F14E23">
            <w:pPr>
              <w:suppressAutoHyphens/>
              <w:jc w:val="right"/>
              <w:outlineLvl w:val="2"/>
              <w:rPr>
                <w:rFonts w:ascii="Times New Roman" w:hAnsi="Times New Roman" w:cs="Times New Roman"/>
                <w:sz w:val="24"/>
                <w:szCs w:val="24"/>
              </w:rPr>
            </w:pPr>
            <w:r w:rsidRPr="00467AA6">
              <w:rPr>
                <w:rFonts w:ascii="Times New Roman" w:eastAsia="Times New Roman" w:hAnsi="Times New Roman" w:cs="Times New Roman"/>
                <w:b/>
                <w:sz w:val="24"/>
                <w:szCs w:val="24"/>
                <w:lang w:eastAsia="ru-RU"/>
              </w:rPr>
              <w:t>Итого по лоту № 1</w:t>
            </w:r>
          </w:p>
        </w:tc>
        <w:tc>
          <w:tcPr>
            <w:tcW w:w="3544" w:type="dxa"/>
            <w:vAlign w:val="center"/>
          </w:tcPr>
          <w:p w14:paraId="0FD00653" w14:textId="25BA307E" w:rsidR="00DC0B99" w:rsidRDefault="00DC0B99" w:rsidP="00BD7CC4">
            <w:pPr>
              <w:suppressAutoHyphens/>
              <w:jc w:val="center"/>
              <w:outlineLvl w:val="2"/>
              <w:rPr>
                <w:rFonts w:ascii="Times New Roman" w:hAnsi="Times New Roman" w:cs="Times New Roman"/>
                <w:b/>
              </w:rPr>
            </w:pPr>
            <w:r w:rsidRPr="00DC0B99">
              <w:rPr>
                <w:rFonts w:ascii="Times New Roman" w:hAnsi="Times New Roman" w:cs="Times New Roman"/>
                <w:b/>
              </w:rPr>
              <w:t>73 500</w:t>
            </w:r>
            <w:r>
              <w:rPr>
                <w:rFonts w:ascii="Times New Roman" w:hAnsi="Times New Roman" w:cs="Times New Roman"/>
                <w:b/>
              </w:rPr>
              <w:t>,00</w:t>
            </w:r>
          </w:p>
          <w:p w14:paraId="4D232723" w14:textId="46323961" w:rsidR="00E53E23" w:rsidRPr="00467AA6" w:rsidRDefault="00DC0B99" w:rsidP="00BD7CC4">
            <w:pPr>
              <w:suppressAutoHyphens/>
              <w:jc w:val="center"/>
              <w:outlineLvl w:val="2"/>
              <w:rPr>
                <w:rFonts w:ascii="Times New Roman" w:hAnsi="Times New Roman" w:cs="Times New Roman"/>
                <w:sz w:val="24"/>
                <w:szCs w:val="24"/>
              </w:rPr>
            </w:pPr>
            <w:r w:rsidRPr="00DC0B99">
              <w:rPr>
                <w:rFonts w:ascii="Times New Roman" w:hAnsi="Times New Roman" w:cs="Times New Roman"/>
                <w:b/>
              </w:rPr>
              <w:t>(семьдесят три тысячи пятьсот)</w:t>
            </w:r>
            <w:r>
              <w:rPr>
                <w:rFonts w:ascii="Times New Roman" w:hAnsi="Times New Roman" w:cs="Times New Roman"/>
                <w:b/>
              </w:rPr>
              <w:t xml:space="preserve"> руб. ПМР 00 копеек</w:t>
            </w:r>
          </w:p>
        </w:tc>
      </w:tr>
      <w:tr w:rsidR="00D93597" w:rsidRPr="00467AA6" w14:paraId="59A6108C" w14:textId="77777777" w:rsidTr="00F7176C">
        <w:tc>
          <w:tcPr>
            <w:tcW w:w="723" w:type="dxa"/>
            <w:vAlign w:val="center"/>
          </w:tcPr>
          <w:p w14:paraId="39401D67" w14:textId="7EAD3BB4" w:rsidR="00D93597" w:rsidRPr="00467AA6" w:rsidRDefault="00D93597" w:rsidP="00D93597">
            <w:pPr>
              <w:suppressAutoHyphens/>
              <w:jc w:val="center"/>
              <w:outlineLvl w:val="2"/>
              <w:rPr>
                <w:rFonts w:ascii="Times New Roman" w:eastAsia="Times New Roman" w:hAnsi="Times New Roman" w:cs="Times New Roman"/>
                <w:color w:val="000000"/>
                <w:lang w:eastAsia="ru-RU"/>
              </w:rPr>
            </w:pPr>
            <w:r w:rsidRPr="00467AA6">
              <w:rPr>
                <w:rFonts w:ascii="Times New Roman" w:eastAsia="Times New Roman" w:hAnsi="Times New Roman" w:cs="Times New Roman"/>
                <w:color w:val="000000"/>
                <w:lang w:eastAsia="ru-RU"/>
              </w:rPr>
              <w:t>2.</w:t>
            </w:r>
          </w:p>
        </w:tc>
        <w:tc>
          <w:tcPr>
            <w:tcW w:w="4063" w:type="dxa"/>
            <w:tcBorders>
              <w:left w:val="single" w:sz="4" w:space="0" w:color="auto"/>
              <w:bottom w:val="single" w:sz="4" w:space="0" w:color="auto"/>
            </w:tcBorders>
            <w:vAlign w:val="center"/>
          </w:tcPr>
          <w:p w14:paraId="5F0420D0" w14:textId="53486467" w:rsidR="00D93597" w:rsidRDefault="00D93597" w:rsidP="00D93597">
            <w:pPr>
              <w:suppressAutoHyphens/>
              <w:jc w:val="both"/>
              <w:rPr>
                <w:rFonts w:ascii="Times New Roman" w:hAnsi="Times New Roman" w:cs="Times New Roman"/>
              </w:rPr>
            </w:pPr>
            <w:r w:rsidRPr="006C1C70">
              <w:rPr>
                <w:rFonts w:ascii="Times New Roman" w:hAnsi="Times New Roman" w:cs="Times New Roman"/>
              </w:rPr>
              <w:t xml:space="preserve">а) предмет (объект) закупки - </w:t>
            </w:r>
            <w:r w:rsidR="003F7BA9" w:rsidRPr="00CA372D">
              <w:rPr>
                <w:rFonts w:ascii="Times New Roman" w:hAnsi="Times New Roman" w:cs="Times New Roman"/>
              </w:rPr>
              <w:t>э</w:t>
            </w:r>
            <w:r w:rsidRPr="00B81C16">
              <w:rPr>
                <w:rFonts w:ascii="Times New Roman" w:hAnsi="Times New Roman" w:cs="Times New Roman"/>
                <w:bCs/>
                <w:sz w:val="24"/>
                <w:szCs w:val="24"/>
              </w:rPr>
              <w:t xml:space="preserve">лектрод сравнения </w:t>
            </w:r>
            <w:proofErr w:type="spellStart"/>
            <w:r w:rsidRPr="00B81C16">
              <w:rPr>
                <w:rFonts w:ascii="Times New Roman" w:hAnsi="Times New Roman" w:cs="Times New Roman"/>
                <w:bCs/>
                <w:sz w:val="24"/>
                <w:szCs w:val="24"/>
              </w:rPr>
              <w:t>ЭСр</w:t>
            </w:r>
            <w:proofErr w:type="spellEnd"/>
            <w:r w:rsidRPr="00B81C16">
              <w:rPr>
                <w:rFonts w:ascii="Times New Roman" w:hAnsi="Times New Roman" w:cs="Times New Roman"/>
                <w:bCs/>
                <w:sz w:val="24"/>
                <w:szCs w:val="24"/>
              </w:rPr>
              <w:t xml:space="preserve"> 10101/ 3,5двухключ</w:t>
            </w:r>
            <w:r>
              <w:rPr>
                <w:rFonts w:ascii="Times New Roman" w:hAnsi="Times New Roman" w:cs="Times New Roman"/>
                <w:bCs/>
                <w:sz w:val="24"/>
                <w:szCs w:val="24"/>
              </w:rPr>
              <w:t>евой</w:t>
            </w:r>
            <w:r w:rsidRPr="00B81C16">
              <w:rPr>
                <w:rFonts w:ascii="Times New Roman" w:hAnsi="Times New Roman" w:cs="Times New Roman"/>
                <w:bCs/>
                <w:sz w:val="24"/>
                <w:szCs w:val="24"/>
              </w:rPr>
              <w:t xml:space="preserve"> </w:t>
            </w:r>
            <w:r>
              <w:rPr>
                <w:rFonts w:ascii="Times New Roman" w:hAnsi="Times New Roman" w:cs="Times New Roman"/>
                <w:bCs/>
                <w:sz w:val="24"/>
                <w:szCs w:val="24"/>
              </w:rPr>
              <w:t>(</w:t>
            </w:r>
            <w:r w:rsidRPr="00B81C16">
              <w:rPr>
                <w:rFonts w:ascii="Times New Roman" w:hAnsi="Times New Roman" w:cs="Times New Roman"/>
                <w:bCs/>
                <w:sz w:val="24"/>
                <w:szCs w:val="24"/>
              </w:rPr>
              <w:t>К80.4</w:t>
            </w:r>
            <w:r>
              <w:rPr>
                <w:rFonts w:ascii="Times New Roman" w:hAnsi="Times New Roman" w:cs="Times New Roman"/>
                <w:bCs/>
                <w:sz w:val="24"/>
                <w:szCs w:val="24"/>
              </w:rPr>
              <w:t>)</w:t>
            </w:r>
            <w:r w:rsidRPr="006C1C70">
              <w:rPr>
                <w:rFonts w:ascii="Times New Roman" w:hAnsi="Times New Roman" w:cs="Times New Roman"/>
              </w:rPr>
              <w:t>;</w:t>
            </w:r>
          </w:p>
          <w:p w14:paraId="6BB4C13F" w14:textId="2F456AF5" w:rsidR="00D93597" w:rsidRPr="00467AA6" w:rsidRDefault="00D93597" w:rsidP="003F7BA9">
            <w:pPr>
              <w:suppressAutoHyphens/>
              <w:jc w:val="both"/>
              <w:rPr>
                <w:rFonts w:ascii="Times New Roman" w:hAnsi="Times New Roman" w:cs="Times New Roman"/>
              </w:rPr>
            </w:pPr>
            <w:r>
              <w:rPr>
                <w:rFonts w:ascii="Times New Roman" w:hAnsi="Times New Roman" w:cs="Times New Roman"/>
              </w:rPr>
              <w:t>б) н</w:t>
            </w:r>
            <w:r w:rsidRPr="009102C5">
              <w:rPr>
                <w:rFonts w:ascii="Times New Roman" w:hAnsi="Times New Roman" w:cs="Times New Roman"/>
              </w:rPr>
              <w:t xml:space="preserve">аличие отметки о поверке завода-изготовителя </w:t>
            </w:r>
          </w:p>
        </w:tc>
        <w:tc>
          <w:tcPr>
            <w:tcW w:w="1559" w:type="dxa"/>
            <w:vAlign w:val="center"/>
          </w:tcPr>
          <w:p w14:paraId="46D67797" w14:textId="5B2D6BBA" w:rsidR="00D93597" w:rsidRPr="00467AA6" w:rsidRDefault="00D93597" w:rsidP="00D93597">
            <w:pPr>
              <w:suppressAutoHyphens/>
              <w:jc w:val="center"/>
              <w:outlineLvl w:val="2"/>
              <w:rPr>
                <w:rFonts w:ascii="Times New Roman" w:hAnsi="Times New Roman" w:cs="Times New Roman"/>
                <w:sz w:val="24"/>
                <w:szCs w:val="24"/>
              </w:rPr>
            </w:pPr>
            <w:r>
              <w:rPr>
                <w:rFonts w:ascii="Times New Roman" w:hAnsi="Times New Roman" w:cs="Times New Roman"/>
                <w:bCs/>
                <w:sz w:val="24"/>
                <w:szCs w:val="24"/>
              </w:rPr>
              <w:t>шт.</w:t>
            </w:r>
          </w:p>
        </w:tc>
        <w:tc>
          <w:tcPr>
            <w:tcW w:w="1418" w:type="dxa"/>
            <w:vAlign w:val="center"/>
          </w:tcPr>
          <w:p w14:paraId="2CB6A8BC" w14:textId="7A7B497E" w:rsidR="00D93597" w:rsidRPr="00467AA6" w:rsidRDefault="00D93597" w:rsidP="00D93597">
            <w:pPr>
              <w:suppressAutoHyphens/>
              <w:jc w:val="center"/>
              <w:outlineLvl w:val="2"/>
              <w:rPr>
                <w:rFonts w:ascii="Times New Roman" w:hAnsi="Times New Roman" w:cs="Times New Roman"/>
                <w:sz w:val="24"/>
                <w:szCs w:val="24"/>
              </w:rPr>
            </w:pPr>
            <w:r>
              <w:rPr>
                <w:rFonts w:ascii="Times New Roman" w:hAnsi="Times New Roman" w:cs="Times New Roman"/>
                <w:sz w:val="24"/>
                <w:szCs w:val="24"/>
              </w:rPr>
              <w:t>26</w:t>
            </w:r>
          </w:p>
        </w:tc>
        <w:tc>
          <w:tcPr>
            <w:tcW w:w="3544" w:type="dxa"/>
            <w:vAlign w:val="center"/>
          </w:tcPr>
          <w:p w14:paraId="3DFB4666" w14:textId="063DCBF5" w:rsidR="00DC0B99" w:rsidRDefault="00DC0B99" w:rsidP="00D93597">
            <w:pPr>
              <w:suppressAutoHyphens/>
              <w:jc w:val="center"/>
              <w:rPr>
                <w:rFonts w:ascii="Times New Roman" w:hAnsi="Times New Roman" w:cs="Times New Roman"/>
              </w:rPr>
            </w:pPr>
            <w:r>
              <w:rPr>
                <w:rFonts w:ascii="Times New Roman" w:hAnsi="Times New Roman" w:cs="Times New Roman"/>
              </w:rPr>
              <w:t>32 240,00</w:t>
            </w:r>
          </w:p>
          <w:p w14:paraId="7673F5B5" w14:textId="5BA75881" w:rsidR="00D93597" w:rsidRPr="00467AA6" w:rsidRDefault="00DC0B99" w:rsidP="00D93597">
            <w:pPr>
              <w:suppressAutoHyphens/>
              <w:jc w:val="center"/>
              <w:rPr>
                <w:rFonts w:ascii="Times New Roman" w:hAnsi="Times New Roman" w:cs="Times New Roman"/>
                <w:sz w:val="24"/>
                <w:szCs w:val="24"/>
              </w:rPr>
            </w:pPr>
            <w:r>
              <w:rPr>
                <w:rFonts w:ascii="Times New Roman" w:hAnsi="Times New Roman" w:cs="Times New Roman"/>
              </w:rPr>
              <w:t>(тридцать две тысячи двести сорок) руб. ПМР 00 копеек</w:t>
            </w:r>
          </w:p>
        </w:tc>
      </w:tr>
      <w:tr w:rsidR="00726DB9" w:rsidRPr="00467AA6" w14:paraId="23D4814B" w14:textId="77777777" w:rsidTr="00D93597">
        <w:tc>
          <w:tcPr>
            <w:tcW w:w="7763" w:type="dxa"/>
            <w:gridSpan w:val="4"/>
            <w:vAlign w:val="center"/>
          </w:tcPr>
          <w:p w14:paraId="2DD61E3C" w14:textId="15927583" w:rsidR="00726DB9" w:rsidRPr="00467AA6" w:rsidRDefault="009425BE" w:rsidP="00F14E23">
            <w:pPr>
              <w:suppressAutoHyphens/>
              <w:jc w:val="right"/>
              <w:outlineLvl w:val="2"/>
              <w:rPr>
                <w:rFonts w:ascii="Times New Roman" w:hAnsi="Times New Roman" w:cs="Times New Roman"/>
                <w:sz w:val="24"/>
                <w:szCs w:val="24"/>
              </w:rPr>
            </w:pPr>
            <w:r w:rsidRPr="00467AA6">
              <w:rPr>
                <w:rFonts w:ascii="Times New Roman" w:eastAsia="Times New Roman" w:hAnsi="Times New Roman" w:cs="Times New Roman"/>
                <w:b/>
                <w:sz w:val="24"/>
                <w:szCs w:val="24"/>
                <w:lang w:eastAsia="ru-RU"/>
              </w:rPr>
              <w:t>Итого по лоту № 2</w:t>
            </w:r>
          </w:p>
        </w:tc>
        <w:tc>
          <w:tcPr>
            <w:tcW w:w="3544" w:type="dxa"/>
            <w:vAlign w:val="center"/>
          </w:tcPr>
          <w:p w14:paraId="15A5F7AB" w14:textId="797EA491" w:rsidR="00DC0B99" w:rsidRDefault="00DC0B99" w:rsidP="00BD7CC4">
            <w:pPr>
              <w:suppressAutoHyphens/>
              <w:jc w:val="center"/>
              <w:outlineLvl w:val="2"/>
              <w:rPr>
                <w:rFonts w:ascii="Times New Roman" w:eastAsia="Calibri" w:hAnsi="Times New Roman" w:cs="Times New Roman"/>
                <w:b/>
              </w:rPr>
            </w:pPr>
            <w:r w:rsidRPr="00DC0B99">
              <w:rPr>
                <w:rFonts w:ascii="Times New Roman" w:eastAsia="Calibri" w:hAnsi="Times New Roman" w:cs="Times New Roman"/>
                <w:b/>
              </w:rPr>
              <w:t>32 240</w:t>
            </w:r>
            <w:r>
              <w:rPr>
                <w:rFonts w:ascii="Times New Roman" w:eastAsia="Calibri" w:hAnsi="Times New Roman" w:cs="Times New Roman"/>
                <w:b/>
              </w:rPr>
              <w:t>,00</w:t>
            </w:r>
          </w:p>
          <w:p w14:paraId="0A52C176" w14:textId="53B9B01C" w:rsidR="00726DB9" w:rsidRPr="00467AA6" w:rsidRDefault="00DC0B99" w:rsidP="00BD7CC4">
            <w:pPr>
              <w:suppressAutoHyphens/>
              <w:jc w:val="center"/>
              <w:outlineLvl w:val="2"/>
              <w:rPr>
                <w:rFonts w:ascii="Times New Roman" w:hAnsi="Times New Roman" w:cs="Times New Roman"/>
                <w:sz w:val="24"/>
                <w:szCs w:val="24"/>
              </w:rPr>
            </w:pPr>
            <w:r w:rsidRPr="00DC0B99">
              <w:rPr>
                <w:rFonts w:ascii="Times New Roman" w:eastAsia="Calibri" w:hAnsi="Times New Roman" w:cs="Times New Roman"/>
                <w:b/>
              </w:rPr>
              <w:t>(тридцать две тысячи двести сорок</w:t>
            </w:r>
            <w:r>
              <w:rPr>
                <w:rFonts w:ascii="Times New Roman" w:eastAsia="Calibri" w:hAnsi="Times New Roman" w:cs="Times New Roman"/>
                <w:b/>
              </w:rPr>
              <w:t>) руб. ПМР 00 копеек</w:t>
            </w:r>
          </w:p>
        </w:tc>
      </w:tr>
      <w:tr w:rsidR="00D93597" w:rsidRPr="00467AA6" w14:paraId="72E24CDC" w14:textId="77777777" w:rsidTr="00F7176C">
        <w:tc>
          <w:tcPr>
            <w:tcW w:w="723" w:type="dxa"/>
            <w:vAlign w:val="center"/>
          </w:tcPr>
          <w:p w14:paraId="242AD6BE" w14:textId="6CE8B6CD" w:rsidR="00D93597" w:rsidRPr="00467AA6" w:rsidRDefault="00D93597" w:rsidP="00D93597">
            <w:pPr>
              <w:suppressAutoHyphens/>
              <w:jc w:val="center"/>
              <w:outlineLvl w:val="2"/>
              <w:rPr>
                <w:rFonts w:ascii="Times New Roman" w:eastAsia="Times New Roman" w:hAnsi="Times New Roman" w:cs="Times New Roman"/>
                <w:color w:val="000000"/>
                <w:lang w:eastAsia="ru-RU"/>
              </w:rPr>
            </w:pPr>
            <w:r w:rsidRPr="00467AA6">
              <w:rPr>
                <w:rFonts w:ascii="Times New Roman" w:eastAsia="Times New Roman" w:hAnsi="Times New Roman" w:cs="Times New Roman"/>
                <w:color w:val="000000"/>
                <w:lang w:eastAsia="ru-RU"/>
              </w:rPr>
              <w:t>3.</w:t>
            </w:r>
          </w:p>
        </w:tc>
        <w:tc>
          <w:tcPr>
            <w:tcW w:w="4063" w:type="dxa"/>
            <w:tcBorders>
              <w:left w:val="single" w:sz="4" w:space="0" w:color="auto"/>
              <w:bottom w:val="single" w:sz="4" w:space="0" w:color="auto"/>
            </w:tcBorders>
          </w:tcPr>
          <w:p w14:paraId="6F6F6033" w14:textId="0F7FD4F5" w:rsidR="00D93597" w:rsidRDefault="00D93597" w:rsidP="00D93597">
            <w:pPr>
              <w:suppressAutoHyphens/>
              <w:jc w:val="both"/>
              <w:rPr>
                <w:rFonts w:ascii="Times New Roman" w:hAnsi="Times New Roman" w:cs="Times New Roman"/>
              </w:rPr>
            </w:pPr>
            <w:r w:rsidRPr="006C1C70">
              <w:rPr>
                <w:rFonts w:ascii="Times New Roman" w:hAnsi="Times New Roman" w:cs="Times New Roman"/>
              </w:rPr>
              <w:t xml:space="preserve">а) предмет (объект) закупки - </w:t>
            </w:r>
            <w:r w:rsidR="003F7BA9" w:rsidRPr="00CA372D">
              <w:rPr>
                <w:rFonts w:ascii="Times New Roman" w:hAnsi="Times New Roman" w:cs="Times New Roman"/>
              </w:rPr>
              <w:t>э</w:t>
            </w:r>
            <w:r w:rsidRPr="00B81C16">
              <w:rPr>
                <w:rFonts w:ascii="Times New Roman" w:hAnsi="Times New Roman" w:cs="Times New Roman"/>
                <w:bCs/>
                <w:sz w:val="24"/>
                <w:szCs w:val="24"/>
              </w:rPr>
              <w:t xml:space="preserve">лектрод сравнения </w:t>
            </w:r>
            <w:proofErr w:type="spellStart"/>
            <w:r w:rsidRPr="00B81C16">
              <w:rPr>
                <w:rFonts w:ascii="Times New Roman" w:hAnsi="Times New Roman" w:cs="Times New Roman"/>
                <w:bCs/>
                <w:sz w:val="24"/>
                <w:szCs w:val="24"/>
              </w:rPr>
              <w:t>ЭСр</w:t>
            </w:r>
            <w:proofErr w:type="spellEnd"/>
            <w:r w:rsidRPr="00B81C16">
              <w:rPr>
                <w:rFonts w:ascii="Times New Roman" w:hAnsi="Times New Roman" w:cs="Times New Roman"/>
                <w:bCs/>
                <w:sz w:val="24"/>
                <w:szCs w:val="24"/>
              </w:rPr>
              <w:t xml:space="preserve"> 10103/3,5</w:t>
            </w:r>
            <w:r>
              <w:rPr>
                <w:rFonts w:ascii="Times New Roman" w:hAnsi="Times New Roman" w:cs="Times New Roman"/>
                <w:bCs/>
                <w:sz w:val="24"/>
                <w:szCs w:val="24"/>
              </w:rPr>
              <w:t xml:space="preserve"> (К80.4)</w:t>
            </w:r>
            <w:r w:rsidRPr="006C1C70">
              <w:rPr>
                <w:rFonts w:ascii="Times New Roman" w:hAnsi="Times New Roman" w:cs="Times New Roman"/>
              </w:rPr>
              <w:t>;</w:t>
            </w:r>
          </w:p>
          <w:p w14:paraId="1A7CFCA2" w14:textId="1525110C" w:rsidR="00D93597" w:rsidRPr="00467AA6" w:rsidRDefault="00D93597" w:rsidP="003F7BA9">
            <w:pPr>
              <w:suppressAutoHyphens/>
              <w:jc w:val="both"/>
              <w:rPr>
                <w:rFonts w:ascii="Times New Roman" w:hAnsi="Times New Roman" w:cs="Times New Roman"/>
              </w:rPr>
            </w:pPr>
            <w:r>
              <w:rPr>
                <w:rFonts w:ascii="Times New Roman" w:hAnsi="Times New Roman" w:cs="Times New Roman"/>
              </w:rPr>
              <w:t>б) н</w:t>
            </w:r>
            <w:r w:rsidRPr="009102C5">
              <w:rPr>
                <w:rFonts w:ascii="Times New Roman" w:hAnsi="Times New Roman" w:cs="Times New Roman"/>
              </w:rPr>
              <w:t xml:space="preserve">аличие отметки о поверке завода-изготовителя </w:t>
            </w:r>
          </w:p>
        </w:tc>
        <w:tc>
          <w:tcPr>
            <w:tcW w:w="1559" w:type="dxa"/>
            <w:vAlign w:val="center"/>
          </w:tcPr>
          <w:p w14:paraId="0F1944EB" w14:textId="374C81D9" w:rsidR="00D93597" w:rsidRPr="00467AA6" w:rsidRDefault="00D93597" w:rsidP="00D93597">
            <w:pPr>
              <w:suppressAutoHyphens/>
              <w:jc w:val="center"/>
              <w:outlineLvl w:val="2"/>
              <w:rPr>
                <w:rFonts w:ascii="Times New Roman" w:eastAsia="Calibri" w:hAnsi="Times New Roman" w:cs="Times New Roman"/>
                <w:sz w:val="24"/>
                <w:szCs w:val="24"/>
              </w:rPr>
            </w:pPr>
            <w:r>
              <w:rPr>
                <w:rFonts w:ascii="Times New Roman" w:hAnsi="Times New Roman" w:cs="Times New Roman"/>
                <w:bCs/>
                <w:sz w:val="24"/>
                <w:szCs w:val="24"/>
              </w:rPr>
              <w:t>шт.</w:t>
            </w:r>
          </w:p>
        </w:tc>
        <w:tc>
          <w:tcPr>
            <w:tcW w:w="1418" w:type="dxa"/>
            <w:vAlign w:val="center"/>
          </w:tcPr>
          <w:p w14:paraId="5775A12B" w14:textId="5CBE7D53" w:rsidR="00D93597" w:rsidRPr="00467AA6" w:rsidRDefault="00D93597" w:rsidP="00D93597">
            <w:pPr>
              <w:suppressAutoHyphens/>
              <w:jc w:val="center"/>
              <w:outlineLvl w:val="2"/>
              <w:rPr>
                <w:rFonts w:ascii="Times New Roman" w:hAnsi="Times New Roman" w:cs="Times New Roman"/>
                <w:sz w:val="24"/>
                <w:szCs w:val="24"/>
              </w:rPr>
            </w:pPr>
            <w:r>
              <w:rPr>
                <w:rFonts w:ascii="Times New Roman" w:hAnsi="Times New Roman" w:cs="Times New Roman"/>
                <w:sz w:val="24"/>
                <w:szCs w:val="24"/>
              </w:rPr>
              <w:t>4</w:t>
            </w:r>
          </w:p>
        </w:tc>
        <w:tc>
          <w:tcPr>
            <w:tcW w:w="3544" w:type="dxa"/>
          </w:tcPr>
          <w:p w14:paraId="59590437" w14:textId="7150C3D7" w:rsidR="00DC0B99" w:rsidRDefault="00DC0B99" w:rsidP="00DC0B99">
            <w:pPr>
              <w:suppressAutoHyphens/>
              <w:jc w:val="center"/>
              <w:outlineLvl w:val="2"/>
              <w:rPr>
                <w:rFonts w:ascii="Times New Roman" w:eastAsia="Calibri" w:hAnsi="Times New Roman" w:cs="Times New Roman"/>
              </w:rPr>
            </w:pPr>
            <w:r w:rsidRPr="00DC0B99">
              <w:rPr>
                <w:rFonts w:ascii="Times New Roman" w:eastAsia="Calibri" w:hAnsi="Times New Roman" w:cs="Times New Roman"/>
              </w:rPr>
              <w:t>4 700</w:t>
            </w:r>
            <w:r>
              <w:rPr>
                <w:rFonts w:ascii="Times New Roman" w:eastAsia="Calibri" w:hAnsi="Times New Roman" w:cs="Times New Roman"/>
              </w:rPr>
              <w:t>,00</w:t>
            </w:r>
          </w:p>
          <w:p w14:paraId="56B4D87E" w14:textId="22BA1F8C" w:rsidR="00D93597" w:rsidRPr="00DC0B99" w:rsidRDefault="00DC0B99" w:rsidP="00DC0B99">
            <w:pPr>
              <w:suppressAutoHyphens/>
              <w:jc w:val="center"/>
              <w:outlineLvl w:val="2"/>
              <w:rPr>
                <w:rFonts w:ascii="Times New Roman" w:eastAsia="Calibri" w:hAnsi="Times New Roman" w:cs="Times New Roman"/>
                <w:b/>
              </w:rPr>
            </w:pPr>
            <w:r w:rsidRPr="00DC0B99">
              <w:rPr>
                <w:rFonts w:ascii="Times New Roman" w:eastAsia="Calibri" w:hAnsi="Times New Roman" w:cs="Times New Roman"/>
              </w:rPr>
              <w:t>(четыре тысячи семьсот</w:t>
            </w:r>
            <w:r>
              <w:rPr>
                <w:rFonts w:ascii="Times New Roman" w:eastAsia="Calibri" w:hAnsi="Times New Roman" w:cs="Times New Roman"/>
              </w:rPr>
              <w:t>) руб. ПМР 00 копеек</w:t>
            </w:r>
          </w:p>
        </w:tc>
      </w:tr>
      <w:tr w:rsidR="00D93597" w:rsidRPr="00467AA6" w14:paraId="51045912" w14:textId="77777777" w:rsidTr="00D93597">
        <w:tc>
          <w:tcPr>
            <w:tcW w:w="7763" w:type="dxa"/>
            <w:gridSpan w:val="4"/>
            <w:vAlign w:val="center"/>
          </w:tcPr>
          <w:p w14:paraId="5F5B2F09" w14:textId="483A595B" w:rsidR="00D93597" w:rsidRPr="00467AA6" w:rsidRDefault="00D93597" w:rsidP="00D93597">
            <w:pPr>
              <w:suppressAutoHyphens/>
              <w:jc w:val="right"/>
              <w:outlineLvl w:val="2"/>
              <w:rPr>
                <w:rFonts w:ascii="Times New Roman" w:hAnsi="Times New Roman" w:cs="Times New Roman"/>
                <w:sz w:val="24"/>
                <w:szCs w:val="24"/>
              </w:rPr>
            </w:pPr>
            <w:r w:rsidRPr="00467AA6">
              <w:rPr>
                <w:rFonts w:ascii="Times New Roman" w:eastAsia="Times New Roman" w:hAnsi="Times New Roman" w:cs="Times New Roman"/>
                <w:b/>
                <w:sz w:val="24"/>
                <w:szCs w:val="24"/>
                <w:lang w:eastAsia="ru-RU"/>
              </w:rPr>
              <w:t>Итого по лоту № 3</w:t>
            </w:r>
          </w:p>
        </w:tc>
        <w:tc>
          <w:tcPr>
            <w:tcW w:w="3544" w:type="dxa"/>
          </w:tcPr>
          <w:p w14:paraId="5E5A0C91" w14:textId="1EF24A33" w:rsidR="00DC0B99" w:rsidRDefault="00DC0B99" w:rsidP="00DC0B99">
            <w:pPr>
              <w:suppressAutoHyphens/>
              <w:jc w:val="center"/>
              <w:outlineLvl w:val="2"/>
              <w:rPr>
                <w:rFonts w:ascii="Times New Roman" w:eastAsia="Calibri" w:hAnsi="Times New Roman" w:cs="Times New Roman"/>
                <w:b/>
              </w:rPr>
            </w:pPr>
            <w:r w:rsidRPr="00DC0B99">
              <w:rPr>
                <w:rFonts w:ascii="Times New Roman" w:eastAsia="Calibri" w:hAnsi="Times New Roman" w:cs="Times New Roman"/>
                <w:b/>
              </w:rPr>
              <w:t>4 700</w:t>
            </w:r>
            <w:r>
              <w:rPr>
                <w:rFonts w:ascii="Times New Roman" w:eastAsia="Calibri" w:hAnsi="Times New Roman" w:cs="Times New Roman"/>
                <w:b/>
              </w:rPr>
              <w:t>,00</w:t>
            </w:r>
          </w:p>
          <w:p w14:paraId="48286700" w14:textId="4AD1669A" w:rsidR="00D93597" w:rsidRPr="00DC0B99" w:rsidRDefault="00DC0B99" w:rsidP="00DC0B99">
            <w:pPr>
              <w:suppressAutoHyphens/>
              <w:jc w:val="center"/>
              <w:outlineLvl w:val="2"/>
              <w:rPr>
                <w:rFonts w:ascii="Times New Roman" w:eastAsia="Calibri" w:hAnsi="Times New Roman" w:cs="Times New Roman"/>
                <w:b/>
              </w:rPr>
            </w:pPr>
            <w:r w:rsidRPr="00DC0B99">
              <w:rPr>
                <w:rFonts w:ascii="Times New Roman" w:eastAsia="Calibri" w:hAnsi="Times New Roman" w:cs="Times New Roman"/>
                <w:b/>
              </w:rPr>
              <w:t>(четыре тысячи семьсот</w:t>
            </w:r>
            <w:r>
              <w:rPr>
                <w:rFonts w:ascii="Times New Roman" w:eastAsia="Calibri" w:hAnsi="Times New Roman" w:cs="Times New Roman"/>
                <w:b/>
              </w:rPr>
              <w:t>) руб. ПМР 00 копеек</w:t>
            </w:r>
          </w:p>
        </w:tc>
      </w:tr>
      <w:tr w:rsidR="00D93597" w:rsidRPr="00467AA6" w14:paraId="610DB5F2" w14:textId="77777777" w:rsidTr="00F7176C">
        <w:tc>
          <w:tcPr>
            <w:tcW w:w="723" w:type="dxa"/>
            <w:vAlign w:val="center"/>
          </w:tcPr>
          <w:p w14:paraId="5C292DAF" w14:textId="32A1B5D1" w:rsidR="00D93597" w:rsidRPr="00467AA6" w:rsidRDefault="00D93597" w:rsidP="00D93597">
            <w:pPr>
              <w:suppressAutoHyphens/>
              <w:jc w:val="center"/>
              <w:outlineLvl w:val="2"/>
              <w:rPr>
                <w:rFonts w:ascii="Times New Roman" w:eastAsia="Times New Roman" w:hAnsi="Times New Roman" w:cs="Times New Roman"/>
                <w:color w:val="000000"/>
                <w:lang w:eastAsia="ru-RU"/>
              </w:rPr>
            </w:pPr>
            <w:r w:rsidRPr="00467AA6">
              <w:rPr>
                <w:rFonts w:ascii="Times New Roman" w:eastAsia="Times New Roman" w:hAnsi="Times New Roman" w:cs="Times New Roman"/>
                <w:color w:val="000000"/>
                <w:lang w:eastAsia="ru-RU"/>
              </w:rPr>
              <w:t>4.</w:t>
            </w:r>
          </w:p>
        </w:tc>
        <w:tc>
          <w:tcPr>
            <w:tcW w:w="4063" w:type="dxa"/>
            <w:tcBorders>
              <w:left w:val="single" w:sz="4" w:space="0" w:color="auto"/>
              <w:bottom w:val="single" w:sz="4" w:space="0" w:color="auto"/>
            </w:tcBorders>
          </w:tcPr>
          <w:p w14:paraId="73316466" w14:textId="07BEC139" w:rsidR="00D93597" w:rsidRPr="00A23668" w:rsidRDefault="00D93597" w:rsidP="00A23668">
            <w:pPr>
              <w:suppressAutoHyphens/>
              <w:jc w:val="both"/>
              <w:rPr>
                <w:rFonts w:ascii="Times New Roman" w:hAnsi="Times New Roman" w:cs="Times New Roman"/>
                <w:bCs/>
                <w:sz w:val="24"/>
                <w:szCs w:val="24"/>
              </w:rPr>
            </w:pPr>
            <w:r w:rsidRPr="006C1C70">
              <w:rPr>
                <w:rFonts w:ascii="Times New Roman" w:hAnsi="Times New Roman" w:cs="Times New Roman"/>
              </w:rPr>
              <w:t xml:space="preserve">а) предмет (объект) закупки - </w:t>
            </w:r>
            <w:r w:rsidR="003F7BA9" w:rsidRPr="00CA372D">
              <w:rPr>
                <w:rFonts w:ascii="Times New Roman" w:hAnsi="Times New Roman" w:cs="Times New Roman"/>
              </w:rPr>
              <w:t>э</w:t>
            </w:r>
            <w:r w:rsidRPr="00B81C16">
              <w:rPr>
                <w:rFonts w:ascii="Times New Roman" w:hAnsi="Times New Roman" w:cs="Times New Roman"/>
                <w:bCs/>
                <w:sz w:val="24"/>
                <w:szCs w:val="24"/>
              </w:rPr>
              <w:t>лектрод сравнения</w:t>
            </w:r>
            <w:r>
              <w:rPr>
                <w:rFonts w:ascii="Times New Roman" w:hAnsi="Times New Roman" w:cs="Times New Roman"/>
                <w:bCs/>
                <w:sz w:val="24"/>
                <w:szCs w:val="24"/>
              </w:rPr>
              <w:t xml:space="preserve"> </w:t>
            </w:r>
            <w:r w:rsidR="00A23668">
              <w:rPr>
                <w:rFonts w:ascii="Times New Roman" w:hAnsi="Times New Roman" w:cs="Times New Roman"/>
                <w:bCs/>
                <w:sz w:val="24"/>
                <w:szCs w:val="24"/>
              </w:rPr>
              <w:t xml:space="preserve">ЭС -10603/7 </w:t>
            </w:r>
            <w:r w:rsidR="00A23668" w:rsidRPr="00A23668">
              <w:rPr>
                <w:rFonts w:ascii="Times New Roman" w:hAnsi="Times New Roman" w:cs="Times New Roman"/>
                <w:bCs/>
                <w:sz w:val="24"/>
                <w:szCs w:val="24"/>
              </w:rPr>
              <w:t>(К 80.7)</w:t>
            </w:r>
            <w:r w:rsidRPr="006C1C70">
              <w:rPr>
                <w:rFonts w:ascii="Times New Roman" w:hAnsi="Times New Roman" w:cs="Times New Roman"/>
              </w:rPr>
              <w:t>;</w:t>
            </w:r>
          </w:p>
          <w:p w14:paraId="32CA83CB" w14:textId="4A0BBD3E" w:rsidR="00D93597" w:rsidRPr="00467AA6" w:rsidRDefault="00D93597" w:rsidP="003F7BA9">
            <w:pPr>
              <w:suppressAutoHyphens/>
              <w:jc w:val="both"/>
              <w:rPr>
                <w:rFonts w:ascii="Times New Roman" w:hAnsi="Times New Roman" w:cs="Times New Roman"/>
              </w:rPr>
            </w:pPr>
            <w:r>
              <w:rPr>
                <w:rFonts w:ascii="Times New Roman" w:hAnsi="Times New Roman" w:cs="Times New Roman"/>
              </w:rPr>
              <w:lastRenderedPageBreak/>
              <w:t>б) н</w:t>
            </w:r>
            <w:r w:rsidRPr="009102C5">
              <w:rPr>
                <w:rFonts w:ascii="Times New Roman" w:hAnsi="Times New Roman" w:cs="Times New Roman"/>
              </w:rPr>
              <w:t xml:space="preserve">аличие отметки о поверке завода-изготовителя </w:t>
            </w:r>
          </w:p>
        </w:tc>
        <w:tc>
          <w:tcPr>
            <w:tcW w:w="1559" w:type="dxa"/>
            <w:vAlign w:val="center"/>
          </w:tcPr>
          <w:p w14:paraId="03B4FBFE" w14:textId="14A710AF" w:rsidR="00D93597" w:rsidRPr="00467AA6" w:rsidRDefault="00D93597" w:rsidP="00D93597">
            <w:pPr>
              <w:suppressAutoHyphens/>
              <w:jc w:val="center"/>
              <w:outlineLvl w:val="2"/>
              <w:rPr>
                <w:rFonts w:ascii="Times New Roman" w:eastAsia="Calibri" w:hAnsi="Times New Roman" w:cs="Times New Roman"/>
                <w:sz w:val="24"/>
                <w:szCs w:val="24"/>
              </w:rPr>
            </w:pPr>
            <w:r>
              <w:rPr>
                <w:rFonts w:ascii="Times New Roman" w:hAnsi="Times New Roman" w:cs="Times New Roman"/>
                <w:bCs/>
                <w:sz w:val="24"/>
                <w:szCs w:val="24"/>
              </w:rPr>
              <w:lastRenderedPageBreak/>
              <w:t>шт.</w:t>
            </w:r>
          </w:p>
        </w:tc>
        <w:tc>
          <w:tcPr>
            <w:tcW w:w="1418" w:type="dxa"/>
            <w:vAlign w:val="center"/>
          </w:tcPr>
          <w:p w14:paraId="5133E8EF" w14:textId="405ECABC" w:rsidR="00D93597" w:rsidRPr="00467AA6" w:rsidRDefault="00D93597" w:rsidP="00D93597">
            <w:pPr>
              <w:suppressAutoHyphens/>
              <w:jc w:val="center"/>
              <w:outlineLvl w:val="2"/>
              <w:rPr>
                <w:rFonts w:ascii="Times New Roman" w:hAnsi="Times New Roman" w:cs="Times New Roman"/>
                <w:sz w:val="24"/>
                <w:szCs w:val="24"/>
              </w:rPr>
            </w:pPr>
            <w:r>
              <w:rPr>
                <w:rFonts w:ascii="Times New Roman" w:hAnsi="Times New Roman" w:cs="Times New Roman"/>
                <w:sz w:val="24"/>
                <w:szCs w:val="24"/>
              </w:rPr>
              <w:t>1</w:t>
            </w:r>
          </w:p>
        </w:tc>
        <w:tc>
          <w:tcPr>
            <w:tcW w:w="3544" w:type="dxa"/>
            <w:vAlign w:val="center"/>
          </w:tcPr>
          <w:p w14:paraId="7743884F" w14:textId="1A10B98C" w:rsidR="00DC0B99" w:rsidRDefault="00DC0B99" w:rsidP="00D93597">
            <w:pPr>
              <w:suppressAutoHyphens/>
              <w:jc w:val="center"/>
              <w:outlineLvl w:val="2"/>
              <w:rPr>
                <w:rFonts w:ascii="Times New Roman" w:eastAsia="Calibri" w:hAnsi="Times New Roman" w:cs="Times New Roman"/>
              </w:rPr>
            </w:pPr>
            <w:r w:rsidRPr="00DC0B99">
              <w:rPr>
                <w:rFonts w:ascii="Times New Roman" w:eastAsia="Calibri" w:hAnsi="Times New Roman" w:cs="Times New Roman"/>
              </w:rPr>
              <w:t>1 330</w:t>
            </w:r>
            <w:r>
              <w:rPr>
                <w:rFonts w:ascii="Times New Roman" w:eastAsia="Calibri" w:hAnsi="Times New Roman" w:cs="Times New Roman"/>
              </w:rPr>
              <w:t>,00</w:t>
            </w:r>
          </w:p>
          <w:p w14:paraId="4F7BF25D" w14:textId="623DC88C" w:rsidR="00D93597" w:rsidRPr="00467AA6" w:rsidRDefault="00DC0B99" w:rsidP="00D93597">
            <w:pPr>
              <w:suppressAutoHyphens/>
              <w:jc w:val="center"/>
              <w:outlineLvl w:val="2"/>
              <w:rPr>
                <w:rFonts w:ascii="Times New Roman" w:hAnsi="Times New Roman" w:cs="Times New Roman"/>
                <w:sz w:val="24"/>
                <w:szCs w:val="24"/>
              </w:rPr>
            </w:pPr>
            <w:r w:rsidRPr="00DC0B99">
              <w:rPr>
                <w:rFonts w:ascii="Times New Roman" w:eastAsia="Calibri" w:hAnsi="Times New Roman" w:cs="Times New Roman"/>
              </w:rPr>
              <w:t>(одна тысяча триста тридцать</w:t>
            </w:r>
            <w:r>
              <w:rPr>
                <w:rFonts w:ascii="Times New Roman" w:eastAsia="Calibri" w:hAnsi="Times New Roman" w:cs="Times New Roman"/>
              </w:rPr>
              <w:t>) руб. ПМР 00 копеек</w:t>
            </w:r>
          </w:p>
        </w:tc>
      </w:tr>
      <w:tr w:rsidR="00D93597" w:rsidRPr="00467AA6" w14:paraId="16004884" w14:textId="77777777" w:rsidTr="00D93597">
        <w:tc>
          <w:tcPr>
            <w:tcW w:w="7763" w:type="dxa"/>
            <w:gridSpan w:val="4"/>
            <w:vAlign w:val="center"/>
          </w:tcPr>
          <w:p w14:paraId="4D413A60" w14:textId="2AC67E94" w:rsidR="00D93597" w:rsidRPr="00467AA6" w:rsidRDefault="00D93597" w:rsidP="00D93597">
            <w:pPr>
              <w:suppressAutoHyphens/>
              <w:jc w:val="right"/>
              <w:outlineLvl w:val="2"/>
              <w:rPr>
                <w:rFonts w:ascii="Times New Roman" w:hAnsi="Times New Roman" w:cs="Times New Roman"/>
                <w:sz w:val="24"/>
                <w:szCs w:val="24"/>
              </w:rPr>
            </w:pPr>
            <w:r w:rsidRPr="00467AA6">
              <w:rPr>
                <w:rFonts w:ascii="Times New Roman" w:eastAsia="Times New Roman" w:hAnsi="Times New Roman" w:cs="Times New Roman"/>
                <w:b/>
                <w:sz w:val="24"/>
                <w:szCs w:val="24"/>
                <w:lang w:eastAsia="ru-RU"/>
              </w:rPr>
              <w:lastRenderedPageBreak/>
              <w:t>Итого по лоту № 4</w:t>
            </w:r>
          </w:p>
        </w:tc>
        <w:tc>
          <w:tcPr>
            <w:tcW w:w="3544" w:type="dxa"/>
            <w:vAlign w:val="center"/>
          </w:tcPr>
          <w:p w14:paraId="3546BAD8" w14:textId="038A808C" w:rsidR="00DC0B99" w:rsidRDefault="00DC0B99" w:rsidP="00D93597">
            <w:pPr>
              <w:suppressAutoHyphens/>
              <w:jc w:val="center"/>
              <w:outlineLvl w:val="2"/>
              <w:rPr>
                <w:rFonts w:ascii="Times New Roman" w:eastAsia="Calibri" w:hAnsi="Times New Roman" w:cs="Times New Roman"/>
                <w:b/>
              </w:rPr>
            </w:pPr>
            <w:r w:rsidRPr="00DC0B99">
              <w:rPr>
                <w:rFonts w:ascii="Times New Roman" w:eastAsia="Calibri" w:hAnsi="Times New Roman" w:cs="Times New Roman"/>
                <w:b/>
              </w:rPr>
              <w:t>1 330</w:t>
            </w:r>
            <w:r>
              <w:rPr>
                <w:rFonts w:ascii="Times New Roman" w:eastAsia="Calibri" w:hAnsi="Times New Roman" w:cs="Times New Roman"/>
                <w:b/>
              </w:rPr>
              <w:t>,00</w:t>
            </w:r>
          </w:p>
          <w:p w14:paraId="5A695575" w14:textId="6BA85EB8" w:rsidR="00D93597" w:rsidRPr="00467AA6" w:rsidRDefault="00DC0B99" w:rsidP="00D93597">
            <w:pPr>
              <w:suppressAutoHyphens/>
              <w:jc w:val="center"/>
              <w:outlineLvl w:val="2"/>
              <w:rPr>
                <w:rFonts w:ascii="Times New Roman" w:hAnsi="Times New Roman" w:cs="Times New Roman"/>
                <w:b/>
                <w:sz w:val="24"/>
                <w:szCs w:val="24"/>
              </w:rPr>
            </w:pPr>
            <w:r w:rsidRPr="00DC0B99">
              <w:rPr>
                <w:rFonts w:ascii="Times New Roman" w:eastAsia="Calibri" w:hAnsi="Times New Roman" w:cs="Times New Roman"/>
                <w:b/>
              </w:rPr>
              <w:t>(одна тысяча триста тридцать</w:t>
            </w:r>
            <w:r>
              <w:rPr>
                <w:rFonts w:ascii="Times New Roman" w:eastAsia="Calibri" w:hAnsi="Times New Roman" w:cs="Times New Roman"/>
                <w:b/>
              </w:rPr>
              <w:t>) руб. ПМР 00 копеек</w:t>
            </w:r>
          </w:p>
        </w:tc>
      </w:tr>
    </w:tbl>
    <w:p w14:paraId="01532AF9" w14:textId="77777777" w:rsidR="003F7BA9" w:rsidRDefault="003F7BA9" w:rsidP="00D93597">
      <w:pPr>
        <w:tabs>
          <w:tab w:val="left" w:pos="1122"/>
        </w:tabs>
        <w:suppressAutoHyphens/>
        <w:jc w:val="both"/>
        <w:rPr>
          <w:rStyle w:val="13"/>
          <w:rFonts w:eastAsia="Tahoma"/>
        </w:rPr>
      </w:pPr>
    </w:p>
    <w:p w14:paraId="0AD1FFF1" w14:textId="3C075BA2" w:rsidR="00115B9A" w:rsidRPr="00467AA6" w:rsidRDefault="00115B9A" w:rsidP="00D93597">
      <w:pPr>
        <w:tabs>
          <w:tab w:val="left" w:pos="1122"/>
        </w:tabs>
        <w:suppressAutoHyphens/>
        <w:jc w:val="both"/>
        <w:rPr>
          <w:rStyle w:val="13"/>
          <w:rFonts w:eastAsia="Tahoma"/>
          <w:bCs w:val="0"/>
        </w:rPr>
      </w:pPr>
      <w:r w:rsidRPr="00467AA6">
        <w:rPr>
          <w:rStyle w:val="13"/>
          <w:rFonts w:eastAsia="Tahoma"/>
        </w:rPr>
        <w:t>- обоснование начальной (максимальной) цены контракта: Начальная максимальная) цена контракта:</w:t>
      </w:r>
    </w:p>
    <w:p w14:paraId="71635686" w14:textId="7F7503FC" w:rsidR="002B78F9" w:rsidRPr="00467AA6" w:rsidRDefault="00115B9A" w:rsidP="00F14E23">
      <w:pPr>
        <w:suppressAutoHyphens/>
        <w:ind w:firstLine="708"/>
        <w:jc w:val="both"/>
        <w:outlineLvl w:val="2"/>
        <w:rPr>
          <w:rFonts w:ascii="Times New Roman" w:eastAsia="Times New Roman" w:hAnsi="Times New Roman" w:cs="Times New Roman"/>
          <w:b/>
          <w:color w:val="000000"/>
          <w:sz w:val="24"/>
          <w:szCs w:val="24"/>
          <w:lang w:eastAsia="ru-RU"/>
        </w:rPr>
      </w:pPr>
      <w:r w:rsidRPr="00467AA6">
        <w:rPr>
          <w:rStyle w:val="13"/>
          <w:rFonts w:eastAsia="Tahoma"/>
          <w:bCs w:val="0"/>
        </w:rPr>
        <w:t xml:space="preserve">Используемый метод определения начальной (максимальной) цены контракта - </w:t>
      </w:r>
      <w:r w:rsidRPr="00467AA6">
        <w:rPr>
          <w:rStyle w:val="13"/>
          <w:rFonts w:eastAsia="Tahoma"/>
          <w:b w:val="0"/>
          <w:bCs w:val="0"/>
        </w:rPr>
        <w:t>метод сопоставимых рыночных цен (анализ рынка), согласно статьи 16 Закона Приднестровской Молдавской Республики от 26 ноября 2018 года № 318-З-VI «О закупках в Приднестровской Молдавской Республике», Приказ Министерства экономического развития Приднестровской Молдавской Республики от 24 декабря 2019 года № 1127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с изменениями и дополнениями, внесенными Приказом Министерства экономического развития Приднестровской Молдавской Республики от 18 июля 2023 года № 723 «О внесении изменений и дополнений в Приказ Министерства экономического развития Приднестровской Молдавской Республики от 24 декабря 2019 года № 1127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(САЗ 20-4).</w:t>
      </w:r>
    </w:p>
    <w:p w14:paraId="0BE70718" w14:textId="77777777" w:rsidR="00A0226E" w:rsidRPr="00467AA6" w:rsidRDefault="00BB4DE8" w:rsidP="00F14E23">
      <w:pPr>
        <w:suppressAutoHyphens/>
        <w:jc w:val="both"/>
        <w:rPr>
          <w:rFonts w:ascii="Times New Roman" w:hAnsi="Times New Roman" w:cs="Times New Roman"/>
          <w:sz w:val="24"/>
          <w:szCs w:val="24"/>
        </w:rPr>
      </w:pPr>
      <w:r w:rsidRPr="00467AA6">
        <w:rPr>
          <w:rFonts w:ascii="Times New Roman" w:hAnsi="Times New Roman" w:cs="Times New Roman"/>
          <w:sz w:val="24"/>
          <w:szCs w:val="24"/>
        </w:rPr>
        <w:tab/>
      </w:r>
      <w:r w:rsidR="00A0226E" w:rsidRPr="00467AA6">
        <w:rPr>
          <w:rFonts w:ascii="Times New Roman" w:hAnsi="Times New Roman" w:cs="Times New Roman"/>
          <w:sz w:val="24"/>
          <w:szCs w:val="24"/>
        </w:rPr>
        <w:t>Начальная (максимальная) цена контракта, цена контракта, заключаемого с единственным поставщиком (подрядчиком, исполнителем) определена расчетным путем при условии поставки максимального значения показателя количества.</w:t>
      </w:r>
    </w:p>
    <w:p w14:paraId="5EBA42B0" w14:textId="69AEB4EA" w:rsidR="00132BF4" w:rsidRPr="00467AA6" w:rsidRDefault="00132BF4" w:rsidP="00F14E23">
      <w:pPr>
        <w:suppressAutoHyphens/>
        <w:jc w:val="both"/>
        <w:rPr>
          <w:rFonts w:ascii="Times New Roman" w:hAnsi="Times New Roman" w:cs="Times New Roman"/>
        </w:rPr>
      </w:pPr>
    </w:p>
    <w:p w14:paraId="3F41D4EB" w14:textId="20DE7EB7" w:rsidR="00E53A1A" w:rsidRPr="00467AA6" w:rsidRDefault="00115B9A" w:rsidP="00F14E23">
      <w:pPr>
        <w:suppressAutoHyphens/>
        <w:ind w:firstLine="708"/>
        <w:rPr>
          <w:rFonts w:ascii="Times New Roman" w:hAnsi="Times New Roman" w:cs="Times New Roman"/>
          <w:b/>
          <w:sz w:val="24"/>
          <w:szCs w:val="24"/>
        </w:rPr>
      </w:pPr>
      <w:r w:rsidRPr="00467AA6">
        <w:rPr>
          <w:rFonts w:ascii="Times New Roman" w:hAnsi="Times New Roman" w:cs="Times New Roman"/>
          <w:b/>
          <w:sz w:val="24"/>
          <w:szCs w:val="24"/>
        </w:rPr>
        <w:t>Расчет начальной (максимальной) цены контракта:</w:t>
      </w:r>
    </w:p>
    <w:p w14:paraId="6105171C" w14:textId="77777777" w:rsidR="00C700CC" w:rsidRPr="00467AA6" w:rsidRDefault="00C700CC" w:rsidP="00F14E23">
      <w:pPr>
        <w:suppressAutoHyphens/>
        <w:ind w:firstLine="708"/>
        <w:rPr>
          <w:rFonts w:ascii="Times New Roman" w:hAnsi="Times New Roman" w:cs="Times New Roman"/>
          <w:b/>
        </w:rPr>
      </w:pPr>
    </w:p>
    <w:tbl>
      <w:tblPr>
        <w:tblStyle w:val="a3"/>
        <w:tblpPr w:leftFromText="180" w:rightFromText="180" w:vertAnchor="text" w:tblpXSpec="center" w:tblpY="1"/>
        <w:tblOverlap w:val="never"/>
        <w:tblW w:w="11307" w:type="dxa"/>
        <w:tblLayout w:type="fixed"/>
        <w:tblLook w:val="04A0" w:firstRow="1" w:lastRow="0" w:firstColumn="1" w:lastColumn="0" w:noHBand="0" w:noVBand="1"/>
      </w:tblPr>
      <w:tblGrid>
        <w:gridCol w:w="567"/>
        <w:gridCol w:w="3465"/>
        <w:gridCol w:w="1038"/>
        <w:gridCol w:w="1417"/>
        <w:gridCol w:w="1843"/>
        <w:gridCol w:w="1276"/>
        <w:gridCol w:w="1701"/>
      </w:tblGrid>
      <w:tr w:rsidR="00DC0B99" w:rsidRPr="00467AA6" w14:paraId="51022A8D" w14:textId="6D2785E9" w:rsidTr="00DC0B99">
        <w:trPr>
          <w:trHeight w:val="411"/>
        </w:trPr>
        <w:tc>
          <w:tcPr>
            <w:tcW w:w="567" w:type="dxa"/>
          </w:tcPr>
          <w:p w14:paraId="4DFC509B" w14:textId="214289C8" w:rsidR="00DC0B99" w:rsidRPr="00467AA6" w:rsidRDefault="00DC0B99" w:rsidP="002A753C">
            <w:pPr>
              <w:suppressAutoHyphens/>
              <w:jc w:val="center"/>
              <w:rPr>
                <w:rFonts w:ascii="Times New Roman" w:hAnsi="Times New Roman" w:cs="Times New Roman"/>
              </w:rPr>
            </w:pPr>
            <w:r w:rsidRPr="00467AA6">
              <w:rPr>
                <w:rFonts w:ascii="Times New Roman" w:hAnsi="Times New Roman" w:cs="Times New Roman"/>
              </w:rPr>
              <w:t>№ п/п</w:t>
            </w:r>
          </w:p>
        </w:tc>
        <w:tc>
          <w:tcPr>
            <w:tcW w:w="3465" w:type="dxa"/>
            <w:tcBorders>
              <w:right w:val="single" w:sz="4" w:space="0" w:color="auto"/>
            </w:tcBorders>
            <w:vAlign w:val="center"/>
          </w:tcPr>
          <w:p w14:paraId="63AD2186" w14:textId="77777777" w:rsidR="00DC0B99" w:rsidRPr="00467AA6" w:rsidRDefault="00DC0B99" w:rsidP="002A753C">
            <w:pPr>
              <w:suppressAutoHyphens/>
              <w:jc w:val="center"/>
              <w:rPr>
                <w:rFonts w:ascii="Times New Roman" w:hAnsi="Times New Roman" w:cs="Times New Roman"/>
              </w:rPr>
            </w:pPr>
            <w:r w:rsidRPr="00467AA6">
              <w:rPr>
                <w:rFonts w:ascii="Times New Roman" w:hAnsi="Times New Roman" w:cs="Times New Roman"/>
              </w:rPr>
              <w:t>Наименование товара</w:t>
            </w:r>
          </w:p>
        </w:tc>
        <w:tc>
          <w:tcPr>
            <w:tcW w:w="1038" w:type="dxa"/>
            <w:tcBorders>
              <w:left w:val="single" w:sz="4" w:space="0" w:color="auto"/>
            </w:tcBorders>
          </w:tcPr>
          <w:p w14:paraId="0C225D5C" w14:textId="1F0BDE15" w:rsidR="00DC0B99" w:rsidRPr="00467AA6" w:rsidRDefault="00DC0B99" w:rsidP="002A753C">
            <w:pPr>
              <w:suppressAutoHyphens/>
              <w:jc w:val="center"/>
              <w:rPr>
                <w:rFonts w:ascii="Times New Roman" w:hAnsi="Times New Roman" w:cs="Times New Roman"/>
              </w:rPr>
            </w:pPr>
            <w:r w:rsidRPr="00467AA6">
              <w:rPr>
                <w:rFonts w:ascii="Times New Roman" w:hAnsi="Times New Roman" w:cs="Times New Roman"/>
              </w:rPr>
              <w:t>Ед. изм.</w:t>
            </w:r>
          </w:p>
        </w:tc>
        <w:tc>
          <w:tcPr>
            <w:tcW w:w="1417" w:type="dxa"/>
            <w:vAlign w:val="center"/>
          </w:tcPr>
          <w:p w14:paraId="4C1A8F9A" w14:textId="77777777" w:rsidR="00DC0B99" w:rsidRPr="00467AA6" w:rsidRDefault="00DC0B99" w:rsidP="002A753C">
            <w:pPr>
              <w:suppressAutoHyphens/>
              <w:jc w:val="center"/>
              <w:rPr>
                <w:rFonts w:ascii="Times New Roman" w:hAnsi="Times New Roman" w:cs="Times New Roman"/>
              </w:rPr>
            </w:pPr>
            <w:r w:rsidRPr="00467AA6">
              <w:rPr>
                <w:rFonts w:ascii="Times New Roman" w:hAnsi="Times New Roman" w:cs="Times New Roman"/>
              </w:rPr>
              <w:t xml:space="preserve">КП </w:t>
            </w:r>
          </w:p>
          <w:p w14:paraId="03EBFC02" w14:textId="54DA0C66" w:rsidR="00DC0B99" w:rsidRPr="00467AA6" w:rsidRDefault="00DC0B99" w:rsidP="002A753C">
            <w:pPr>
              <w:suppressAutoHyphens/>
              <w:jc w:val="center"/>
              <w:rPr>
                <w:rFonts w:ascii="Times New Roman" w:hAnsi="Times New Roman" w:cs="Times New Roman"/>
              </w:rPr>
            </w:pPr>
            <w:r w:rsidRPr="00467AA6">
              <w:rPr>
                <w:rFonts w:ascii="Times New Roman" w:hAnsi="Times New Roman" w:cs="Times New Roman"/>
              </w:rPr>
              <w:t>№ 1</w:t>
            </w:r>
          </w:p>
        </w:tc>
        <w:tc>
          <w:tcPr>
            <w:tcW w:w="1843" w:type="dxa"/>
            <w:vAlign w:val="center"/>
          </w:tcPr>
          <w:p w14:paraId="49A7505B" w14:textId="77777777" w:rsidR="00DC0B99" w:rsidRPr="00467AA6" w:rsidRDefault="00DC0B99" w:rsidP="002A753C">
            <w:pPr>
              <w:suppressAutoHyphens/>
              <w:jc w:val="center"/>
              <w:rPr>
                <w:rFonts w:ascii="Times New Roman" w:hAnsi="Times New Roman" w:cs="Times New Roman"/>
              </w:rPr>
            </w:pPr>
            <w:r w:rsidRPr="00467AA6">
              <w:rPr>
                <w:rFonts w:ascii="Times New Roman" w:hAnsi="Times New Roman" w:cs="Times New Roman"/>
              </w:rPr>
              <w:t xml:space="preserve">КП </w:t>
            </w:r>
          </w:p>
          <w:p w14:paraId="1D0B2E76" w14:textId="32C28747" w:rsidR="00DC0B99" w:rsidRPr="00467AA6" w:rsidRDefault="00DC0B99" w:rsidP="002A753C">
            <w:pPr>
              <w:suppressAutoHyphens/>
              <w:jc w:val="center"/>
              <w:rPr>
                <w:rFonts w:ascii="Times New Roman" w:hAnsi="Times New Roman" w:cs="Times New Roman"/>
              </w:rPr>
            </w:pPr>
            <w:r w:rsidRPr="00467AA6">
              <w:rPr>
                <w:rFonts w:ascii="Times New Roman" w:hAnsi="Times New Roman" w:cs="Times New Roman"/>
              </w:rPr>
              <w:t>№ 2</w:t>
            </w:r>
          </w:p>
        </w:tc>
        <w:tc>
          <w:tcPr>
            <w:tcW w:w="1276" w:type="dxa"/>
            <w:vAlign w:val="center"/>
          </w:tcPr>
          <w:p w14:paraId="7D65E4BF" w14:textId="7F0B18B1" w:rsidR="00DC0B99" w:rsidRPr="00467AA6" w:rsidRDefault="00DC0B99" w:rsidP="002A753C">
            <w:pPr>
              <w:suppressAutoHyphens/>
              <w:jc w:val="center"/>
              <w:rPr>
                <w:rFonts w:ascii="Times New Roman" w:hAnsi="Times New Roman" w:cs="Times New Roman"/>
              </w:rPr>
            </w:pPr>
            <w:r w:rsidRPr="00467AA6">
              <w:rPr>
                <w:rFonts w:ascii="Times New Roman" w:hAnsi="Times New Roman" w:cs="Times New Roman"/>
              </w:rPr>
              <w:t>Кол-во</w:t>
            </w:r>
          </w:p>
        </w:tc>
        <w:tc>
          <w:tcPr>
            <w:tcW w:w="1701" w:type="dxa"/>
          </w:tcPr>
          <w:p w14:paraId="204922F9" w14:textId="6B2B764A" w:rsidR="00DC0B99" w:rsidRPr="00467AA6" w:rsidRDefault="00DC0B99" w:rsidP="002A753C">
            <w:pPr>
              <w:suppressAutoHyphens/>
              <w:jc w:val="center"/>
              <w:rPr>
                <w:rFonts w:ascii="Times New Roman" w:hAnsi="Times New Roman" w:cs="Times New Roman"/>
              </w:rPr>
            </w:pPr>
            <w:r w:rsidRPr="00467AA6">
              <w:rPr>
                <w:rFonts w:ascii="Times New Roman" w:hAnsi="Times New Roman" w:cs="Times New Roman"/>
              </w:rPr>
              <w:t>Н(М)ЦК</w:t>
            </w:r>
          </w:p>
        </w:tc>
      </w:tr>
      <w:tr w:rsidR="00DC0B99" w:rsidRPr="00467AA6" w14:paraId="2F679B19" w14:textId="30CF7084" w:rsidTr="00F7176C">
        <w:tc>
          <w:tcPr>
            <w:tcW w:w="567" w:type="dxa"/>
            <w:tcBorders>
              <w:right w:val="single" w:sz="4" w:space="0" w:color="auto"/>
            </w:tcBorders>
            <w:vAlign w:val="center"/>
          </w:tcPr>
          <w:p w14:paraId="177B339B" w14:textId="1794ABD5" w:rsidR="00DC0B99" w:rsidRPr="00A23668" w:rsidRDefault="00DC0B99" w:rsidP="00DC0B99">
            <w:pPr>
              <w:suppressAutoHyphens/>
              <w:jc w:val="center"/>
              <w:rPr>
                <w:rFonts w:ascii="Times New Roman" w:hAnsi="Times New Roman" w:cs="Times New Roman"/>
              </w:rPr>
            </w:pPr>
            <w:r w:rsidRPr="00A23668">
              <w:rPr>
                <w:rFonts w:ascii="Times New Roman" w:hAnsi="Times New Roman" w:cs="Times New Roman"/>
              </w:rPr>
              <w:t>1.</w:t>
            </w:r>
          </w:p>
        </w:tc>
        <w:tc>
          <w:tcPr>
            <w:tcW w:w="3465" w:type="dxa"/>
            <w:tcBorders>
              <w:left w:val="single" w:sz="4" w:space="0" w:color="auto"/>
              <w:bottom w:val="single" w:sz="4" w:space="0" w:color="auto"/>
            </w:tcBorders>
            <w:vAlign w:val="center"/>
          </w:tcPr>
          <w:p w14:paraId="6EFF7A85" w14:textId="4E258661" w:rsidR="00DC0B99" w:rsidRPr="00A23668" w:rsidRDefault="00DC0B99" w:rsidP="00DC0B99">
            <w:pPr>
              <w:suppressAutoHyphens/>
              <w:jc w:val="both"/>
              <w:rPr>
                <w:rFonts w:ascii="Times New Roman" w:hAnsi="Times New Roman" w:cs="Times New Roman"/>
                <w:color w:val="000000"/>
              </w:rPr>
            </w:pPr>
            <w:r w:rsidRPr="00A23668">
              <w:rPr>
                <w:rFonts w:ascii="Times New Roman" w:hAnsi="Times New Roman" w:cs="Times New Roman"/>
              </w:rPr>
              <w:t xml:space="preserve">а) предмет (объект) закупки - </w:t>
            </w:r>
            <w:r w:rsidR="00567B53" w:rsidRPr="00CA372D">
              <w:rPr>
                <w:rFonts w:ascii="Times New Roman" w:hAnsi="Times New Roman" w:cs="Times New Roman"/>
              </w:rPr>
              <w:t>э</w:t>
            </w:r>
            <w:r w:rsidRPr="00A23668">
              <w:rPr>
                <w:rFonts w:ascii="Times New Roman" w:hAnsi="Times New Roman" w:cs="Times New Roman"/>
                <w:bCs/>
              </w:rPr>
              <w:t>лектрод ионоселективный Элис 121 NO3 (МЭ-2.06.04) (К80.7)</w:t>
            </w:r>
            <w:r w:rsidRPr="00A23668">
              <w:rPr>
                <w:rFonts w:ascii="Times New Roman" w:hAnsi="Times New Roman" w:cs="Times New Roman"/>
                <w:color w:val="000000"/>
              </w:rPr>
              <w:t>;</w:t>
            </w:r>
          </w:p>
          <w:p w14:paraId="6C778A5C" w14:textId="10A11A5F" w:rsidR="00DC0B99" w:rsidRPr="00A23668" w:rsidRDefault="00DC0B99" w:rsidP="00567B53">
            <w:pPr>
              <w:suppressAutoHyphens/>
              <w:jc w:val="both"/>
              <w:rPr>
                <w:rFonts w:ascii="Times New Roman" w:hAnsi="Times New Roman" w:cs="Times New Roman"/>
              </w:rPr>
            </w:pPr>
            <w:r w:rsidRPr="00A23668">
              <w:rPr>
                <w:rFonts w:ascii="Times New Roman" w:hAnsi="Times New Roman" w:cs="Times New Roman"/>
              </w:rPr>
              <w:t xml:space="preserve">б) наличие отметки о поверке завода-изготовителя </w:t>
            </w:r>
          </w:p>
        </w:tc>
        <w:tc>
          <w:tcPr>
            <w:tcW w:w="1038" w:type="dxa"/>
            <w:vAlign w:val="center"/>
          </w:tcPr>
          <w:p w14:paraId="4103EF72" w14:textId="3267FA89" w:rsidR="00DC0B99" w:rsidRPr="00A23668" w:rsidRDefault="00DC0B99" w:rsidP="00DC0B99">
            <w:pPr>
              <w:suppressAutoHyphens/>
              <w:jc w:val="center"/>
              <w:outlineLvl w:val="2"/>
              <w:rPr>
                <w:rFonts w:ascii="Times New Roman" w:hAnsi="Times New Roman" w:cs="Times New Roman"/>
              </w:rPr>
            </w:pPr>
            <w:r w:rsidRPr="00A23668">
              <w:rPr>
                <w:rFonts w:ascii="Times New Roman" w:hAnsi="Times New Roman" w:cs="Times New Roman"/>
                <w:bCs/>
              </w:rPr>
              <w:t>шт.</w:t>
            </w:r>
          </w:p>
        </w:tc>
        <w:tc>
          <w:tcPr>
            <w:tcW w:w="1417" w:type="dxa"/>
            <w:tcBorders>
              <w:top w:val="single" w:sz="4" w:space="0" w:color="auto"/>
              <w:right w:val="single" w:sz="4" w:space="0" w:color="auto"/>
            </w:tcBorders>
            <w:vAlign w:val="center"/>
          </w:tcPr>
          <w:p w14:paraId="4F05C45A" w14:textId="37B6FB9E" w:rsidR="00DC0B99" w:rsidRPr="00A23668" w:rsidRDefault="00DC0B99" w:rsidP="00DC0B99">
            <w:pPr>
              <w:widowControl w:val="0"/>
              <w:suppressAutoHyphens/>
              <w:jc w:val="center"/>
              <w:rPr>
                <w:rFonts w:ascii="Times New Roman" w:hAnsi="Times New Roman" w:cs="Times New Roman"/>
              </w:rPr>
            </w:pPr>
            <w:r w:rsidRPr="00A23668">
              <w:rPr>
                <w:rFonts w:ascii="Times New Roman" w:hAnsi="Times New Roman" w:cs="Times New Roman"/>
              </w:rPr>
              <w:t>2 450,00</w:t>
            </w:r>
          </w:p>
        </w:tc>
        <w:tc>
          <w:tcPr>
            <w:tcW w:w="1843" w:type="dxa"/>
            <w:tcBorders>
              <w:left w:val="single" w:sz="4" w:space="0" w:color="auto"/>
            </w:tcBorders>
            <w:vAlign w:val="center"/>
          </w:tcPr>
          <w:p w14:paraId="64F8948C" w14:textId="55376EE9" w:rsidR="00DC0B99" w:rsidRPr="00A23668" w:rsidRDefault="00DC0B99" w:rsidP="00DC0B99">
            <w:pPr>
              <w:suppressAutoHyphens/>
              <w:jc w:val="center"/>
              <w:outlineLvl w:val="2"/>
              <w:rPr>
                <w:rFonts w:ascii="Times New Roman" w:hAnsi="Times New Roman" w:cs="Times New Roman"/>
              </w:rPr>
            </w:pPr>
            <w:r w:rsidRPr="00A23668">
              <w:rPr>
                <w:rFonts w:ascii="Times New Roman" w:hAnsi="Times New Roman" w:cs="Times New Roman"/>
              </w:rPr>
              <w:t>2 550,00</w:t>
            </w:r>
          </w:p>
        </w:tc>
        <w:tc>
          <w:tcPr>
            <w:tcW w:w="1276" w:type="dxa"/>
            <w:vAlign w:val="center"/>
          </w:tcPr>
          <w:p w14:paraId="7249ECED" w14:textId="2B20F463" w:rsidR="00DC0B99" w:rsidRPr="00A23668" w:rsidRDefault="00DC0B99" w:rsidP="00DC0B99">
            <w:pPr>
              <w:suppressAutoHyphens/>
              <w:jc w:val="center"/>
              <w:outlineLvl w:val="2"/>
              <w:rPr>
                <w:rFonts w:ascii="Times New Roman" w:hAnsi="Times New Roman" w:cs="Times New Roman"/>
              </w:rPr>
            </w:pPr>
            <w:r w:rsidRPr="00A23668">
              <w:rPr>
                <w:rFonts w:ascii="Times New Roman" w:hAnsi="Times New Roman" w:cs="Times New Roman"/>
              </w:rPr>
              <w:t>30</w:t>
            </w:r>
          </w:p>
        </w:tc>
        <w:tc>
          <w:tcPr>
            <w:tcW w:w="1701" w:type="dxa"/>
            <w:tcBorders>
              <w:left w:val="single" w:sz="4" w:space="0" w:color="auto"/>
            </w:tcBorders>
            <w:vAlign w:val="center"/>
          </w:tcPr>
          <w:p w14:paraId="211C4B6D" w14:textId="58668938" w:rsidR="00DC0B99" w:rsidRPr="00A23668" w:rsidRDefault="00DC0B99" w:rsidP="00DC0B99">
            <w:pPr>
              <w:suppressAutoHyphens/>
              <w:jc w:val="center"/>
              <w:outlineLvl w:val="2"/>
              <w:rPr>
                <w:rFonts w:ascii="Times New Roman" w:hAnsi="Times New Roman" w:cs="Times New Roman"/>
              </w:rPr>
            </w:pPr>
            <w:r w:rsidRPr="00A23668">
              <w:rPr>
                <w:rFonts w:ascii="Times New Roman" w:hAnsi="Times New Roman" w:cs="Times New Roman"/>
              </w:rPr>
              <w:t>73 500,00 (семьдесят три тысячи пятьсот) руб. ПМР 00 копеек.</w:t>
            </w:r>
          </w:p>
        </w:tc>
      </w:tr>
      <w:tr w:rsidR="00DC0B99" w:rsidRPr="00467AA6" w14:paraId="22378A49" w14:textId="55865569" w:rsidTr="00F7176C">
        <w:tc>
          <w:tcPr>
            <w:tcW w:w="567" w:type="dxa"/>
            <w:tcBorders>
              <w:right w:val="single" w:sz="4" w:space="0" w:color="auto"/>
            </w:tcBorders>
            <w:vAlign w:val="center"/>
          </w:tcPr>
          <w:p w14:paraId="1F131F96" w14:textId="1DB1F189" w:rsidR="00DC0B99" w:rsidRPr="00A23668" w:rsidRDefault="00DC0B99" w:rsidP="00DC0B99">
            <w:pPr>
              <w:suppressAutoHyphens/>
              <w:jc w:val="center"/>
              <w:rPr>
                <w:rFonts w:ascii="Times New Roman" w:hAnsi="Times New Roman" w:cs="Times New Roman"/>
              </w:rPr>
            </w:pPr>
            <w:r w:rsidRPr="00A23668">
              <w:rPr>
                <w:rFonts w:ascii="Times New Roman" w:hAnsi="Times New Roman" w:cs="Times New Roman"/>
              </w:rPr>
              <w:t>2.</w:t>
            </w:r>
          </w:p>
        </w:tc>
        <w:tc>
          <w:tcPr>
            <w:tcW w:w="3465" w:type="dxa"/>
            <w:tcBorders>
              <w:left w:val="single" w:sz="4" w:space="0" w:color="auto"/>
              <w:bottom w:val="single" w:sz="4" w:space="0" w:color="auto"/>
            </w:tcBorders>
            <w:vAlign w:val="center"/>
          </w:tcPr>
          <w:p w14:paraId="520DF4D0" w14:textId="59EE0405" w:rsidR="00DC0B99" w:rsidRPr="00A23668" w:rsidRDefault="00DC0B99" w:rsidP="00DC0B99">
            <w:pPr>
              <w:suppressAutoHyphens/>
              <w:jc w:val="both"/>
              <w:rPr>
                <w:rFonts w:ascii="Times New Roman" w:hAnsi="Times New Roman" w:cs="Times New Roman"/>
              </w:rPr>
            </w:pPr>
            <w:r w:rsidRPr="00A23668">
              <w:rPr>
                <w:rFonts w:ascii="Times New Roman" w:hAnsi="Times New Roman" w:cs="Times New Roman"/>
              </w:rPr>
              <w:t xml:space="preserve">а) предмет (объект) закупки - </w:t>
            </w:r>
            <w:r w:rsidR="00567B53" w:rsidRPr="00CA372D">
              <w:rPr>
                <w:rFonts w:ascii="Times New Roman" w:hAnsi="Times New Roman" w:cs="Times New Roman"/>
              </w:rPr>
              <w:t>э</w:t>
            </w:r>
            <w:r w:rsidRPr="00A23668">
              <w:rPr>
                <w:rFonts w:ascii="Times New Roman" w:hAnsi="Times New Roman" w:cs="Times New Roman"/>
                <w:bCs/>
              </w:rPr>
              <w:t xml:space="preserve">лектрод сравнения </w:t>
            </w:r>
            <w:proofErr w:type="spellStart"/>
            <w:r w:rsidRPr="00A23668">
              <w:rPr>
                <w:rFonts w:ascii="Times New Roman" w:hAnsi="Times New Roman" w:cs="Times New Roman"/>
                <w:bCs/>
              </w:rPr>
              <w:t>ЭСр</w:t>
            </w:r>
            <w:proofErr w:type="spellEnd"/>
            <w:r w:rsidRPr="00A23668">
              <w:rPr>
                <w:rFonts w:ascii="Times New Roman" w:hAnsi="Times New Roman" w:cs="Times New Roman"/>
                <w:bCs/>
              </w:rPr>
              <w:t xml:space="preserve"> 10101/ 3,5двухключевой (К80.4)</w:t>
            </w:r>
            <w:r w:rsidRPr="00A23668">
              <w:rPr>
                <w:rFonts w:ascii="Times New Roman" w:hAnsi="Times New Roman" w:cs="Times New Roman"/>
              </w:rPr>
              <w:t>;</w:t>
            </w:r>
          </w:p>
          <w:p w14:paraId="3BAF7D8E" w14:textId="1B1D0A23" w:rsidR="00DC0B99" w:rsidRPr="00A23668" w:rsidRDefault="00DC0B99" w:rsidP="00567B53">
            <w:pPr>
              <w:suppressAutoHyphens/>
              <w:jc w:val="both"/>
              <w:rPr>
                <w:rFonts w:ascii="Times New Roman" w:hAnsi="Times New Roman" w:cs="Times New Roman"/>
              </w:rPr>
            </w:pPr>
            <w:r w:rsidRPr="00A23668">
              <w:rPr>
                <w:rFonts w:ascii="Times New Roman" w:hAnsi="Times New Roman" w:cs="Times New Roman"/>
              </w:rPr>
              <w:t xml:space="preserve">б) наличие отметки о поверке завода-изготовителя </w:t>
            </w:r>
          </w:p>
        </w:tc>
        <w:tc>
          <w:tcPr>
            <w:tcW w:w="1038" w:type="dxa"/>
            <w:vAlign w:val="center"/>
          </w:tcPr>
          <w:p w14:paraId="5670960A" w14:textId="46616A8B" w:rsidR="00DC0B99" w:rsidRPr="00A23668" w:rsidRDefault="00DC0B99" w:rsidP="00DC0B99">
            <w:pPr>
              <w:suppressAutoHyphens/>
              <w:jc w:val="center"/>
              <w:outlineLvl w:val="2"/>
              <w:rPr>
                <w:rFonts w:ascii="Times New Roman" w:hAnsi="Times New Roman" w:cs="Times New Roman"/>
              </w:rPr>
            </w:pPr>
            <w:r w:rsidRPr="00A23668">
              <w:rPr>
                <w:rFonts w:ascii="Times New Roman" w:hAnsi="Times New Roman" w:cs="Times New Roman"/>
                <w:bCs/>
              </w:rPr>
              <w:t>шт.</w:t>
            </w:r>
          </w:p>
        </w:tc>
        <w:tc>
          <w:tcPr>
            <w:tcW w:w="1417" w:type="dxa"/>
            <w:tcBorders>
              <w:top w:val="single" w:sz="4" w:space="0" w:color="auto"/>
              <w:right w:val="single" w:sz="4" w:space="0" w:color="auto"/>
            </w:tcBorders>
            <w:vAlign w:val="center"/>
          </w:tcPr>
          <w:p w14:paraId="3838D53A" w14:textId="71512CA0" w:rsidR="00DC0B99" w:rsidRPr="00A23668" w:rsidRDefault="00DC0B99" w:rsidP="00DC0B99">
            <w:pPr>
              <w:widowControl w:val="0"/>
              <w:suppressAutoHyphens/>
              <w:jc w:val="center"/>
              <w:rPr>
                <w:rFonts w:ascii="Times New Roman" w:hAnsi="Times New Roman" w:cs="Times New Roman"/>
              </w:rPr>
            </w:pPr>
            <w:r w:rsidRPr="00A23668">
              <w:rPr>
                <w:rFonts w:ascii="Times New Roman" w:hAnsi="Times New Roman" w:cs="Times New Roman"/>
              </w:rPr>
              <w:t>1 430,00</w:t>
            </w:r>
          </w:p>
        </w:tc>
        <w:tc>
          <w:tcPr>
            <w:tcW w:w="1843" w:type="dxa"/>
            <w:tcBorders>
              <w:left w:val="single" w:sz="4" w:space="0" w:color="auto"/>
            </w:tcBorders>
            <w:vAlign w:val="center"/>
          </w:tcPr>
          <w:p w14:paraId="396992F5" w14:textId="7D51D05B" w:rsidR="00DC0B99" w:rsidRPr="00A23668" w:rsidRDefault="00DC0B99" w:rsidP="00DC0B99">
            <w:pPr>
              <w:suppressAutoHyphens/>
              <w:jc w:val="center"/>
              <w:outlineLvl w:val="2"/>
              <w:rPr>
                <w:rFonts w:ascii="Times New Roman" w:hAnsi="Times New Roman" w:cs="Times New Roman"/>
              </w:rPr>
            </w:pPr>
            <w:r w:rsidRPr="00A23668">
              <w:rPr>
                <w:rFonts w:ascii="Times New Roman" w:hAnsi="Times New Roman" w:cs="Times New Roman"/>
              </w:rPr>
              <w:t>1 240,00</w:t>
            </w:r>
          </w:p>
        </w:tc>
        <w:tc>
          <w:tcPr>
            <w:tcW w:w="1276" w:type="dxa"/>
            <w:vAlign w:val="center"/>
          </w:tcPr>
          <w:p w14:paraId="10889350" w14:textId="4B212F90" w:rsidR="00DC0B99" w:rsidRPr="00A23668" w:rsidRDefault="00DC0B99" w:rsidP="00DC0B99">
            <w:pPr>
              <w:suppressAutoHyphens/>
              <w:jc w:val="center"/>
              <w:rPr>
                <w:rFonts w:ascii="Times New Roman" w:hAnsi="Times New Roman" w:cs="Times New Roman"/>
              </w:rPr>
            </w:pPr>
            <w:r w:rsidRPr="00A23668">
              <w:rPr>
                <w:rFonts w:ascii="Times New Roman" w:hAnsi="Times New Roman" w:cs="Times New Roman"/>
              </w:rPr>
              <w:t>26</w:t>
            </w:r>
          </w:p>
        </w:tc>
        <w:tc>
          <w:tcPr>
            <w:tcW w:w="1701" w:type="dxa"/>
            <w:tcBorders>
              <w:left w:val="single" w:sz="4" w:space="0" w:color="auto"/>
            </w:tcBorders>
            <w:vAlign w:val="center"/>
          </w:tcPr>
          <w:p w14:paraId="1D877B8E" w14:textId="70AB0D12" w:rsidR="00DC0B99" w:rsidRPr="00A23668" w:rsidRDefault="00DC0B99" w:rsidP="00DC0B99">
            <w:pPr>
              <w:suppressAutoHyphens/>
              <w:jc w:val="center"/>
              <w:rPr>
                <w:rFonts w:ascii="Times New Roman" w:hAnsi="Times New Roman" w:cs="Times New Roman"/>
              </w:rPr>
            </w:pPr>
            <w:r w:rsidRPr="00A23668">
              <w:rPr>
                <w:rFonts w:ascii="Times New Roman" w:hAnsi="Times New Roman" w:cs="Times New Roman"/>
              </w:rPr>
              <w:t>32 240,00 (тридцать две тысячи двести сорок) руб. ПМР 00 копеек.</w:t>
            </w:r>
          </w:p>
        </w:tc>
      </w:tr>
      <w:tr w:rsidR="00DC0B99" w:rsidRPr="00467AA6" w14:paraId="7EEAC71C" w14:textId="719BCB54" w:rsidTr="00F7176C">
        <w:tc>
          <w:tcPr>
            <w:tcW w:w="567" w:type="dxa"/>
            <w:tcBorders>
              <w:right w:val="single" w:sz="4" w:space="0" w:color="auto"/>
            </w:tcBorders>
            <w:vAlign w:val="center"/>
          </w:tcPr>
          <w:p w14:paraId="35E35B94" w14:textId="79F3F556" w:rsidR="00DC0B99" w:rsidRPr="00A23668" w:rsidRDefault="00DC0B99" w:rsidP="00DC0B99">
            <w:pPr>
              <w:suppressAutoHyphens/>
              <w:jc w:val="center"/>
              <w:rPr>
                <w:rFonts w:ascii="Times New Roman" w:hAnsi="Times New Roman" w:cs="Times New Roman"/>
              </w:rPr>
            </w:pPr>
            <w:r w:rsidRPr="00A23668">
              <w:rPr>
                <w:rFonts w:ascii="Times New Roman" w:hAnsi="Times New Roman" w:cs="Times New Roman"/>
              </w:rPr>
              <w:t>3.</w:t>
            </w:r>
          </w:p>
        </w:tc>
        <w:tc>
          <w:tcPr>
            <w:tcW w:w="3465" w:type="dxa"/>
            <w:tcBorders>
              <w:left w:val="single" w:sz="4" w:space="0" w:color="auto"/>
              <w:bottom w:val="single" w:sz="4" w:space="0" w:color="auto"/>
            </w:tcBorders>
            <w:vAlign w:val="center"/>
          </w:tcPr>
          <w:p w14:paraId="47AEB493" w14:textId="05038284" w:rsidR="00DC0B99" w:rsidRPr="00A23668" w:rsidRDefault="00DC0B99" w:rsidP="00DC0B99">
            <w:pPr>
              <w:suppressAutoHyphens/>
              <w:jc w:val="both"/>
              <w:rPr>
                <w:rFonts w:ascii="Times New Roman" w:hAnsi="Times New Roman" w:cs="Times New Roman"/>
              </w:rPr>
            </w:pPr>
            <w:r w:rsidRPr="00A23668">
              <w:rPr>
                <w:rFonts w:ascii="Times New Roman" w:hAnsi="Times New Roman" w:cs="Times New Roman"/>
              </w:rPr>
              <w:t xml:space="preserve">а) предмет (объект) закупки - </w:t>
            </w:r>
            <w:r w:rsidR="00567B53" w:rsidRPr="00CA372D">
              <w:rPr>
                <w:rFonts w:ascii="Times New Roman" w:hAnsi="Times New Roman" w:cs="Times New Roman"/>
              </w:rPr>
              <w:t>э</w:t>
            </w:r>
            <w:r w:rsidR="00567B53">
              <w:rPr>
                <w:rFonts w:ascii="Times New Roman" w:hAnsi="Times New Roman" w:cs="Times New Roman"/>
              </w:rPr>
              <w:t>л</w:t>
            </w:r>
            <w:r w:rsidRPr="00A23668">
              <w:rPr>
                <w:rFonts w:ascii="Times New Roman" w:hAnsi="Times New Roman" w:cs="Times New Roman"/>
                <w:bCs/>
              </w:rPr>
              <w:t xml:space="preserve">ектрод сравнения </w:t>
            </w:r>
            <w:proofErr w:type="spellStart"/>
            <w:r w:rsidRPr="00A23668">
              <w:rPr>
                <w:rFonts w:ascii="Times New Roman" w:hAnsi="Times New Roman" w:cs="Times New Roman"/>
                <w:bCs/>
              </w:rPr>
              <w:t>ЭСр</w:t>
            </w:r>
            <w:proofErr w:type="spellEnd"/>
            <w:r w:rsidRPr="00A23668">
              <w:rPr>
                <w:rFonts w:ascii="Times New Roman" w:hAnsi="Times New Roman" w:cs="Times New Roman"/>
                <w:bCs/>
              </w:rPr>
              <w:t xml:space="preserve"> 10103/3,5 (К80.4)</w:t>
            </w:r>
            <w:r w:rsidRPr="00A23668">
              <w:rPr>
                <w:rFonts w:ascii="Times New Roman" w:hAnsi="Times New Roman" w:cs="Times New Roman"/>
              </w:rPr>
              <w:t>;</w:t>
            </w:r>
          </w:p>
          <w:p w14:paraId="6E3D0C69" w14:textId="72B2B0EE" w:rsidR="00DC0B99" w:rsidRPr="00A23668" w:rsidRDefault="00DC0B99" w:rsidP="00567B53">
            <w:pPr>
              <w:suppressAutoHyphens/>
              <w:jc w:val="both"/>
              <w:rPr>
                <w:rFonts w:ascii="Times New Roman" w:eastAsia="Calibri" w:hAnsi="Times New Roman" w:cs="Times New Roman"/>
              </w:rPr>
            </w:pPr>
            <w:r w:rsidRPr="00A23668">
              <w:rPr>
                <w:rFonts w:ascii="Times New Roman" w:hAnsi="Times New Roman" w:cs="Times New Roman"/>
              </w:rPr>
              <w:t xml:space="preserve">б) наличие отметки о поверке завода-изготовителя </w:t>
            </w:r>
          </w:p>
        </w:tc>
        <w:tc>
          <w:tcPr>
            <w:tcW w:w="1038" w:type="dxa"/>
            <w:vAlign w:val="center"/>
          </w:tcPr>
          <w:p w14:paraId="37121B92" w14:textId="3B7D72AE" w:rsidR="00DC0B99" w:rsidRPr="00A23668" w:rsidRDefault="00DC0B99" w:rsidP="00DC0B99">
            <w:pPr>
              <w:suppressAutoHyphens/>
              <w:jc w:val="center"/>
              <w:outlineLvl w:val="2"/>
              <w:rPr>
                <w:rFonts w:ascii="Times New Roman" w:hAnsi="Times New Roman" w:cs="Times New Roman"/>
              </w:rPr>
            </w:pPr>
            <w:r w:rsidRPr="00A23668">
              <w:rPr>
                <w:rFonts w:ascii="Times New Roman" w:hAnsi="Times New Roman" w:cs="Times New Roman"/>
                <w:bCs/>
              </w:rPr>
              <w:t>шт.</w:t>
            </w:r>
          </w:p>
        </w:tc>
        <w:tc>
          <w:tcPr>
            <w:tcW w:w="1417" w:type="dxa"/>
            <w:tcBorders>
              <w:top w:val="single" w:sz="4" w:space="0" w:color="auto"/>
              <w:right w:val="single" w:sz="4" w:space="0" w:color="auto"/>
            </w:tcBorders>
            <w:vAlign w:val="center"/>
          </w:tcPr>
          <w:p w14:paraId="4CB87A98" w14:textId="40618BDC" w:rsidR="00DC0B99" w:rsidRPr="00A23668" w:rsidRDefault="00DC0B99" w:rsidP="00DC0B99">
            <w:pPr>
              <w:widowControl w:val="0"/>
              <w:suppressAutoHyphens/>
              <w:jc w:val="center"/>
              <w:rPr>
                <w:rFonts w:ascii="Times New Roman" w:hAnsi="Times New Roman" w:cs="Times New Roman"/>
              </w:rPr>
            </w:pPr>
            <w:r w:rsidRPr="00A23668">
              <w:rPr>
                <w:rFonts w:ascii="Times New Roman" w:hAnsi="Times New Roman" w:cs="Times New Roman"/>
              </w:rPr>
              <w:t>1 650,00</w:t>
            </w:r>
          </w:p>
        </w:tc>
        <w:tc>
          <w:tcPr>
            <w:tcW w:w="1843" w:type="dxa"/>
            <w:tcBorders>
              <w:left w:val="single" w:sz="4" w:space="0" w:color="auto"/>
            </w:tcBorders>
            <w:vAlign w:val="center"/>
          </w:tcPr>
          <w:p w14:paraId="1122CBA2" w14:textId="5F29B72E" w:rsidR="00DC0B99" w:rsidRPr="00A23668" w:rsidRDefault="00DC0B99" w:rsidP="00DC0B99">
            <w:pPr>
              <w:suppressAutoHyphens/>
              <w:jc w:val="center"/>
              <w:outlineLvl w:val="2"/>
              <w:rPr>
                <w:rFonts w:ascii="Times New Roman" w:hAnsi="Times New Roman" w:cs="Times New Roman"/>
              </w:rPr>
            </w:pPr>
            <w:r w:rsidRPr="00A23668">
              <w:rPr>
                <w:rFonts w:ascii="Times New Roman" w:hAnsi="Times New Roman" w:cs="Times New Roman"/>
              </w:rPr>
              <w:t>1 175,00</w:t>
            </w:r>
          </w:p>
        </w:tc>
        <w:tc>
          <w:tcPr>
            <w:tcW w:w="1276" w:type="dxa"/>
            <w:vAlign w:val="center"/>
          </w:tcPr>
          <w:p w14:paraId="1DB35000" w14:textId="207B88E9" w:rsidR="00DC0B99" w:rsidRPr="00A23668" w:rsidRDefault="00DC0B99" w:rsidP="00DC0B99">
            <w:pPr>
              <w:suppressAutoHyphens/>
              <w:jc w:val="center"/>
              <w:outlineLvl w:val="2"/>
              <w:rPr>
                <w:rFonts w:ascii="Times New Roman" w:eastAsia="Calibri" w:hAnsi="Times New Roman" w:cs="Times New Roman"/>
              </w:rPr>
            </w:pPr>
            <w:r w:rsidRPr="00A23668">
              <w:rPr>
                <w:rFonts w:ascii="Times New Roman" w:hAnsi="Times New Roman" w:cs="Times New Roman"/>
              </w:rPr>
              <w:t>4</w:t>
            </w:r>
          </w:p>
        </w:tc>
        <w:tc>
          <w:tcPr>
            <w:tcW w:w="1701" w:type="dxa"/>
            <w:tcBorders>
              <w:left w:val="single" w:sz="4" w:space="0" w:color="auto"/>
            </w:tcBorders>
            <w:vAlign w:val="center"/>
          </w:tcPr>
          <w:p w14:paraId="6D2162AC" w14:textId="77777777" w:rsidR="00DC0B99" w:rsidRPr="00A23668" w:rsidRDefault="00DC0B99" w:rsidP="00DC0B99">
            <w:pPr>
              <w:suppressAutoHyphens/>
              <w:jc w:val="center"/>
              <w:rPr>
                <w:rFonts w:ascii="Times New Roman" w:hAnsi="Times New Roman" w:cs="Times New Roman"/>
                <w:b/>
              </w:rPr>
            </w:pPr>
            <w:r w:rsidRPr="00A23668">
              <w:rPr>
                <w:rFonts w:ascii="Times New Roman" w:hAnsi="Times New Roman" w:cs="Times New Roman"/>
              </w:rPr>
              <w:t>4 700,00 (четыре тысячи семьсот) руб. ПМР 00 копеек.</w:t>
            </w:r>
          </w:p>
          <w:p w14:paraId="00D44011" w14:textId="3596F37E" w:rsidR="00DC0B99" w:rsidRPr="00A23668" w:rsidRDefault="00DC0B99" w:rsidP="00DC0B99">
            <w:pPr>
              <w:suppressAutoHyphens/>
              <w:jc w:val="center"/>
              <w:outlineLvl w:val="2"/>
              <w:rPr>
                <w:rFonts w:ascii="Times New Roman" w:eastAsia="Calibri" w:hAnsi="Times New Roman" w:cs="Times New Roman"/>
              </w:rPr>
            </w:pPr>
          </w:p>
        </w:tc>
      </w:tr>
      <w:tr w:rsidR="00DC0B99" w:rsidRPr="00467AA6" w14:paraId="65687E5B" w14:textId="69AA8B0A" w:rsidTr="00F7176C">
        <w:tc>
          <w:tcPr>
            <w:tcW w:w="567" w:type="dxa"/>
            <w:tcBorders>
              <w:right w:val="single" w:sz="4" w:space="0" w:color="auto"/>
            </w:tcBorders>
            <w:vAlign w:val="center"/>
          </w:tcPr>
          <w:p w14:paraId="2785B5E9" w14:textId="70E90F13" w:rsidR="00DC0B99" w:rsidRPr="00A23668" w:rsidRDefault="00DC0B99" w:rsidP="00DC0B99">
            <w:pPr>
              <w:suppressAutoHyphens/>
              <w:jc w:val="center"/>
              <w:rPr>
                <w:rFonts w:ascii="Times New Roman" w:hAnsi="Times New Roman" w:cs="Times New Roman"/>
              </w:rPr>
            </w:pPr>
            <w:r w:rsidRPr="00A23668">
              <w:rPr>
                <w:rFonts w:ascii="Times New Roman" w:hAnsi="Times New Roman" w:cs="Times New Roman"/>
              </w:rPr>
              <w:t>4.</w:t>
            </w:r>
          </w:p>
        </w:tc>
        <w:tc>
          <w:tcPr>
            <w:tcW w:w="3465" w:type="dxa"/>
            <w:tcBorders>
              <w:left w:val="single" w:sz="4" w:space="0" w:color="auto"/>
              <w:bottom w:val="single" w:sz="4" w:space="0" w:color="auto"/>
            </w:tcBorders>
            <w:vAlign w:val="center"/>
          </w:tcPr>
          <w:p w14:paraId="307E4EF5" w14:textId="7EA864F3" w:rsidR="00A23668" w:rsidRPr="00A23668" w:rsidRDefault="00DC0B99" w:rsidP="00A23668">
            <w:pPr>
              <w:suppressAutoHyphens/>
              <w:jc w:val="both"/>
              <w:rPr>
                <w:rFonts w:ascii="Times New Roman" w:hAnsi="Times New Roman" w:cs="Times New Roman"/>
                <w:bCs/>
              </w:rPr>
            </w:pPr>
            <w:r w:rsidRPr="00A23668">
              <w:rPr>
                <w:rFonts w:ascii="Times New Roman" w:hAnsi="Times New Roman" w:cs="Times New Roman"/>
              </w:rPr>
              <w:t xml:space="preserve">а) предмет (объект) закупки - </w:t>
            </w:r>
            <w:r w:rsidR="00567B53" w:rsidRPr="00CA372D">
              <w:rPr>
                <w:rFonts w:ascii="Times New Roman" w:hAnsi="Times New Roman" w:cs="Times New Roman"/>
              </w:rPr>
              <w:t>э</w:t>
            </w:r>
            <w:r w:rsidRPr="00A23668">
              <w:rPr>
                <w:rFonts w:ascii="Times New Roman" w:hAnsi="Times New Roman" w:cs="Times New Roman"/>
                <w:bCs/>
              </w:rPr>
              <w:t>лектрод сравнения</w:t>
            </w:r>
            <w:r w:rsidR="00A23668" w:rsidRPr="00A23668">
              <w:rPr>
                <w:rFonts w:ascii="Times New Roman" w:eastAsia="Calibri" w:hAnsi="Times New Roman" w:cs="Times New Roman"/>
                <w:bCs/>
              </w:rPr>
              <w:t xml:space="preserve"> </w:t>
            </w:r>
            <w:r w:rsidR="00A23668" w:rsidRPr="00A23668">
              <w:rPr>
                <w:rFonts w:ascii="Times New Roman" w:hAnsi="Times New Roman" w:cs="Times New Roman"/>
                <w:bCs/>
              </w:rPr>
              <w:t xml:space="preserve">ЭС -10603/7 </w:t>
            </w:r>
          </w:p>
          <w:p w14:paraId="121AA73F" w14:textId="78A7CAAB" w:rsidR="00DC0B99" w:rsidRPr="00A23668" w:rsidRDefault="00A23668" w:rsidP="00A23668">
            <w:pPr>
              <w:suppressAutoHyphens/>
              <w:jc w:val="both"/>
              <w:rPr>
                <w:rFonts w:ascii="Times New Roman" w:hAnsi="Times New Roman" w:cs="Times New Roman"/>
              </w:rPr>
            </w:pPr>
            <w:r w:rsidRPr="00A23668">
              <w:rPr>
                <w:rFonts w:ascii="Times New Roman" w:hAnsi="Times New Roman" w:cs="Times New Roman"/>
                <w:bCs/>
              </w:rPr>
              <w:t>(К 80.7)</w:t>
            </w:r>
            <w:r w:rsidR="00DC0B99" w:rsidRPr="00A23668">
              <w:rPr>
                <w:rFonts w:ascii="Times New Roman" w:hAnsi="Times New Roman" w:cs="Times New Roman"/>
              </w:rPr>
              <w:t>;</w:t>
            </w:r>
          </w:p>
          <w:p w14:paraId="4FA07C44" w14:textId="1D35AA54" w:rsidR="00DC0B99" w:rsidRPr="00A23668" w:rsidRDefault="00DC0B99" w:rsidP="00567B53">
            <w:pPr>
              <w:suppressAutoHyphens/>
              <w:jc w:val="both"/>
              <w:rPr>
                <w:rFonts w:ascii="Times New Roman" w:hAnsi="Times New Roman" w:cs="Times New Roman"/>
              </w:rPr>
            </w:pPr>
            <w:r w:rsidRPr="00A23668">
              <w:rPr>
                <w:rFonts w:ascii="Times New Roman" w:hAnsi="Times New Roman" w:cs="Times New Roman"/>
              </w:rPr>
              <w:t xml:space="preserve">б) наличие отметки о поверке завода-изготовителя </w:t>
            </w:r>
          </w:p>
        </w:tc>
        <w:tc>
          <w:tcPr>
            <w:tcW w:w="1038" w:type="dxa"/>
            <w:vAlign w:val="center"/>
          </w:tcPr>
          <w:p w14:paraId="5ACC27A0" w14:textId="1F2089DF" w:rsidR="00DC0B99" w:rsidRPr="00A23668" w:rsidRDefault="00DC0B99" w:rsidP="00DC0B99">
            <w:pPr>
              <w:suppressAutoHyphens/>
              <w:jc w:val="center"/>
              <w:outlineLvl w:val="2"/>
              <w:rPr>
                <w:rFonts w:ascii="Times New Roman" w:hAnsi="Times New Roman" w:cs="Times New Roman"/>
              </w:rPr>
            </w:pPr>
            <w:r w:rsidRPr="00A23668">
              <w:rPr>
                <w:rFonts w:ascii="Times New Roman" w:hAnsi="Times New Roman" w:cs="Times New Roman"/>
                <w:bCs/>
              </w:rPr>
              <w:t>шт.</w:t>
            </w:r>
          </w:p>
        </w:tc>
        <w:tc>
          <w:tcPr>
            <w:tcW w:w="1417" w:type="dxa"/>
            <w:tcBorders>
              <w:top w:val="single" w:sz="4" w:space="0" w:color="auto"/>
              <w:right w:val="single" w:sz="4" w:space="0" w:color="auto"/>
            </w:tcBorders>
            <w:vAlign w:val="center"/>
          </w:tcPr>
          <w:p w14:paraId="651906AE" w14:textId="198D91F4" w:rsidR="00DC0B99" w:rsidRPr="00A23668" w:rsidRDefault="00DC0B99" w:rsidP="00DC0B99">
            <w:pPr>
              <w:widowControl w:val="0"/>
              <w:suppressAutoHyphens/>
              <w:jc w:val="center"/>
              <w:rPr>
                <w:rFonts w:ascii="Times New Roman" w:hAnsi="Times New Roman" w:cs="Times New Roman"/>
              </w:rPr>
            </w:pPr>
            <w:r w:rsidRPr="00A23668">
              <w:rPr>
                <w:rFonts w:ascii="Times New Roman" w:hAnsi="Times New Roman" w:cs="Times New Roman"/>
              </w:rPr>
              <w:t>1 750,00</w:t>
            </w:r>
          </w:p>
        </w:tc>
        <w:tc>
          <w:tcPr>
            <w:tcW w:w="1843" w:type="dxa"/>
            <w:tcBorders>
              <w:left w:val="single" w:sz="4" w:space="0" w:color="auto"/>
            </w:tcBorders>
            <w:vAlign w:val="center"/>
          </w:tcPr>
          <w:p w14:paraId="6424734F" w14:textId="13BF6116" w:rsidR="00DC0B99" w:rsidRPr="00A23668" w:rsidRDefault="00DC0B99" w:rsidP="00DC0B99">
            <w:pPr>
              <w:suppressAutoHyphens/>
              <w:jc w:val="center"/>
              <w:outlineLvl w:val="2"/>
              <w:rPr>
                <w:rFonts w:ascii="Times New Roman" w:hAnsi="Times New Roman" w:cs="Times New Roman"/>
              </w:rPr>
            </w:pPr>
            <w:r w:rsidRPr="00A23668">
              <w:rPr>
                <w:rFonts w:ascii="Times New Roman" w:hAnsi="Times New Roman" w:cs="Times New Roman"/>
              </w:rPr>
              <w:t>1 330,00</w:t>
            </w:r>
          </w:p>
        </w:tc>
        <w:tc>
          <w:tcPr>
            <w:tcW w:w="1276" w:type="dxa"/>
            <w:vAlign w:val="center"/>
          </w:tcPr>
          <w:p w14:paraId="37A33469" w14:textId="3D48361E" w:rsidR="00DC0B99" w:rsidRPr="00A23668" w:rsidRDefault="00DC0B99" w:rsidP="00DC0B99">
            <w:pPr>
              <w:suppressAutoHyphens/>
              <w:jc w:val="center"/>
              <w:outlineLvl w:val="2"/>
              <w:rPr>
                <w:rFonts w:ascii="Times New Roman" w:eastAsia="Calibri" w:hAnsi="Times New Roman" w:cs="Times New Roman"/>
              </w:rPr>
            </w:pPr>
            <w:r w:rsidRPr="00A23668">
              <w:rPr>
                <w:rFonts w:ascii="Times New Roman" w:hAnsi="Times New Roman" w:cs="Times New Roman"/>
              </w:rPr>
              <w:t>1</w:t>
            </w:r>
          </w:p>
        </w:tc>
        <w:tc>
          <w:tcPr>
            <w:tcW w:w="1701" w:type="dxa"/>
            <w:tcBorders>
              <w:left w:val="single" w:sz="4" w:space="0" w:color="auto"/>
            </w:tcBorders>
            <w:vAlign w:val="center"/>
          </w:tcPr>
          <w:p w14:paraId="6273A2A2" w14:textId="77777777" w:rsidR="004C3B43" w:rsidRPr="00A23668" w:rsidRDefault="00DC0B99" w:rsidP="00DC0B99">
            <w:pPr>
              <w:suppressAutoHyphens/>
              <w:jc w:val="center"/>
              <w:outlineLvl w:val="2"/>
              <w:rPr>
                <w:rFonts w:ascii="Times New Roman" w:hAnsi="Times New Roman" w:cs="Times New Roman"/>
              </w:rPr>
            </w:pPr>
            <w:r w:rsidRPr="00A23668">
              <w:rPr>
                <w:rFonts w:ascii="Times New Roman" w:hAnsi="Times New Roman" w:cs="Times New Roman"/>
              </w:rPr>
              <w:t xml:space="preserve">1 330,00 </w:t>
            </w:r>
          </w:p>
          <w:p w14:paraId="4EA4E7AF" w14:textId="62B8B138" w:rsidR="00DC0B99" w:rsidRPr="00A23668" w:rsidRDefault="00DC0B99" w:rsidP="00DC0B99">
            <w:pPr>
              <w:suppressAutoHyphens/>
              <w:jc w:val="center"/>
              <w:outlineLvl w:val="2"/>
              <w:rPr>
                <w:rFonts w:ascii="Times New Roman" w:eastAsia="Calibri" w:hAnsi="Times New Roman" w:cs="Times New Roman"/>
              </w:rPr>
            </w:pPr>
            <w:r w:rsidRPr="00A23668">
              <w:rPr>
                <w:rFonts w:ascii="Times New Roman" w:hAnsi="Times New Roman" w:cs="Times New Roman"/>
              </w:rPr>
              <w:t>(одна тысяча триста тридцать) руб. ПМР 00 копеек.</w:t>
            </w:r>
          </w:p>
        </w:tc>
      </w:tr>
    </w:tbl>
    <w:p w14:paraId="220AC6CA" w14:textId="52C3CC3B" w:rsidR="001E6D05" w:rsidRDefault="001E6D05" w:rsidP="00F14E23">
      <w:pPr>
        <w:suppressAutoHyphens/>
        <w:ind w:firstLine="708"/>
        <w:jc w:val="both"/>
        <w:rPr>
          <w:rFonts w:ascii="Times New Roman" w:hAnsi="Times New Roman" w:cs="Times New Roman"/>
          <w:b/>
        </w:rPr>
      </w:pPr>
    </w:p>
    <w:p w14:paraId="3C7EC82E" w14:textId="66D250E5" w:rsidR="00DC0B99" w:rsidRDefault="00DC0B99" w:rsidP="00F14E23">
      <w:pPr>
        <w:suppressAutoHyphens/>
        <w:ind w:firstLine="708"/>
        <w:jc w:val="both"/>
        <w:rPr>
          <w:rFonts w:ascii="Times New Roman" w:hAnsi="Times New Roman" w:cs="Times New Roman"/>
          <w:b/>
        </w:rPr>
      </w:pPr>
    </w:p>
    <w:p w14:paraId="2D764645" w14:textId="2D72A02E" w:rsidR="00DC0B99" w:rsidRDefault="00DC0B99" w:rsidP="00F14E23">
      <w:pPr>
        <w:suppressAutoHyphens/>
        <w:ind w:firstLine="708"/>
        <w:jc w:val="both"/>
        <w:rPr>
          <w:rFonts w:ascii="Times New Roman" w:hAnsi="Times New Roman" w:cs="Times New Roman"/>
          <w:b/>
        </w:rPr>
      </w:pPr>
    </w:p>
    <w:p w14:paraId="2177D9C2" w14:textId="0DE9A12D" w:rsidR="00DC0B99" w:rsidRDefault="00DC0B99" w:rsidP="00F14E23">
      <w:pPr>
        <w:suppressAutoHyphens/>
        <w:ind w:firstLine="708"/>
        <w:jc w:val="both"/>
        <w:rPr>
          <w:rFonts w:ascii="Times New Roman" w:hAnsi="Times New Roman" w:cs="Times New Roman"/>
          <w:b/>
        </w:rPr>
      </w:pPr>
    </w:p>
    <w:p w14:paraId="56D8E994" w14:textId="5A85AF60" w:rsidR="00DC0B99" w:rsidRDefault="00DC0B99" w:rsidP="00F14E23">
      <w:pPr>
        <w:suppressAutoHyphens/>
        <w:ind w:firstLine="708"/>
        <w:jc w:val="both"/>
        <w:rPr>
          <w:rFonts w:ascii="Times New Roman" w:hAnsi="Times New Roman" w:cs="Times New Roman"/>
          <w:b/>
        </w:rPr>
      </w:pPr>
    </w:p>
    <w:p w14:paraId="04CA4C69" w14:textId="2ED4094C" w:rsidR="00E916AF" w:rsidRDefault="00115B9A" w:rsidP="00F14E23">
      <w:pPr>
        <w:tabs>
          <w:tab w:val="left" w:pos="709"/>
        </w:tabs>
        <w:suppressAutoHyphens/>
        <w:spacing w:line="269" w:lineRule="exact"/>
        <w:jc w:val="both"/>
        <w:rPr>
          <w:rStyle w:val="13"/>
          <w:rFonts w:eastAsia="Tahoma"/>
          <w:bCs w:val="0"/>
        </w:rPr>
      </w:pPr>
      <w:r w:rsidRPr="00467AA6">
        <w:rPr>
          <w:rStyle w:val="13"/>
          <w:rFonts w:eastAsia="Tahoma"/>
          <w:bCs w:val="0"/>
        </w:rPr>
        <w:lastRenderedPageBreak/>
        <w:tab/>
      </w:r>
      <w:r w:rsidR="009D03D3" w:rsidRPr="00467AA6">
        <w:rPr>
          <w:rStyle w:val="13"/>
          <w:rFonts w:eastAsia="Tahoma"/>
          <w:bCs w:val="0"/>
        </w:rPr>
        <w:t>Расчет коэффициента вариации:</w:t>
      </w:r>
    </w:p>
    <w:p w14:paraId="1775659B" w14:textId="77777777" w:rsidR="00567B53" w:rsidRPr="00467AA6" w:rsidRDefault="00567B53" w:rsidP="00F14E23">
      <w:pPr>
        <w:tabs>
          <w:tab w:val="left" w:pos="709"/>
        </w:tabs>
        <w:suppressAutoHyphens/>
        <w:spacing w:line="269" w:lineRule="exact"/>
        <w:jc w:val="both"/>
        <w:rPr>
          <w:rStyle w:val="13"/>
          <w:rFonts w:eastAsia="Tahoma"/>
          <w:bCs w:val="0"/>
          <w:color w:val="FF0000"/>
        </w:rPr>
      </w:pPr>
    </w:p>
    <w:tbl>
      <w:tblPr>
        <w:tblStyle w:val="a3"/>
        <w:tblpPr w:leftFromText="180" w:rightFromText="180" w:vertAnchor="text" w:tblpY="1"/>
        <w:tblOverlap w:val="never"/>
        <w:tblW w:w="11307" w:type="dxa"/>
        <w:tblLayout w:type="fixed"/>
        <w:tblLook w:val="04A0" w:firstRow="1" w:lastRow="0" w:firstColumn="1" w:lastColumn="0" w:noHBand="0" w:noVBand="1"/>
      </w:tblPr>
      <w:tblGrid>
        <w:gridCol w:w="674"/>
        <w:gridCol w:w="3545"/>
        <w:gridCol w:w="567"/>
        <w:gridCol w:w="1276"/>
        <w:gridCol w:w="1276"/>
        <w:gridCol w:w="708"/>
        <w:gridCol w:w="1134"/>
        <w:gridCol w:w="993"/>
        <w:gridCol w:w="1134"/>
      </w:tblGrid>
      <w:tr w:rsidR="00FA1263" w:rsidRPr="00467AA6" w14:paraId="2347B72F" w14:textId="77777777" w:rsidTr="00DC0B99">
        <w:trPr>
          <w:trHeight w:val="258"/>
        </w:trPr>
        <w:tc>
          <w:tcPr>
            <w:tcW w:w="674" w:type="dxa"/>
            <w:vMerge w:val="restart"/>
            <w:vAlign w:val="center"/>
          </w:tcPr>
          <w:p w14:paraId="01633CBC" w14:textId="77777777" w:rsidR="00FA1263" w:rsidRPr="00940EB6" w:rsidRDefault="00FA1263" w:rsidP="00F14E23">
            <w:pPr>
              <w:suppressAutoHyphens/>
              <w:jc w:val="center"/>
              <w:rPr>
                <w:rFonts w:ascii="Times New Roman" w:hAnsi="Times New Roman" w:cs="Times New Roman"/>
                <w:sz w:val="20"/>
                <w:szCs w:val="20"/>
              </w:rPr>
            </w:pPr>
            <w:r w:rsidRPr="00940EB6">
              <w:rPr>
                <w:rFonts w:ascii="Times New Roman" w:hAnsi="Times New Roman" w:cs="Times New Roman"/>
                <w:sz w:val="20"/>
                <w:szCs w:val="20"/>
              </w:rPr>
              <w:t>№ п/п</w:t>
            </w:r>
          </w:p>
        </w:tc>
        <w:tc>
          <w:tcPr>
            <w:tcW w:w="3545" w:type="dxa"/>
            <w:vMerge w:val="restart"/>
            <w:vAlign w:val="center"/>
          </w:tcPr>
          <w:p w14:paraId="2992AE40" w14:textId="77777777" w:rsidR="00FA1263" w:rsidRPr="00940EB6" w:rsidRDefault="00FA1263" w:rsidP="00F14E23">
            <w:pPr>
              <w:tabs>
                <w:tab w:val="left" w:pos="240"/>
                <w:tab w:val="center" w:pos="1395"/>
              </w:tabs>
              <w:suppressAutoHyphens/>
              <w:jc w:val="center"/>
              <w:rPr>
                <w:rFonts w:ascii="Times New Roman" w:hAnsi="Times New Roman" w:cs="Times New Roman"/>
                <w:sz w:val="20"/>
                <w:szCs w:val="20"/>
              </w:rPr>
            </w:pPr>
            <w:r w:rsidRPr="00940EB6">
              <w:rPr>
                <w:rFonts w:ascii="Times New Roman" w:hAnsi="Times New Roman" w:cs="Times New Roman"/>
                <w:sz w:val="20"/>
                <w:szCs w:val="20"/>
              </w:rPr>
              <w:t>Наименование товара</w:t>
            </w:r>
          </w:p>
        </w:tc>
        <w:tc>
          <w:tcPr>
            <w:tcW w:w="567" w:type="dxa"/>
            <w:vMerge w:val="restart"/>
            <w:vAlign w:val="center"/>
          </w:tcPr>
          <w:p w14:paraId="7B338EA9" w14:textId="77777777" w:rsidR="00FA1263" w:rsidRPr="00940EB6" w:rsidRDefault="00FA1263" w:rsidP="00F14E23">
            <w:pPr>
              <w:suppressAutoHyphens/>
              <w:jc w:val="center"/>
              <w:rPr>
                <w:rFonts w:ascii="Times New Roman" w:hAnsi="Times New Roman" w:cs="Times New Roman"/>
                <w:sz w:val="20"/>
                <w:szCs w:val="20"/>
              </w:rPr>
            </w:pPr>
            <w:r w:rsidRPr="00940EB6">
              <w:rPr>
                <w:rFonts w:ascii="Times New Roman" w:hAnsi="Times New Roman" w:cs="Times New Roman"/>
                <w:sz w:val="20"/>
                <w:szCs w:val="20"/>
              </w:rPr>
              <w:t>Ед. изм.</w:t>
            </w:r>
          </w:p>
        </w:tc>
        <w:tc>
          <w:tcPr>
            <w:tcW w:w="2552" w:type="dxa"/>
            <w:gridSpan w:val="2"/>
            <w:tcBorders>
              <w:bottom w:val="single" w:sz="4" w:space="0" w:color="auto"/>
              <w:right w:val="single" w:sz="4" w:space="0" w:color="auto"/>
            </w:tcBorders>
          </w:tcPr>
          <w:p w14:paraId="6C8AD02E" w14:textId="55A71D90" w:rsidR="00FA1263" w:rsidRPr="00940EB6" w:rsidRDefault="00FA1263" w:rsidP="00F14E23">
            <w:pPr>
              <w:suppressAutoHyphens/>
              <w:jc w:val="center"/>
              <w:rPr>
                <w:rFonts w:ascii="Times New Roman" w:hAnsi="Times New Roman" w:cs="Times New Roman"/>
                <w:sz w:val="20"/>
                <w:szCs w:val="20"/>
              </w:rPr>
            </w:pPr>
            <w:r w:rsidRPr="00940EB6">
              <w:rPr>
                <w:rFonts w:ascii="Times New Roman" w:hAnsi="Times New Roman" w:cs="Times New Roman"/>
                <w:sz w:val="20"/>
                <w:szCs w:val="20"/>
              </w:rPr>
              <w:t>Цены поставщиков (исполнителей, подрядчиков) за единицу товара (работы, услуги), рублей</w:t>
            </w:r>
          </w:p>
        </w:tc>
        <w:tc>
          <w:tcPr>
            <w:tcW w:w="708" w:type="dxa"/>
            <w:vMerge w:val="restart"/>
            <w:tcBorders>
              <w:left w:val="single" w:sz="4" w:space="0" w:color="auto"/>
            </w:tcBorders>
            <w:vAlign w:val="center"/>
          </w:tcPr>
          <w:p w14:paraId="633CE093" w14:textId="795C7F41" w:rsidR="00FA1263" w:rsidRPr="00940EB6" w:rsidRDefault="00FA1263" w:rsidP="00F14E23">
            <w:pPr>
              <w:suppressAutoHyphens/>
              <w:jc w:val="center"/>
              <w:rPr>
                <w:rFonts w:ascii="Times New Roman" w:hAnsi="Times New Roman" w:cs="Times New Roman"/>
                <w:sz w:val="20"/>
                <w:szCs w:val="20"/>
              </w:rPr>
            </w:pPr>
            <w:r w:rsidRPr="00940EB6">
              <w:rPr>
                <w:rFonts w:ascii="Times New Roman" w:hAnsi="Times New Roman" w:cs="Times New Roman"/>
                <w:sz w:val="20"/>
                <w:szCs w:val="20"/>
              </w:rPr>
              <w:t>Кол-во</w:t>
            </w:r>
          </w:p>
        </w:tc>
        <w:tc>
          <w:tcPr>
            <w:tcW w:w="3261" w:type="dxa"/>
            <w:gridSpan w:val="3"/>
            <w:vMerge w:val="restart"/>
          </w:tcPr>
          <w:p w14:paraId="318054F3" w14:textId="77777777" w:rsidR="00FA1263" w:rsidRPr="00940EB6" w:rsidRDefault="00FA1263" w:rsidP="00F14E23">
            <w:pPr>
              <w:suppressAutoHyphens/>
              <w:jc w:val="center"/>
              <w:rPr>
                <w:rFonts w:ascii="Times New Roman" w:hAnsi="Times New Roman" w:cs="Times New Roman"/>
                <w:sz w:val="20"/>
                <w:szCs w:val="20"/>
              </w:rPr>
            </w:pPr>
            <w:r w:rsidRPr="00940EB6">
              <w:rPr>
                <w:rFonts w:ascii="Times New Roman" w:hAnsi="Times New Roman" w:cs="Times New Roman"/>
                <w:sz w:val="20"/>
                <w:szCs w:val="20"/>
              </w:rPr>
              <w:t>Однородность совокупности значения выявленных цен, используемых в расчете НМЦК</w:t>
            </w:r>
          </w:p>
        </w:tc>
      </w:tr>
      <w:tr w:rsidR="00DC0B99" w:rsidRPr="00467AA6" w14:paraId="70A27B22" w14:textId="77777777" w:rsidTr="00DC0B99">
        <w:trPr>
          <w:trHeight w:val="253"/>
        </w:trPr>
        <w:tc>
          <w:tcPr>
            <w:tcW w:w="674" w:type="dxa"/>
            <w:vMerge/>
          </w:tcPr>
          <w:p w14:paraId="114B55CD" w14:textId="77777777" w:rsidR="00DC0B99" w:rsidRPr="00940EB6" w:rsidRDefault="00DC0B99" w:rsidP="00FA1263">
            <w:pPr>
              <w:suppressAutoHyphens/>
              <w:jc w:val="center"/>
              <w:rPr>
                <w:rFonts w:ascii="Times New Roman" w:hAnsi="Times New Roman" w:cs="Times New Roman"/>
                <w:sz w:val="20"/>
                <w:szCs w:val="20"/>
              </w:rPr>
            </w:pPr>
          </w:p>
        </w:tc>
        <w:tc>
          <w:tcPr>
            <w:tcW w:w="3545" w:type="dxa"/>
            <w:vMerge/>
          </w:tcPr>
          <w:p w14:paraId="12275724" w14:textId="77777777" w:rsidR="00DC0B99" w:rsidRPr="00940EB6" w:rsidRDefault="00DC0B99" w:rsidP="00FA1263">
            <w:pPr>
              <w:tabs>
                <w:tab w:val="left" w:pos="240"/>
                <w:tab w:val="center" w:pos="1395"/>
              </w:tabs>
              <w:suppressAutoHyphens/>
              <w:jc w:val="center"/>
              <w:rPr>
                <w:rFonts w:ascii="Times New Roman" w:hAnsi="Times New Roman" w:cs="Times New Roman"/>
                <w:sz w:val="20"/>
                <w:szCs w:val="20"/>
              </w:rPr>
            </w:pPr>
          </w:p>
        </w:tc>
        <w:tc>
          <w:tcPr>
            <w:tcW w:w="567" w:type="dxa"/>
            <w:vMerge/>
          </w:tcPr>
          <w:p w14:paraId="0A46C65D" w14:textId="77777777" w:rsidR="00DC0B99" w:rsidRPr="00940EB6" w:rsidRDefault="00DC0B99" w:rsidP="00FA1263">
            <w:pPr>
              <w:suppressAutoHyphens/>
              <w:jc w:val="center"/>
              <w:rPr>
                <w:rFonts w:ascii="Times New Roman" w:hAnsi="Times New Roman" w:cs="Times New Roman"/>
                <w:sz w:val="20"/>
                <w:szCs w:val="20"/>
              </w:rPr>
            </w:pPr>
          </w:p>
        </w:tc>
        <w:tc>
          <w:tcPr>
            <w:tcW w:w="1276" w:type="dxa"/>
            <w:vMerge w:val="restart"/>
            <w:tcBorders>
              <w:top w:val="single" w:sz="4" w:space="0" w:color="auto"/>
              <w:right w:val="single" w:sz="4" w:space="0" w:color="auto"/>
            </w:tcBorders>
            <w:vAlign w:val="center"/>
          </w:tcPr>
          <w:p w14:paraId="7A0C4880" w14:textId="77777777" w:rsidR="00DC0B99" w:rsidRPr="00940EB6" w:rsidRDefault="00DC0B99" w:rsidP="00FA1263">
            <w:pPr>
              <w:suppressAutoHyphens/>
              <w:jc w:val="center"/>
              <w:rPr>
                <w:rFonts w:ascii="Times New Roman" w:hAnsi="Times New Roman" w:cs="Times New Roman"/>
                <w:sz w:val="20"/>
                <w:szCs w:val="20"/>
              </w:rPr>
            </w:pPr>
            <w:r w:rsidRPr="00940EB6">
              <w:rPr>
                <w:rFonts w:ascii="Times New Roman" w:hAnsi="Times New Roman" w:cs="Times New Roman"/>
                <w:sz w:val="20"/>
                <w:szCs w:val="20"/>
              </w:rPr>
              <w:t xml:space="preserve">КП </w:t>
            </w:r>
          </w:p>
          <w:p w14:paraId="75E32FEB" w14:textId="44464B2A" w:rsidR="00DC0B99" w:rsidRPr="00940EB6" w:rsidRDefault="00DC0B99" w:rsidP="00FA1263">
            <w:pPr>
              <w:suppressAutoHyphens/>
              <w:jc w:val="center"/>
              <w:rPr>
                <w:rFonts w:ascii="Times New Roman" w:hAnsi="Times New Roman" w:cs="Times New Roman"/>
                <w:sz w:val="20"/>
                <w:szCs w:val="20"/>
              </w:rPr>
            </w:pPr>
            <w:r w:rsidRPr="00940EB6">
              <w:rPr>
                <w:rFonts w:ascii="Times New Roman" w:hAnsi="Times New Roman" w:cs="Times New Roman"/>
                <w:sz w:val="20"/>
                <w:szCs w:val="20"/>
              </w:rPr>
              <w:t>№ 1</w:t>
            </w:r>
          </w:p>
        </w:tc>
        <w:tc>
          <w:tcPr>
            <w:tcW w:w="1276" w:type="dxa"/>
            <w:vMerge w:val="restart"/>
            <w:tcBorders>
              <w:top w:val="single" w:sz="4" w:space="0" w:color="auto"/>
              <w:right w:val="single" w:sz="4" w:space="0" w:color="auto"/>
            </w:tcBorders>
            <w:vAlign w:val="center"/>
          </w:tcPr>
          <w:p w14:paraId="7D4330F4" w14:textId="77777777" w:rsidR="00DC0B99" w:rsidRPr="00940EB6" w:rsidRDefault="00DC0B99" w:rsidP="00FA1263">
            <w:pPr>
              <w:suppressAutoHyphens/>
              <w:jc w:val="center"/>
              <w:rPr>
                <w:rFonts w:ascii="Times New Roman" w:hAnsi="Times New Roman" w:cs="Times New Roman"/>
                <w:sz w:val="20"/>
                <w:szCs w:val="20"/>
              </w:rPr>
            </w:pPr>
            <w:r w:rsidRPr="00940EB6">
              <w:rPr>
                <w:rFonts w:ascii="Times New Roman" w:hAnsi="Times New Roman" w:cs="Times New Roman"/>
                <w:sz w:val="20"/>
                <w:szCs w:val="20"/>
              </w:rPr>
              <w:t xml:space="preserve">КП </w:t>
            </w:r>
          </w:p>
          <w:p w14:paraId="58E0597A" w14:textId="15B9F30F" w:rsidR="00DC0B99" w:rsidRPr="00940EB6" w:rsidRDefault="00DC0B99" w:rsidP="00FA1263">
            <w:pPr>
              <w:suppressAutoHyphens/>
              <w:jc w:val="center"/>
              <w:rPr>
                <w:rFonts w:ascii="Times New Roman" w:hAnsi="Times New Roman" w:cs="Times New Roman"/>
                <w:sz w:val="20"/>
                <w:szCs w:val="20"/>
              </w:rPr>
            </w:pPr>
            <w:r w:rsidRPr="00940EB6">
              <w:rPr>
                <w:rFonts w:ascii="Times New Roman" w:hAnsi="Times New Roman" w:cs="Times New Roman"/>
                <w:sz w:val="20"/>
                <w:szCs w:val="20"/>
              </w:rPr>
              <w:t>№ 2</w:t>
            </w:r>
          </w:p>
        </w:tc>
        <w:tc>
          <w:tcPr>
            <w:tcW w:w="708" w:type="dxa"/>
            <w:vMerge/>
            <w:tcBorders>
              <w:left w:val="single" w:sz="4" w:space="0" w:color="auto"/>
            </w:tcBorders>
          </w:tcPr>
          <w:p w14:paraId="2B02C1EC" w14:textId="2A1DEB80" w:rsidR="00DC0B99" w:rsidRPr="00940EB6" w:rsidRDefault="00DC0B99" w:rsidP="00FA1263">
            <w:pPr>
              <w:suppressAutoHyphens/>
              <w:jc w:val="center"/>
              <w:rPr>
                <w:rFonts w:ascii="Times New Roman" w:hAnsi="Times New Roman" w:cs="Times New Roman"/>
                <w:sz w:val="20"/>
                <w:szCs w:val="20"/>
              </w:rPr>
            </w:pPr>
          </w:p>
        </w:tc>
        <w:tc>
          <w:tcPr>
            <w:tcW w:w="3261" w:type="dxa"/>
            <w:gridSpan w:val="3"/>
            <w:vMerge/>
          </w:tcPr>
          <w:p w14:paraId="23D655B3" w14:textId="77777777" w:rsidR="00DC0B99" w:rsidRPr="00940EB6" w:rsidRDefault="00DC0B99" w:rsidP="00FA1263">
            <w:pPr>
              <w:suppressAutoHyphens/>
              <w:jc w:val="center"/>
              <w:rPr>
                <w:rFonts w:ascii="Times New Roman" w:hAnsi="Times New Roman" w:cs="Times New Roman"/>
                <w:sz w:val="20"/>
                <w:szCs w:val="20"/>
              </w:rPr>
            </w:pPr>
          </w:p>
        </w:tc>
      </w:tr>
      <w:tr w:rsidR="00DC0B99" w:rsidRPr="00467AA6" w14:paraId="01A7293B" w14:textId="77777777" w:rsidTr="00DC0B99">
        <w:tc>
          <w:tcPr>
            <w:tcW w:w="674" w:type="dxa"/>
            <w:vMerge/>
          </w:tcPr>
          <w:p w14:paraId="245AAFA7" w14:textId="77777777" w:rsidR="00DC0B99" w:rsidRPr="00940EB6" w:rsidRDefault="00DC0B99" w:rsidP="00F14E23">
            <w:pPr>
              <w:suppressAutoHyphens/>
              <w:jc w:val="center"/>
              <w:rPr>
                <w:rFonts w:ascii="Times New Roman" w:hAnsi="Times New Roman" w:cs="Times New Roman"/>
                <w:sz w:val="20"/>
                <w:szCs w:val="20"/>
              </w:rPr>
            </w:pPr>
          </w:p>
        </w:tc>
        <w:tc>
          <w:tcPr>
            <w:tcW w:w="3545" w:type="dxa"/>
            <w:vMerge/>
          </w:tcPr>
          <w:p w14:paraId="46116D83" w14:textId="77777777" w:rsidR="00DC0B99" w:rsidRPr="00940EB6" w:rsidRDefault="00DC0B99" w:rsidP="00F14E23">
            <w:pPr>
              <w:suppressAutoHyphens/>
              <w:jc w:val="center"/>
              <w:rPr>
                <w:rFonts w:ascii="Times New Roman" w:hAnsi="Times New Roman" w:cs="Times New Roman"/>
                <w:sz w:val="20"/>
                <w:szCs w:val="20"/>
              </w:rPr>
            </w:pPr>
          </w:p>
        </w:tc>
        <w:tc>
          <w:tcPr>
            <w:tcW w:w="567" w:type="dxa"/>
            <w:vMerge/>
          </w:tcPr>
          <w:p w14:paraId="25A31E3F" w14:textId="77777777" w:rsidR="00DC0B99" w:rsidRPr="00940EB6" w:rsidRDefault="00DC0B99" w:rsidP="00F14E23">
            <w:pPr>
              <w:suppressAutoHyphens/>
              <w:jc w:val="center"/>
              <w:rPr>
                <w:rFonts w:ascii="Times New Roman" w:hAnsi="Times New Roman" w:cs="Times New Roman"/>
                <w:sz w:val="20"/>
                <w:szCs w:val="20"/>
              </w:rPr>
            </w:pPr>
          </w:p>
        </w:tc>
        <w:tc>
          <w:tcPr>
            <w:tcW w:w="1276" w:type="dxa"/>
            <w:vMerge/>
            <w:tcBorders>
              <w:right w:val="single" w:sz="4" w:space="0" w:color="auto"/>
            </w:tcBorders>
          </w:tcPr>
          <w:p w14:paraId="7DCC20B0" w14:textId="77777777" w:rsidR="00DC0B99" w:rsidRPr="00940EB6" w:rsidRDefault="00DC0B99" w:rsidP="00F14E23">
            <w:pPr>
              <w:suppressAutoHyphens/>
              <w:jc w:val="center"/>
              <w:rPr>
                <w:rFonts w:ascii="Times New Roman" w:hAnsi="Times New Roman" w:cs="Times New Roman"/>
                <w:sz w:val="20"/>
                <w:szCs w:val="20"/>
              </w:rPr>
            </w:pPr>
          </w:p>
        </w:tc>
        <w:tc>
          <w:tcPr>
            <w:tcW w:w="1276" w:type="dxa"/>
            <w:vMerge/>
            <w:tcBorders>
              <w:right w:val="single" w:sz="4" w:space="0" w:color="auto"/>
            </w:tcBorders>
          </w:tcPr>
          <w:p w14:paraId="07AA44CC" w14:textId="77777777" w:rsidR="00DC0B99" w:rsidRPr="00940EB6" w:rsidRDefault="00DC0B99" w:rsidP="00F14E23">
            <w:pPr>
              <w:suppressAutoHyphens/>
              <w:jc w:val="center"/>
              <w:rPr>
                <w:rFonts w:ascii="Times New Roman" w:hAnsi="Times New Roman" w:cs="Times New Roman"/>
                <w:sz w:val="20"/>
                <w:szCs w:val="20"/>
              </w:rPr>
            </w:pPr>
          </w:p>
        </w:tc>
        <w:tc>
          <w:tcPr>
            <w:tcW w:w="708" w:type="dxa"/>
            <w:vMerge/>
            <w:tcBorders>
              <w:left w:val="single" w:sz="4" w:space="0" w:color="auto"/>
            </w:tcBorders>
          </w:tcPr>
          <w:p w14:paraId="29099C50" w14:textId="7754B4D5" w:rsidR="00DC0B99" w:rsidRPr="00940EB6" w:rsidRDefault="00DC0B99" w:rsidP="00F14E23">
            <w:pPr>
              <w:suppressAutoHyphens/>
              <w:jc w:val="center"/>
              <w:rPr>
                <w:rFonts w:ascii="Times New Roman" w:hAnsi="Times New Roman" w:cs="Times New Roman"/>
                <w:sz w:val="20"/>
                <w:szCs w:val="20"/>
              </w:rPr>
            </w:pPr>
          </w:p>
        </w:tc>
        <w:tc>
          <w:tcPr>
            <w:tcW w:w="1134" w:type="dxa"/>
            <w:tcBorders>
              <w:bottom w:val="single" w:sz="4" w:space="0" w:color="auto"/>
              <w:right w:val="single" w:sz="4" w:space="0" w:color="auto"/>
            </w:tcBorders>
          </w:tcPr>
          <w:p w14:paraId="70BE73D7" w14:textId="2BE8D1D0" w:rsidR="00DC0B99" w:rsidRPr="00940EB6" w:rsidRDefault="00DC0B99" w:rsidP="00F14E23">
            <w:pPr>
              <w:suppressAutoHyphens/>
              <w:jc w:val="center"/>
              <w:rPr>
                <w:rFonts w:ascii="Times New Roman" w:hAnsi="Times New Roman" w:cs="Times New Roman"/>
                <w:sz w:val="20"/>
                <w:szCs w:val="20"/>
              </w:rPr>
            </w:pPr>
            <w:r w:rsidRPr="00940EB6">
              <w:rPr>
                <w:rFonts w:ascii="Times New Roman" w:hAnsi="Times New Roman" w:cs="Times New Roman"/>
                <w:sz w:val="20"/>
                <w:szCs w:val="20"/>
              </w:rPr>
              <w:t>Средняя арифметическая цена за единицу</w:t>
            </w:r>
          </w:p>
        </w:tc>
        <w:tc>
          <w:tcPr>
            <w:tcW w:w="993" w:type="dxa"/>
            <w:tcBorders>
              <w:left w:val="single" w:sz="4" w:space="0" w:color="auto"/>
            </w:tcBorders>
          </w:tcPr>
          <w:p w14:paraId="556EE395" w14:textId="77777777" w:rsidR="00DC0B99" w:rsidRPr="00940EB6" w:rsidRDefault="00DC0B99" w:rsidP="00F14E23">
            <w:pPr>
              <w:suppressAutoHyphens/>
              <w:jc w:val="center"/>
              <w:rPr>
                <w:rFonts w:ascii="Times New Roman" w:hAnsi="Times New Roman" w:cs="Times New Roman"/>
                <w:sz w:val="20"/>
                <w:szCs w:val="20"/>
              </w:rPr>
            </w:pPr>
            <w:r w:rsidRPr="00940EB6">
              <w:rPr>
                <w:rFonts w:ascii="Times New Roman" w:hAnsi="Times New Roman" w:cs="Times New Roman"/>
                <w:sz w:val="20"/>
                <w:szCs w:val="20"/>
              </w:rPr>
              <w:t>Среднее квадратичное отклонение</w:t>
            </w:r>
          </w:p>
        </w:tc>
        <w:tc>
          <w:tcPr>
            <w:tcW w:w="1134" w:type="dxa"/>
          </w:tcPr>
          <w:p w14:paraId="1A1DBB4D" w14:textId="77777777" w:rsidR="00DC0B99" w:rsidRPr="00940EB6" w:rsidRDefault="00DC0B99" w:rsidP="00F14E23">
            <w:pPr>
              <w:suppressAutoHyphens/>
              <w:jc w:val="center"/>
              <w:rPr>
                <w:rFonts w:ascii="Times New Roman" w:hAnsi="Times New Roman" w:cs="Times New Roman"/>
                <w:sz w:val="20"/>
                <w:szCs w:val="20"/>
              </w:rPr>
            </w:pPr>
            <w:r w:rsidRPr="00940EB6">
              <w:rPr>
                <w:rFonts w:ascii="Times New Roman" w:hAnsi="Times New Roman" w:cs="Times New Roman"/>
                <w:sz w:val="20"/>
                <w:szCs w:val="20"/>
              </w:rPr>
              <w:t>Коэффициент вариации (не должен превышать 33)</w:t>
            </w:r>
          </w:p>
        </w:tc>
      </w:tr>
      <w:tr w:rsidR="00553EAF" w:rsidRPr="00A23668" w14:paraId="0AA56C2D" w14:textId="77777777" w:rsidTr="00F7176C">
        <w:trPr>
          <w:trHeight w:val="154"/>
        </w:trPr>
        <w:tc>
          <w:tcPr>
            <w:tcW w:w="674" w:type="dxa"/>
            <w:tcBorders>
              <w:right w:val="single" w:sz="4" w:space="0" w:color="auto"/>
            </w:tcBorders>
            <w:vAlign w:val="center"/>
          </w:tcPr>
          <w:p w14:paraId="04E56F04" w14:textId="2D4170FC" w:rsidR="00553EAF" w:rsidRPr="00A23668" w:rsidRDefault="00553EAF" w:rsidP="00553EAF">
            <w:pPr>
              <w:suppressAutoHyphens/>
              <w:jc w:val="center"/>
              <w:rPr>
                <w:rFonts w:ascii="Times New Roman" w:hAnsi="Times New Roman" w:cs="Times New Roman"/>
              </w:rPr>
            </w:pPr>
            <w:r w:rsidRPr="00A23668">
              <w:rPr>
                <w:rFonts w:ascii="Times New Roman" w:hAnsi="Times New Roman" w:cs="Times New Roman"/>
              </w:rPr>
              <w:t>1.</w:t>
            </w:r>
          </w:p>
        </w:tc>
        <w:tc>
          <w:tcPr>
            <w:tcW w:w="3545" w:type="dxa"/>
            <w:tcBorders>
              <w:left w:val="single" w:sz="4" w:space="0" w:color="auto"/>
              <w:bottom w:val="single" w:sz="4" w:space="0" w:color="auto"/>
            </w:tcBorders>
            <w:vAlign w:val="center"/>
          </w:tcPr>
          <w:p w14:paraId="3BE4ACC4" w14:textId="77777777" w:rsidR="00553EAF" w:rsidRPr="00A23668" w:rsidRDefault="00553EAF" w:rsidP="00553EAF">
            <w:pPr>
              <w:suppressAutoHyphens/>
              <w:jc w:val="both"/>
              <w:rPr>
                <w:rFonts w:ascii="Times New Roman" w:hAnsi="Times New Roman" w:cs="Times New Roman"/>
                <w:color w:val="000000"/>
              </w:rPr>
            </w:pPr>
            <w:r w:rsidRPr="00A23668">
              <w:rPr>
                <w:rFonts w:ascii="Times New Roman" w:hAnsi="Times New Roman" w:cs="Times New Roman"/>
              </w:rPr>
              <w:t xml:space="preserve">а) предмет (объект) закупки - </w:t>
            </w:r>
            <w:r w:rsidRPr="00CA372D">
              <w:rPr>
                <w:rFonts w:ascii="Times New Roman" w:hAnsi="Times New Roman" w:cs="Times New Roman"/>
              </w:rPr>
              <w:t>э</w:t>
            </w:r>
            <w:r w:rsidRPr="00A23668">
              <w:rPr>
                <w:rFonts w:ascii="Times New Roman" w:hAnsi="Times New Roman" w:cs="Times New Roman"/>
                <w:bCs/>
              </w:rPr>
              <w:t>лектрод ионоселективный Элис 121 NO3 (МЭ-2.06.04) (К80.7)</w:t>
            </w:r>
            <w:r w:rsidRPr="00A23668">
              <w:rPr>
                <w:rFonts w:ascii="Times New Roman" w:hAnsi="Times New Roman" w:cs="Times New Roman"/>
                <w:color w:val="000000"/>
              </w:rPr>
              <w:t>;</w:t>
            </w:r>
          </w:p>
          <w:p w14:paraId="70E090DE" w14:textId="4EC4B3D8" w:rsidR="00553EAF" w:rsidRPr="00A23668" w:rsidRDefault="00553EAF" w:rsidP="00553EAF">
            <w:pPr>
              <w:suppressAutoHyphens/>
              <w:jc w:val="both"/>
              <w:rPr>
                <w:rFonts w:ascii="Times New Roman" w:hAnsi="Times New Roman" w:cs="Times New Roman"/>
              </w:rPr>
            </w:pPr>
            <w:r w:rsidRPr="00A23668">
              <w:rPr>
                <w:rFonts w:ascii="Times New Roman" w:hAnsi="Times New Roman" w:cs="Times New Roman"/>
              </w:rPr>
              <w:t xml:space="preserve">б) наличие отметки о поверке завода-изготовителя </w:t>
            </w:r>
          </w:p>
        </w:tc>
        <w:tc>
          <w:tcPr>
            <w:tcW w:w="567" w:type="dxa"/>
            <w:vAlign w:val="center"/>
          </w:tcPr>
          <w:p w14:paraId="7222849F" w14:textId="2975873A" w:rsidR="00553EAF" w:rsidRPr="00A23668" w:rsidRDefault="00553EAF" w:rsidP="00553EAF">
            <w:pPr>
              <w:suppressAutoHyphens/>
              <w:jc w:val="center"/>
              <w:rPr>
                <w:rFonts w:ascii="Times New Roman" w:hAnsi="Times New Roman" w:cs="Times New Roman"/>
              </w:rPr>
            </w:pPr>
            <w:r w:rsidRPr="00A23668">
              <w:rPr>
                <w:rFonts w:ascii="Times New Roman" w:hAnsi="Times New Roman" w:cs="Times New Roman"/>
                <w:bCs/>
              </w:rPr>
              <w:t>шт.</w:t>
            </w:r>
          </w:p>
        </w:tc>
        <w:tc>
          <w:tcPr>
            <w:tcW w:w="1276" w:type="dxa"/>
            <w:tcBorders>
              <w:top w:val="single" w:sz="4" w:space="0" w:color="auto"/>
              <w:right w:val="single" w:sz="4" w:space="0" w:color="auto"/>
            </w:tcBorders>
            <w:vAlign w:val="center"/>
          </w:tcPr>
          <w:p w14:paraId="3146BEF9" w14:textId="6B89F1F1" w:rsidR="00553EAF" w:rsidRPr="00A23668" w:rsidRDefault="00553EAF" w:rsidP="00553EAF">
            <w:pPr>
              <w:suppressAutoHyphens/>
              <w:jc w:val="center"/>
              <w:rPr>
                <w:rFonts w:ascii="Times New Roman" w:hAnsi="Times New Roman" w:cs="Times New Roman"/>
              </w:rPr>
            </w:pPr>
            <w:r w:rsidRPr="00A23668">
              <w:rPr>
                <w:rFonts w:ascii="Times New Roman" w:hAnsi="Times New Roman" w:cs="Times New Roman"/>
              </w:rPr>
              <w:t>2 450,00</w:t>
            </w:r>
          </w:p>
        </w:tc>
        <w:tc>
          <w:tcPr>
            <w:tcW w:w="1276" w:type="dxa"/>
            <w:tcBorders>
              <w:left w:val="single" w:sz="4" w:space="0" w:color="auto"/>
            </w:tcBorders>
            <w:vAlign w:val="center"/>
          </w:tcPr>
          <w:p w14:paraId="3FE7F33E" w14:textId="4C87F880" w:rsidR="00553EAF" w:rsidRPr="00A23668" w:rsidRDefault="00553EAF" w:rsidP="00553EAF">
            <w:pPr>
              <w:suppressAutoHyphens/>
              <w:jc w:val="center"/>
              <w:rPr>
                <w:rFonts w:ascii="Times New Roman" w:hAnsi="Times New Roman" w:cs="Times New Roman"/>
              </w:rPr>
            </w:pPr>
            <w:r w:rsidRPr="00A23668">
              <w:rPr>
                <w:rFonts w:ascii="Times New Roman" w:hAnsi="Times New Roman" w:cs="Times New Roman"/>
              </w:rPr>
              <w:t>2 550,00</w:t>
            </w:r>
          </w:p>
        </w:tc>
        <w:tc>
          <w:tcPr>
            <w:tcW w:w="708" w:type="dxa"/>
            <w:vAlign w:val="center"/>
          </w:tcPr>
          <w:p w14:paraId="1B5325CD" w14:textId="2FCA4A38" w:rsidR="00553EAF" w:rsidRPr="00A23668" w:rsidRDefault="00553EAF" w:rsidP="00553EAF">
            <w:pPr>
              <w:suppressAutoHyphens/>
              <w:jc w:val="center"/>
              <w:rPr>
                <w:rFonts w:ascii="Times New Roman" w:hAnsi="Times New Roman" w:cs="Times New Roman"/>
                <w:color w:val="000000"/>
              </w:rPr>
            </w:pPr>
            <w:r w:rsidRPr="00A23668">
              <w:rPr>
                <w:rFonts w:ascii="Times New Roman" w:hAnsi="Times New Roman" w:cs="Times New Roman"/>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DDECFC" w14:textId="05AD4AE0" w:rsidR="00553EAF" w:rsidRPr="00A23668" w:rsidRDefault="00553EAF" w:rsidP="00553EAF">
            <w:pPr>
              <w:jc w:val="center"/>
              <w:rPr>
                <w:rFonts w:ascii="Times New Roman" w:hAnsi="Times New Roman" w:cs="Times New Roman"/>
                <w:color w:val="000000"/>
              </w:rPr>
            </w:pPr>
            <w:r w:rsidRPr="00A23668">
              <w:rPr>
                <w:rFonts w:ascii="Times New Roman" w:hAnsi="Times New Roman" w:cs="Times New Roman"/>
                <w:color w:val="000000"/>
              </w:rPr>
              <w:t>2 500,00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5FD96346" w14:textId="73A70EE8" w:rsidR="00553EAF" w:rsidRPr="00A23668" w:rsidRDefault="00553EAF" w:rsidP="00553EAF">
            <w:pPr>
              <w:jc w:val="center"/>
              <w:rPr>
                <w:rFonts w:ascii="Times New Roman" w:hAnsi="Times New Roman" w:cs="Times New Roman"/>
                <w:color w:val="000000"/>
              </w:rPr>
            </w:pPr>
            <w:r w:rsidRPr="00A23668">
              <w:rPr>
                <w:rFonts w:ascii="Times New Roman" w:hAnsi="Times New Roman" w:cs="Times New Roman"/>
                <w:color w:val="000000"/>
              </w:rPr>
              <w:t>70,71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1C26B91" w14:textId="757CA094" w:rsidR="00553EAF" w:rsidRPr="00A23668" w:rsidRDefault="00553EAF" w:rsidP="00553EAF">
            <w:pPr>
              <w:jc w:val="center"/>
              <w:rPr>
                <w:rFonts w:ascii="Times New Roman" w:hAnsi="Times New Roman" w:cs="Times New Roman"/>
                <w:color w:val="000000"/>
              </w:rPr>
            </w:pPr>
            <w:r w:rsidRPr="00A23668">
              <w:rPr>
                <w:rFonts w:ascii="Times New Roman" w:hAnsi="Times New Roman" w:cs="Times New Roman"/>
                <w:color w:val="000000"/>
              </w:rPr>
              <w:t>2,83</w:t>
            </w:r>
          </w:p>
        </w:tc>
      </w:tr>
      <w:tr w:rsidR="00553EAF" w:rsidRPr="00A23668" w14:paraId="743311B0" w14:textId="77777777" w:rsidTr="00F7176C">
        <w:trPr>
          <w:trHeight w:val="154"/>
        </w:trPr>
        <w:tc>
          <w:tcPr>
            <w:tcW w:w="674" w:type="dxa"/>
            <w:tcBorders>
              <w:right w:val="single" w:sz="4" w:space="0" w:color="auto"/>
            </w:tcBorders>
            <w:vAlign w:val="center"/>
          </w:tcPr>
          <w:p w14:paraId="058EFA27" w14:textId="1BA2A200" w:rsidR="00553EAF" w:rsidRPr="00A23668" w:rsidRDefault="00553EAF" w:rsidP="00553EAF">
            <w:pPr>
              <w:suppressAutoHyphens/>
              <w:jc w:val="center"/>
              <w:rPr>
                <w:rFonts w:ascii="Times New Roman" w:hAnsi="Times New Roman" w:cs="Times New Roman"/>
              </w:rPr>
            </w:pPr>
            <w:r w:rsidRPr="00A23668">
              <w:rPr>
                <w:rFonts w:ascii="Times New Roman" w:hAnsi="Times New Roman" w:cs="Times New Roman"/>
              </w:rPr>
              <w:t>2.</w:t>
            </w:r>
          </w:p>
        </w:tc>
        <w:tc>
          <w:tcPr>
            <w:tcW w:w="3545" w:type="dxa"/>
            <w:tcBorders>
              <w:left w:val="single" w:sz="4" w:space="0" w:color="auto"/>
              <w:bottom w:val="single" w:sz="4" w:space="0" w:color="auto"/>
            </w:tcBorders>
            <w:vAlign w:val="center"/>
          </w:tcPr>
          <w:p w14:paraId="4DBE3342" w14:textId="77777777" w:rsidR="00553EAF" w:rsidRPr="00A23668" w:rsidRDefault="00553EAF" w:rsidP="00553EAF">
            <w:pPr>
              <w:suppressAutoHyphens/>
              <w:jc w:val="both"/>
              <w:rPr>
                <w:rFonts w:ascii="Times New Roman" w:hAnsi="Times New Roman" w:cs="Times New Roman"/>
              </w:rPr>
            </w:pPr>
            <w:r w:rsidRPr="00A23668">
              <w:rPr>
                <w:rFonts w:ascii="Times New Roman" w:hAnsi="Times New Roman" w:cs="Times New Roman"/>
              </w:rPr>
              <w:t xml:space="preserve">а) предмет (объект) закупки - </w:t>
            </w:r>
            <w:r w:rsidRPr="00CA372D">
              <w:rPr>
                <w:rFonts w:ascii="Times New Roman" w:hAnsi="Times New Roman" w:cs="Times New Roman"/>
              </w:rPr>
              <w:t>э</w:t>
            </w:r>
            <w:r w:rsidRPr="00A23668">
              <w:rPr>
                <w:rFonts w:ascii="Times New Roman" w:hAnsi="Times New Roman" w:cs="Times New Roman"/>
                <w:bCs/>
              </w:rPr>
              <w:t xml:space="preserve">лектрод сравнения </w:t>
            </w:r>
            <w:proofErr w:type="spellStart"/>
            <w:r w:rsidRPr="00A23668">
              <w:rPr>
                <w:rFonts w:ascii="Times New Roman" w:hAnsi="Times New Roman" w:cs="Times New Roman"/>
                <w:bCs/>
              </w:rPr>
              <w:t>ЭСр</w:t>
            </w:r>
            <w:proofErr w:type="spellEnd"/>
            <w:r w:rsidRPr="00A23668">
              <w:rPr>
                <w:rFonts w:ascii="Times New Roman" w:hAnsi="Times New Roman" w:cs="Times New Roman"/>
                <w:bCs/>
              </w:rPr>
              <w:t xml:space="preserve"> 10101/ 3,5двухключевой (К80.4)</w:t>
            </w:r>
            <w:r w:rsidRPr="00A23668">
              <w:rPr>
                <w:rFonts w:ascii="Times New Roman" w:hAnsi="Times New Roman" w:cs="Times New Roman"/>
              </w:rPr>
              <w:t>;</w:t>
            </w:r>
          </w:p>
          <w:p w14:paraId="591F612A" w14:textId="14C159A6" w:rsidR="00553EAF" w:rsidRPr="00A23668" w:rsidRDefault="00553EAF" w:rsidP="00553EAF">
            <w:pPr>
              <w:suppressAutoHyphens/>
              <w:jc w:val="both"/>
              <w:rPr>
                <w:rFonts w:ascii="Times New Roman" w:hAnsi="Times New Roman" w:cs="Times New Roman"/>
              </w:rPr>
            </w:pPr>
            <w:r w:rsidRPr="00A23668">
              <w:rPr>
                <w:rFonts w:ascii="Times New Roman" w:hAnsi="Times New Roman" w:cs="Times New Roman"/>
              </w:rPr>
              <w:t xml:space="preserve">б) наличие отметки о поверке завода-изготовителя </w:t>
            </w:r>
          </w:p>
        </w:tc>
        <w:tc>
          <w:tcPr>
            <w:tcW w:w="567" w:type="dxa"/>
            <w:vAlign w:val="center"/>
          </w:tcPr>
          <w:p w14:paraId="23DF6E89" w14:textId="2D90D2EA" w:rsidR="00553EAF" w:rsidRPr="00A23668" w:rsidRDefault="00553EAF" w:rsidP="00553EAF">
            <w:pPr>
              <w:suppressAutoHyphens/>
              <w:jc w:val="center"/>
              <w:rPr>
                <w:rFonts w:ascii="Times New Roman" w:hAnsi="Times New Roman" w:cs="Times New Roman"/>
              </w:rPr>
            </w:pPr>
            <w:r w:rsidRPr="00A23668">
              <w:rPr>
                <w:rFonts w:ascii="Times New Roman" w:hAnsi="Times New Roman" w:cs="Times New Roman"/>
                <w:bCs/>
              </w:rPr>
              <w:t>шт.</w:t>
            </w:r>
          </w:p>
        </w:tc>
        <w:tc>
          <w:tcPr>
            <w:tcW w:w="1276" w:type="dxa"/>
            <w:tcBorders>
              <w:top w:val="single" w:sz="4" w:space="0" w:color="auto"/>
              <w:right w:val="single" w:sz="4" w:space="0" w:color="auto"/>
            </w:tcBorders>
            <w:vAlign w:val="center"/>
          </w:tcPr>
          <w:p w14:paraId="4DA05549" w14:textId="59F811F7" w:rsidR="00553EAF" w:rsidRPr="00A23668" w:rsidRDefault="00553EAF" w:rsidP="00553EAF">
            <w:pPr>
              <w:suppressAutoHyphens/>
              <w:jc w:val="center"/>
              <w:rPr>
                <w:rFonts w:ascii="Times New Roman" w:hAnsi="Times New Roman" w:cs="Times New Roman"/>
              </w:rPr>
            </w:pPr>
            <w:r w:rsidRPr="00A23668">
              <w:rPr>
                <w:rFonts w:ascii="Times New Roman" w:hAnsi="Times New Roman" w:cs="Times New Roman"/>
              </w:rPr>
              <w:t>1 430,00</w:t>
            </w:r>
          </w:p>
        </w:tc>
        <w:tc>
          <w:tcPr>
            <w:tcW w:w="1276" w:type="dxa"/>
            <w:tcBorders>
              <w:left w:val="single" w:sz="4" w:space="0" w:color="auto"/>
            </w:tcBorders>
            <w:vAlign w:val="center"/>
          </w:tcPr>
          <w:p w14:paraId="2F59500D" w14:textId="17552763" w:rsidR="00553EAF" w:rsidRPr="00A23668" w:rsidRDefault="00553EAF" w:rsidP="00553EAF">
            <w:pPr>
              <w:suppressAutoHyphens/>
              <w:jc w:val="center"/>
              <w:rPr>
                <w:rFonts w:ascii="Times New Roman" w:hAnsi="Times New Roman" w:cs="Times New Roman"/>
              </w:rPr>
            </w:pPr>
            <w:r w:rsidRPr="00A23668">
              <w:rPr>
                <w:rFonts w:ascii="Times New Roman" w:hAnsi="Times New Roman" w:cs="Times New Roman"/>
              </w:rPr>
              <w:t>1 240,00</w:t>
            </w:r>
          </w:p>
        </w:tc>
        <w:tc>
          <w:tcPr>
            <w:tcW w:w="708" w:type="dxa"/>
            <w:vAlign w:val="center"/>
          </w:tcPr>
          <w:p w14:paraId="3844AFC0" w14:textId="2BAC714F" w:rsidR="00553EAF" w:rsidRPr="00A23668" w:rsidRDefault="00553EAF" w:rsidP="00553EAF">
            <w:pPr>
              <w:suppressAutoHyphens/>
              <w:jc w:val="center"/>
              <w:rPr>
                <w:rFonts w:ascii="Times New Roman" w:hAnsi="Times New Roman" w:cs="Times New Roman"/>
              </w:rPr>
            </w:pPr>
            <w:r w:rsidRPr="00A23668">
              <w:rPr>
                <w:rFonts w:ascii="Times New Roman" w:hAnsi="Times New Roman" w:cs="Times New Roman"/>
              </w:rPr>
              <w:t>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171B5D" w14:textId="5794CC85" w:rsidR="00553EAF" w:rsidRPr="00A23668" w:rsidRDefault="00553EAF" w:rsidP="00553EAF">
            <w:pPr>
              <w:jc w:val="center"/>
              <w:rPr>
                <w:rFonts w:ascii="Times New Roman" w:hAnsi="Times New Roman" w:cs="Times New Roman"/>
                <w:color w:val="000000"/>
              </w:rPr>
            </w:pPr>
            <w:r w:rsidRPr="00A23668">
              <w:rPr>
                <w:rFonts w:ascii="Times New Roman" w:hAnsi="Times New Roman" w:cs="Times New Roman"/>
                <w:color w:val="000000"/>
              </w:rPr>
              <w:t>1 335,00</w:t>
            </w:r>
          </w:p>
        </w:tc>
        <w:tc>
          <w:tcPr>
            <w:tcW w:w="993" w:type="dxa"/>
            <w:tcBorders>
              <w:top w:val="single" w:sz="4" w:space="0" w:color="auto"/>
              <w:left w:val="nil"/>
              <w:bottom w:val="single" w:sz="4" w:space="0" w:color="auto"/>
              <w:right w:val="single" w:sz="4" w:space="0" w:color="auto"/>
            </w:tcBorders>
            <w:shd w:val="clear" w:color="auto" w:fill="auto"/>
            <w:vAlign w:val="center"/>
          </w:tcPr>
          <w:p w14:paraId="1781849F" w14:textId="11EEC033" w:rsidR="00553EAF" w:rsidRPr="00A23668" w:rsidRDefault="00553EAF" w:rsidP="00553EAF">
            <w:pPr>
              <w:jc w:val="center"/>
              <w:rPr>
                <w:rFonts w:ascii="Times New Roman" w:hAnsi="Times New Roman" w:cs="Times New Roman"/>
                <w:color w:val="000000"/>
              </w:rPr>
            </w:pPr>
            <w:r w:rsidRPr="00A23668">
              <w:rPr>
                <w:rFonts w:ascii="Times New Roman" w:hAnsi="Times New Roman" w:cs="Times New Roman"/>
                <w:color w:val="000000"/>
              </w:rPr>
              <w:t>134,35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EC98653" w14:textId="0E6DAF33" w:rsidR="00553EAF" w:rsidRPr="00A23668" w:rsidRDefault="00553EAF" w:rsidP="00553EAF">
            <w:pPr>
              <w:jc w:val="center"/>
              <w:rPr>
                <w:rFonts w:ascii="Times New Roman" w:hAnsi="Times New Roman" w:cs="Times New Roman"/>
                <w:color w:val="000000"/>
              </w:rPr>
            </w:pPr>
            <w:r w:rsidRPr="00A23668">
              <w:rPr>
                <w:rFonts w:ascii="Times New Roman" w:hAnsi="Times New Roman" w:cs="Times New Roman"/>
                <w:color w:val="000000"/>
              </w:rPr>
              <w:t>10,06</w:t>
            </w:r>
          </w:p>
        </w:tc>
      </w:tr>
      <w:tr w:rsidR="00553EAF" w:rsidRPr="00A23668" w14:paraId="611EBE41" w14:textId="77777777" w:rsidTr="00F7176C">
        <w:trPr>
          <w:trHeight w:val="154"/>
        </w:trPr>
        <w:tc>
          <w:tcPr>
            <w:tcW w:w="674" w:type="dxa"/>
            <w:tcBorders>
              <w:right w:val="single" w:sz="4" w:space="0" w:color="auto"/>
            </w:tcBorders>
            <w:vAlign w:val="center"/>
          </w:tcPr>
          <w:p w14:paraId="0E78B30B" w14:textId="67048217" w:rsidR="00553EAF" w:rsidRPr="00A23668" w:rsidRDefault="00553EAF" w:rsidP="00553EAF">
            <w:pPr>
              <w:suppressAutoHyphens/>
              <w:jc w:val="center"/>
              <w:rPr>
                <w:rFonts w:ascii="Times New Roman" w:hAnsi="Times New Roman" w:cs="Times New Roman"/>
              </w:rPr>
            </w:pPr>
            <w:r w:rsidRPr="00A23668">
              <w:rPr>
                <w:rFonts w:ascii="Times New Roman" w:hAnsi="Times New Roman" w:cs="Times New Roman"/>
              </w:rPr>
              <w:t>3.</w:t>
            </w:r>
          </w:p>
        </w:tc>
        <w:tc>
          <w:tcPr>
            <w:tcW w:w="3545" w:type="dxa"/>
            <w:tcBorders>
              <w:left w:val="single" w:sz="4" w:space="0" w:color="auto"/>
              <w:bottom w:val="single" w:sz="4" w:space="0" w:color="auto"/>
            </w:tcBorders>
            <w:vAlign w:val="center"/>
          </w:tcPr>
          <w:p w14:paraId="7EC7DF93" w14:textId="77777777" w:rsidR="00553EAF" w:rsidRPr="00A23668" w:rsidRDefault="00553EAF" w:rsidP="00553EAF">
            <w:pPr>
              <w:suppressAutoHyphens/>
              <w:jc w:val="both"/>
              <w:rPr>
                <w:rFonts w:ascii="Times New Roman" w:hAnsi="Times New Roman" w:cs="Times New Roman"/>
              </w:rPr>
            </w:pPr>
            <w:r w:rsidRPr="00A23668">
              <w:rPr>
                <w:rFonts w:ascii="Times New Roman" w:hAnsi="Times New Roman" w:cs="Times New Roman"/>
              </w:rPr>
              <w:t xml:space="preserve">а) предмет (объект) закупки - </w:t>
            </w:r>
            <w:r w:rsidRPr="00CA372D">
              <w:rPr>
                <w:rFonts w:ascii="Times New Roman" w:hAnsi="Times New Roman" w:cs="Times New Roman"/>
              </w:rPr>
              <w:t>э</w:t>
            </w:r>
            <w:r>
              <w:rPr>
                <w:rFonts w:ascii="Times New Roman" w:hAnsi="Times New Roman" w:cs="Times New Roman"/>
              </w:rPr>
              <w:t>л</w:t>
            </w:r>
            <w:r w:rsidRPr="00A23668">
              <w:rPr>
                <w:rFonts w:ascii="Times New Roman" w:hAnsi="Times New Roman" w:cs="Times New Roman"/>
                <w:bCs/>
              </w:rPr>
              <w:t xml:space="preserve">ектрод сравнения </w:t>
            </w:r>
            <w:proofErr w:type="spellStart"/>
            <w:r w:rsidRPr="00A23668">
              <w:rPr>
                <w:rFonts w:ascii="Times New Roman" w:hAnsi="Times New Roman" w:cs="Times New Roman"/>
                <w:bCs/>
              </w:rPr>
              <w:t>ЭСр</w:t>
            </w:r>
            <w:proofErr w:type="spellEnd"/>
            <w:r w:rsidRPr="00A23668">
              <w:rPr>
                <w:rFonts w:ascii="Times New Roman" w:hAnsi="Times New Roman" w:cs="Times New Roman"/>
                <w:bCs/>
              </w:rPr>
              <w:t xml:space="preserve"> 10103/3,5 (К80.4)</w:t>
            </w:r>
            <w:r w:rsidRPr="00A23668">
              <w:rPr>
                <w:rFonts w:ascii="Times New Roman" w:hAnsi="Times New Roman" w:cs="Times New Roman"/>
              </w:rPr>
              <w:t>;</w:t>
            </w:r>
          </w:p>
          <w:p w14:paraId="47795F33" w14:textId="54D8F40D" w:rsidR="00553EAF" w:rsidRPr="00A23668" w:rsidRDefault="00553EAF" w:rsidP="00553EAF">
            <w:pPr>
              <w:suppressAutoHyphens/>
              <w:jc w:val="both"/>
              <w:rPr>
                <w:rFonts w:ascii="Times New Roman" w:hAnsi="Times New Roman" w:cs="Times New Roman"/>
              </w:rPr>
            </w:pPr>
            <w:r w:rsidRPr="00A23668">
              <w:rPr>
                <w:rFonts w:ascii="Times New Roman" w:hAnsi="Times New Roman" w:cs="Times New Roman"/>
              </w:rPr>
              <w:t xml:space="preserve">б) наличие отметки о поверке завода-изготовителя </w:t>
            </w:r>
          </w:p>
        </w:tc>
        <w:tc>
          <w:tcPr>
            <w:tcW w:w="567" w:type="dxa"/>
            <w:vAlign w:val="center"/>
          </w:tcPr>
          <w:p w14:paraId="1645F5D5" w14:textId="77A5DF49" w:rsidR="00553EAF" w:rsidRPr="00A23668" w:rsidRDefault="00553EAF" w:rsidP="00553EAF">
            <w:pPr>
              <w:suppressAutoHyphens/>
              <w:jc w:val="center"/>
              <w:rPr>
                <w:rFonts w:ascii="Times New Roman" w:hAnsi="Times New Roman" w:cs="Times New Roman"/>
              </w:rPr>
            </w:pPr>
            <w:r w:rsidRPr="00A23668">
              <w:rPr>
                <w:rFonts w:ascii="Times New Roman" w:hAnsi="Times New Roman" w:cs="Times New Roman"/>
                <w:bCs/>
              </w:rPr>
              <w:t>шт.</w:t>
            </w:r>
          </w:p>
        </w:tc>
        <w:tc>
          <w:tcPr>
            <w:tcW w:w="1276" w:type="dxa"/>
            <w:tcBorders>
              <w:top w:val="single" w:sz="4" w:space="0" w:color="auto"/>
              <w:right w:val="single" w:sz="4" w:space="0" w:color="auto"/>
            </w:tcBorders>
            <w:vAlign w:val="center"/>
          </w:tcPr>
          <w:p w14:paraId="14F498BD" w14:textId="5B93E6DF" w:rsidR="00553EAF" w:rsidRPr="00A23668" w:rsidRDefault="00553EAF" w:rsidP="00553EAF">
            <w:pPr>
              <w:suppressAutoHyphens/>
              <w:jc w:val="center"/>
              <w:rPr>
                <w:rFonts w:ascii="Times New Roman" w:hAnsi="Times New Roman" w:cs="Times New Roman"/>
              </w:rPr>
            </w:pPr>
            <w:r w:rsidRPr="00A23668">
              <w:rPr>
                <w:rFonts w:ascii="Times New Roman" w:hAnsi="Times New Roman" w:cs="Times New Roman"/>
              </w:rPr>
              <w:t>1 650,00</w:t>
            </w:r>
          </w:p>
        </w:tc>
        <w:tc>
          <w:tcPr>
            <w:tcW w:w="1276" w:type="dxa"/>
            <w:tcBorders>
              <w:left w:val="single" w:sz="4" w:space="0" w:color="auto"/>
            </w:tcBorders>
            <w:vAlign w:val="center"/>
          </w:tcPr>
          <w:p w14:paraId="3FCCAB64" w14:textId="38D4AF1F" w:rsidR="00553EAF" w:rsidRPr="00A23668" w:rsidRDefault="00553EAF" w:rsidP="00553EAF">
            <w:pPr>
              <w:suppressAutoHyphens/>
              <w:jc w:val="center"/>
              <w:rPr>
                <w:rFonts w:ascii="Times New Roman" w:hAnsi="Times New Roman" w:cs="Times New Roman"/>
              </w:rPr>
            </w:pPr>
            <w:r w:rsidRPr="00A23668">
              <w:rPr>
                <w:rFonts w:ascii="Times New Roman" w:hAnsi="Times New Roman" w:cs="Times New Roman"/>
              </w:rPr>
              <w:t>1 175,00</w:t>
            </w:r>
          </w:p>
        </w:tc>
        <w:tc>
          <w:tcPr>
            <w:tcW w:w="708" w:type="dxa"/>
            <w:vAlign w:val="center"/>
          </w:tcPr>
          <w:p w14:paraId="032E7337" w14:textId="0672A427" w:rsidR="00553EAF" w:rsidRPr="00A23668" w:rsidRDefault="00553EAF" w:rsidP="00553EAF">
            <w:pPr>
              <w:suppressAutoHyphens/>
              <w:jc w:val="center"/>
              <w:rPr>
                <w:rFonts w:ascii="Times New Roman" w:hAnsi="Times New Roman" w:cs="Times New Roman"/>
              </w:rPr>
            </w:pPr>
            <w:r w:rsidRPr="00A23668">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06AF9E" w14:textId="13456FE5" w:rsidR="00553EAF" w:rsidRPr="00A23668" w:rsidRDefault="00553EAF" w:rsidP="00553EAF">
            <w:pPr>
              <w:jc w:val="center"/>
              <w:rPr>
                <w:rFonts w:ascii="Times New Roman" w:hAnsi="Times New Roman" w:cs="Times New Roman"/>
                <w:color w:val="000000"/>
              </w:rPr>
            </w:pPr>
            <w:r w:rsidRPr="00A23668">
              <w:rPr>
                <w:rFonts w:ascii="Times New Roman" w:hAnsi="Times New Roman" w:cs="Times New Roman"/>
                <w:color w:val="000000"/>
              </w:rPr>
              <w:t>1 412,50</w:t>
            </w:r>
          </w:p>
        </w:tc>
        <w:tc>
          <w:tcPr>
            <w:tcW w:w="993" w:type="dxa"/>
            <w:tcBorders>
              <w:top w:val="single" w:sz="4" w:space="0" w:color="auto"/>
              <w:left w:val="nil"/>
              <w:bottom w:val="single" w:sz="4" w:space="0" w:color="auto"/>
              <w:right w:val="single" w:sz="4" w:space="0" w:color="auto"/>
            </w:tcBorders>
            <w:shd w:val="clear" w:color="auto" w:fill="auto"/>
            <w:vAlign w:val="center"/>
          </w:tcPr>
          <w:p w14:paraId="238C0171" w14:textId="1DD8A52B" w:rsidR="00553EAF" w:rsidRPr="00A23668" w:rsidRDefault="00553EAF" w:rsidP="00553EAF">
            <w:pPr>
              <w:jc w:val="center"/>
              <w:rPr>
                <w:rFonts w:ascii="Times New Roman" w:hAnsi="Times New Roman" w:cs="Times New Roman"/>
                <w:color w:val="000000"/>
              </w:rPr>
            </w:pPr>
            <w:r w:rsidRPr="00A23668">
              <w:rPr>
                <w:rFonts w:ascii="Times New Roman" w:hAnsi="Times New Roman" w:cs="Times New Roman"/>
                <w:color w:val="000000"/>
              </w:rPr>
              <w:t>335,88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D2009A4" w14:textId="0B3E6920" w:rsidR="00553EAF" w:rsidRPr="00A23668" w:rsidRDefault="00553EAF" w:rsidP="00553EAF">
            <w:pPr>
              <w:jc w:val="center"/>
              <w:rPr>
                <w:rFonts w:ascii="Times New Roman" w:hAnsi="Times New Roman" w:cs="Times New Roman"/>
                <w:color w:val="000000"/>
              </w:rPr>
            </w:pPr>
            <w:r w:rsidRPr="00A23668">
              <w:rPr>
                <w:rFonts w:ascii="Times New Roman" w:hAnsi="Times New Roman" w:cs="Times New Roman"/>
                <w:color w:val="000000"/>
              </w:rPr>
              <w:t>23,78</w:t>
            </w:r>
          </w:p>
        </w:tc>
      </w:tr>
      <w:tr w:rsidR="00553EAF" w:rsidRPr="00A23668" w14:paraId="45F35078" w14:textId="77777777" w:rsidTr="00F7176C">
        <w:trPr>
          <w:trHeight w:val="154"/>
        </w:trPr>
        <w:tc>
          <w:tcPr>
            <w:tcW w:w="674" w:type="dxa"/>
            <w:tcBorders>
              <w:right w:val="single" w:sz="4" w:space="0" w:color="auto"/>
            </w:tcBorders>
            <w:vAlign w:val="center"/>
          </w:tcPr>
          <w:p w14:paraId="507EDCE2" w14:textId="1EDCB101" w:rsidR="00553EAF" w:rsidRPr="00A23668" w:rsidRDefault="00553EAF" w:rsidP="00553EAF">
            <w:pPr>
              <w:suppressAutoHyphens/>
              <w:jc w:val="center"/>
              <w:rPr>
                <w:rFonts w:ascii="Times New Roman" w:hAnsi="Times New Roman" w:cs="Times New Roman"/>
              </w:rPr>
            </w:pPr>
            <w:r w:rsidRPr="00A23668">
              <w:rPr>
                <w:rFonts w:ascii="Times New Roman" w:hAnsi="Times New Roman" w:cs="Times New Roman"/>
              </w:rPr>
              <w:t>4.</w:t>
            </w:r>
          </w:p>
        </w:tc>
        <w:tc>
          <w:tcPr>
            <w:tcW w:w="3545" w:type="dxa"/>
            <w:tcBorders>
              <w:left w:val="single" w:sz="4" w:space="0" w:color="auto"/>
              <w:bottom w:val="single" w:sz="4" w:space="0" w:color="auto"/>
            </w:tcBorders>
            <w:vAlign w:val="center"/>
          </w:tcPr>
          <w:p w14:paraId="78F28E39" w14:textId="77777777" w:rsidR="00553EAF" w:rsidRPr="00A23668" w:rsidRDefault="00553EAF" w:rsidP="00553EAF">
            <w:pPr>
              <w:suppressAutoHyphens/>
              <w:jc w:val="both"/>
              <w:rPr>
                <w:rFonts w:ascii="Times New Roman" w:hAnsi="Times New Roman" w:cs="Times New Roman"/>
                <w:bCs/>
              </w:rPr>
            </w:pPr>
            <w:r w:rsidRPr="00A23668">
              <w:rPr>
                <w:rFonts w:ascii="Times New Roman" w:hAnsi="Times New Roman" w:cs="Times New Roman"/>
              </w:rPr>
              <w:t xml:space="preserve">а) предмет (объект) закупки - </w:t>
            </w:r>
            <w:r w:rsidRPr="00CA372D">
              <w:rPr>
                <w:rFonts w:ascii="Times New Roman" w:hAnsi="Times New Roman" w:cs="Times New Roman"/>
              </w:rPr>
              <w:t>э</w:t>
            </w:r>
            <w:r w:rsidRPr="00A23668">
              <w:rPr>
                <w:rFonts w:ascii="Times New Roman" w:hAnsi="Times New Roman" w:cs="Times New Roman"/>
                <w:bCs/>
              </w:rPr>
              <w:t>лектрод сравнения</w:t>
            </w:r>
            <w:r w:rsidRPr="00A23668">
              <w:rPr>
                <w:rFonts w:ascii="Times New Roman" w:eastAsia="Calibri" w:hAnsi="Times New Roman" w:cs="Times New Roman"/>
                <w:bCs/>
              </w:rPr>
              <w:t xml:space="preserve"> </w:t>
            </w:r>
            <w:r w:rsidRPr="00A23668">
              <w:rPr>
                <w:rFonts w:ascii="Times New Roman" w:hAnsi="Times New Roman" w:cs="Times New Roman"/>
                <w:bCs/>
              </w:rPr>
              <w:t xml:space="preserve">ЭС -10603/7 </w:t>
            </w:r>
          </w:p>
          <w:p w14:paraId="0C470F61" w14:textId="77777777" w:rsidR="00553EAF" w:rsidRPr="00A23668" w:rsidRDefault="00553EAF" w:rsidP="00553EAF">
            <w:pPr>
              <w:suppressAutoHyphens/>
              <w:jc w:val="both"/>
              <w:rPr>
                <w:rFonts w:ascii="Times New Roman" w:hAnsi="Times New Roman" w:cs="Times New Roman"/>
              </w:rPr>
            </w:pPr>
            <w:r w:rsidRPr="00A23668">
              <w:rPr>
                <w:rFonts w:ascii="Times New Roman" w:hAnsi="Times New Roman" w:cs="Times New Roman"/>
                <w:bCs/>
              </w:rPr>
              <w:t>(К 80.7)</w:t>
            </w:r>
            <w:r w:rsidRPr="00A23668">
              <w:rPr>
                <w:rFonts w:ascii="Times New Roman" w:hAnsi="Times New Roman" w:cs="Times New Roman"/>
              </w:rPr>
              <w:t>;</w:t>
            </w:r>
          </w:p>
          <w:p w14:paraId="2DECBC38" w14:textId="1D25BAA8" w:rsidR="00553EAF" w:rsidRPr="00A23668" w:rsidRDefault="00553EAF" w:rsidP="00553EAF">
            <w:pPr>
              <w:suppressAutoHyphens/>
              <w:jc w:val="both"/>
              <w:rPr>
                <w:rFonts w:ascii="Times New Roman" w:hAnsi="Times New Roman" w:cs="Times New Roman"/>
              </w:rPr>
            </w:pPr>
            <w:r w:rsidRPr="00A23668">
              <w:rPr>
                <w:rFonts w:ascii="Times New Roman" w:hAnsi="Times New Roman" w:cs="Times New Roman"/>
              </w:rPr>
              <w:t xml:space="preserve">б) наличие отметки о поверке завода-изготовителя </w:t>
            </w:r>
          </w:p>
        </w:tc>
        <w:tc>
          <w:tcPr>
            <w:tcW w:w="567" w:type="dxa"/>
            <w:vAlign w:val="center"/>
          </w:tcPr>
          <w:p w14:paraId="6DFD7C52" w14:textId="48233456" w:rsidR="00553EAF" w:rsidRPr="00A23668" w:rsidRDefault="00553EAF" w:rsidP="00553EAF">
            <w:pPr>
              <w:suppressAutoHyphens/>
              <w:jc w:val="center"/>
              <w:rPr>
                <w:rFonts w:ascii="Times New Roman" w:hAnsi="Times New Roman" w:cs="Times New Roman"/>
              </w:rPr>
            </w:pPr>
            <w:r w:rsidRPr="00A23668">
              <w:rPr>
                <w:rFonts w:ascii="Times New Roman" w:hAnsi="Times New Roman" w:cs="Times New Roman"/>
                <w:bCs/>
              </w:rPr>
              <w:t>шт.</w:t>
            </w:r>
          </w:p>
        </w:tc>
        <w:tc>
          <w:tcPr>
            <w:tcW w:w="1276" w:type="dxa"/>
            <w:tcBorders>
              <w:top w:val="single" w:sz="4" w:space="0" w:color="auto"/>
              <w:right w:val="single" w:sz="4" w:space="0" w:color="auto"/>
            </w:tcBorders>
            <w:vAlign w:val="center"/>
          </w:tcPr>
          <w:p w14:paraId="309736AC" w14:textId="0DD90627" w:rsidR="00553EAF" w:rsidRPr="00A23668" w:rsidRDefault="00553EAF" w:rsidP="00553EAF">
            <w:pPr>
              <w:suppressAutoHyphens/>
              <w:jc w:val="center"/>
              <w:rPr>
                <w:rFonts w:ascii="Times New Roman" w:hAnsi="Times New Roman" w:cs="Times New Roman"/>
              </w:rPr>
            </w:pPr>
            <w:r w:rsidRPr="00A23668">
              <w:rPr>
                <w:rFonts w:ascii="Times New Roman" w:hAnsi="Times New Roman" w:cs="Times New Roman"/>
              </w:rPr>
              <w:t>1 750,00</w:t>
            </w:r>
          </w:p>
        </w:tc>
        <w:tc>
          <w:tcPr>
            <w:tcW w:w="1276" w:type="dxa"/>
            <w:tcBorders>
              <w:left w:val="single" w:sz="4" w:space="0" w:color="auto"/>
            </w:tcBorders>
            <w:vAlign w:val="center"/>
          </w:tcPr>
          <w:p w14:paraId="0DB8AFFC" w14:textId="524F0DE7" w:rsidR="00553EAF" w:rsidRPr="00A23668" w:rsidRDefault="00553EAF" w:rsidP="00553EAF">
            <w:pPr>
              <w:suppressAutoHyphens/>
              <w:jc w:val="center"/>
              <w:rPr>
                <w:rFonts w:ascii="Times New Roman" w:hAnsi="Times New Roman" w:cs="Times New Roman"/>
              </w:rPr>
            </w:pPr>
            <w:r w:rsidRPr="00A23668">
              <w:rPr>
                <w:rFonts w:ascii="Times New Roman" w:hAnsi="Times New Roman" w:cs="Times New Roman"/>
              </w:rPr>
              <w:t>1 330,00</w:t>
            </w:r>
          </w:p>
        </w:tc>
        <w:tc>
          <w:tcPr>
            <w:tcW w:w="708" w:type="dxa"/>
            <w:vAlign w:val="center"/>
          </w:tcPr>
          <w:p w14:paraId="46AF90E0" w14:textId="414D0698" w:rsidR="00553EAF" w:rsidRPr="00A23668" w:rsidRDefault="00553EAF" w:rsidP="00553EAF">
            <w:pPr>
              <w:suppressAutoHyphens/>
              <w:jc w:val="center"/>
              <w:rPr>
                <w:rFonts w:ascii="Times New Roman" w:hAnsi="Times New Roman" w:cs="Times New Roman"/>
              </w:rPr>
            </w:pPr>
            <w:r w:rsidRPr="00A23668">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55CEB2" w14:textId="42935CB1" w:rsidR="00553EAF" w:rsidRPr="00A23668" w:rsidRDefault="00553EAF" w:rsidP="00553EAF">
            <w:pPr>
              <w:jc w:val="center"/>
              <w:rPr>
                <w:rFonts w:ascii="Times New Roman" w:hAnsi="Times New Roman" w:cs="Times New Roman"/>
                <w:color w:val="000000"/>
              </w:rPr>
            </w:pPr>
            <w:r w:rsidRPr="00A23668">
              <w:rPr>
                <w:rFonts w:ascii="Times New Roman" w:hAnsi="Times New Roman" w:cs="Times New Roman"/>
                <w:color w:val="000000"/>
              </w:rPr>
              <w:t>1 540,00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6EE75D06" w14:textId="6773895E" w:rsidR="00553EAF" w:rsidRPr="00A23668" w:rsidRDefault="00553EAF" w:rsidP="00553EAF">
            <w:pPr>
              <w:jc w:val="center"/>
              <w:rPr>
                <w:rFonts w:ascii="Times New Roman" w:hAnsi="Times New Roman" w:cs="Times New Roman"/>
                <w:color w:val="000000"/>
              </w:rPr>
            </w:pPr>
            <w:r w:rsidRPr="00A23668">
              <w:rPr>
                <w:rFonts w:ascii="Times New Roman" w:hAnsi="Times New Roman" w:cs="Times New Roman"/>
                <w:color w:val="000000"/>
              </w:rPr>
              <w:t>296,98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CE8B1A1" w14:textId="5653FA60" w:rsidR="00553EAF" w:rsidRPr="00A23668" w:rsidRDefault="00553EAF" w:rsidP="00553EAF">
            <w:pPr>
              <w:jc w:val="center"/>
              <w:rPr>
                <w:rFonts w:ascii="Times New Roman" w:hAnsi="Times New Roman" w:cs="Times New Roman"/>
                <w:color w:val="000000"/>
              </w:rPr>
            </w:pPr>
            <w:r w:rsidRPr="00A23668">
              <w:rPr>
                <w:rFonts w:ascii="Times New Roman" w:hAnsi="Times New Roman" w:cs="Times New Roman"/>
                <w:color w:val="000000"/>
              </w:rPr>
              <w:t>19,28</w:t>
            </w:r>
          </w:p>
        </w:tc>
      </w:tr>
    </w:tbl>
    <w:p w14:paraId="2A2C12D8" w14:textId="77777777" w:rsidR="002E592A" w:rsidRPr="00467AA6" w:rsidRDefault="002E592A" w:rsidP="00F14E23">
      <w:pPr>
        <w:suppressAutoHyphens/>
        <w:ind w:firstLine="708"/>
        <w:jc w:val="both"/>
        <w:rPr>
          <w:rFonts w:ascii="Times New Roman" w:hAnsi="Times New Roman" w:cs="Times New Roman"/>
          <w:b/>
        </w:rPr>
      </w:pPr>
    </w:p>
    <w:p w14:paraId="6C9FDE48" w14:textId="5B3C0F84" w:rsidR="000363C9" w:rsidRPr="00467AA6" w:rsidRDefault="000363C9" w:rsidP="00F14E23">
      <w:pPr>
        <w:suppressAutoHyphens/>
        <w:ind w:firstLine="708"/>
        <w:jc w:val="both"/>
        <w:rPr>
          <w:rFonts w:ascii="Times New Roman" w:hAnsi="Times New Roman" w:cs="Times New Roman"/>
          <w:b/>
          <w:sz w:val="24"/>
          <w:szCs w:val="24"/>
        </w:rPr>
      </w:pPr>
      <w:r w:rsidRPr="00467AA6">
        <w:rPr>
          <w:rFonts w:ascii="Times New Roman" w:hAnsi="Times New Roman" w:cs="Times New Roman"/>
          <w:b/>
          <w:sz w:val="24"/>
          <w:szCs w:val="24"/>
        </w:rPr>
        <w:t>11. Требования к содержанию, в том числе составу, форме заявок на участие в запросе предложений.</w:t>
      </w:r>
    </w:p>
    <w:p w14:paraId="5496E8E4" w14:textId="56EEF996" w:rsidR="004F4DD5" w:rsidRPr="00467AA6" w:rsidRDefault="000363C9" w:rsidP="00F14E23">
      <w:pPr>
        <w:suppressAutoHyphens/>
        <w:jc w:val="both"/>
        <w:rPr>
          <w:rFonts w:ascii="Times New Roman" w:hAnsi="Times New Roman" w:cs="Times New Roman"/>
          <w:sz w:val="24"/>
          <w:szCs w:val="24"/>
        </w:rPr>
      </w:pPr>
      <w:r w:rsidRPr="00467AA6">
        <w:rPr>
          <w:rFonts w:ascii="Times New Roman" w:hAnsi="Times New Roman" w:cs="Times New Roman"/>
          <w:sz w:val="24"/>
          <w:szCs w:val="24"/>
        </w:rPr>
        <w:t xml:space="preserve">              Заявка на участие в запросе предложений </w:t>
      </w:r>
      <w:r w:rsidR="00E70233" w:rsidRPr="00467AA6">
        <w:rPr>
          <w:rFonts w:ascii="Times New Roman" w:hAnsi="Times New Roman" w:cs="Times New Roman"/>
          <w:sz w:val="24"/>
          <w:szCs w:val="24"/>
        </w:rPr>
        <w:t>должна быть оформлена в соответствии с требованиями, предусмотренными Распоряжением Правительства ПМР от 25 марта 2020 года №</w:t>
      </w:r>
      <w:r w:rsidR="00696C1E" w:rsidRPr="00467AA6">
        <w:rPr>
          <w:rFonts w:ascii="Times New Roman" w:hAnsi="Times New Roman" w:cs="Times New Roman"/>
          <w:sz w:val="24"/>
          <w:szCs w:val="24"/>
        </w:rPr>
        <w:t xml:space="preserve"> </w:t>
      </w:r>
      <w:r w:rsidR="00E70233" w:rsidRPr="00467AA6">
        <w:rPr>
          <w:rFonts w:ascii="Times New Roman" w:hAnsi="Times New Roman" w:cs="Times New Roman"/>
          <w:sz w:val="24"/>
          <w:szCs w:val="24"/>
        </w:rPr>
        <w:t>198р «Об утверждении формы заявок участников закупки» с приложением документов, указанными в документации о проведении запроса предложений (Приложение № 1).</w:t>
      </w:r>
    </w:p>
    <w:p w14:paraId="69614BBC" w14:textId="00915D64" w:rsidR="00E70233" w:rsidRPr="00467AA6" w:rsidRDefault="00E70233" w:rsidP="00F14E23">
      <w:pPr>
        <w:suppressAutoHyphens/>
        <w:spacing w:after="240"/>
        <w:ind w:firstLine="708"/>
        <w:jc w:val="both"/>
        <w:rPr>
          <w:rFonts w:ascii="Times New Roman" w:hAnsi="Times New Roman" w:cs="Times New Roman"/>
          <w:sz w:val="24"/>
          <w:szCs w:val="24"/>
        </w:rPr>
      </w:pPr>
      <w:r w:rsidRPr="00467AA6">
        <w:rPr>
          <w:rFonts w:ascii="Times New Roman" w:hAnsi="Times New Roman" w:cs="Times New Roman"/>
          <w:sz w:val="24"/>
          <w:szCs w:val="24"/>
        </w:rPr>
        <w:t xml:space="preserve">В соответствии с подпунктом г) пункта 1 статьи 21 </w:t>
      </w:r>
      <w:r w:rsidR="001E61B3" w:rsidRPr="00467AA6">
        <w:rPr>
          <w:rFonts w:ascii="Times New Roman" w:hAnsi="Times New Roman" w:cs="Times New Roman"/>
          <w:sz w:val="24"/>
          <w:szCs w:val="24"/>
        </w:rPr>
        <w:t xml:space="preserve">Закона Приднестровской Молдавской Республики </w:t>
      </w:r>
      <w:bookmarkStart w:id="2" w:name="_Hlk178260501"/>
      <w:r w:rsidR="001E61B3" w:rsidRPr="00467AA6">
        <w:rPr>
          <w:rFonts w:ascii="Times New Roman" w:hAnsi="Times New Roman" w:cs="Times New Roman"/>
          <w:sz w:val="24"/>
          <w:szCs w:val="24"/>
        </w:rPr>
        <w:t>от 26 ноября 2018 года №318- 3-VI</w:t>
      </w:r>
      <w:bookmarkEnd w:id="2"/>
      <w:r w:rsidR="001E61B3" w:rsidRPr="00467AA6">
        <w:rPr>
          <w:rFonts w:ascii="Times New Roman" w:hAnsi="Times New Roman" w:cs="Times New Roman"/>
          <w:sz w:val="24"/>
          <w:szCs w:val="24"/>
        </w:rPr>
        <w:t xml:space="preserve"> «О закупках в Приднестровской Молдавской Республики» заявка на участие в запросе предложений должна содержать Декларацию об отсутствии личной заинтересованности при осуществлении закупок товаров (работ, услуг), которая может привести к конфликту интере</w:t>
      </w:r>
      <w:r w:rsidR="00EB752D" w:rsidRPr="00467AA6">
        <w:rPr>
          <w:rFonts w:ascii="Times New Roman" w:hAnsi="Times New Roman" w:cs="Times New Roman"/>
          <w:sz w:val="24"/>
          <w:szCs w:val="24"/>
        </w:rPr>
        <w:t>сов, согласно формы утвержденной Приложением к Распоряжению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 (Приложение № 2)</w:t>
      </w:r>
      <w:r w:rsidR="00ED699D" w:rsidRPr="00467AA6">
        <w:rPr>
          <w:rFonts w:ascii="Times New Roman" w:hAnsi="Times New Roman" w:cs="Times New Roman"/>
          <w:sz w:val="24"/>
          <w:szCs w:val="24"/>
        </w:rPr>
        <w:t>.</w:t>
      </w:r>
    </w:p>
    <w:p w14:paraId="07A1B7F2" w14:textId="77777777" w:rsidR="000363C9" w:rsidRPr="00467AA6" w:rsidRDefault="000363C9" w:rsidP="00F14E23">
      <w:pPr>
        <w:suppressAutoHyphens/>
        <w:jc w:val="both"/>
        <w:rPr>
          <w:rFonts w:ascii="Times New Roman" w:hAnsi="Times New Roman" w:cs="Times New Roman"/>
          <w:b/>
          <w:sz w:val="24"/>
          <w:szCs w:val="24"/>
        </w:rPr>
      </w:pPr>
      <w:r w:rsidRPr="00467AA6">
        <w:rPr>
          <w:rFonts w:ascii="Times New Roman" w:hAnsi="Times New Roman" w:cs="Times New Roman"/>
          <w:sz w:val="24"/>
          <w:szCs w:val="24"/>
        </w:rPr>
        <w:tab/>
      </w:r>
      <w:r w:rsidRPr="00467AA6">
        <w:rPr>
          <w:rFonts w:ascii="Times New Roman" w:hAnsi="Times New Roman" w:cs="Times New Roman"/>
          <w:b/>
          <w:sz w:val="24"/>
          <w:szCs w:val="24"/>
        </w:rPr>
        <w:t>12. Информация о валюте, используемой для формирования цены контракта и расчетов с поставщиками (подрядчиками, исполнителями)</w:t>
      </w:r>
    </w:p>
    <w:p w14:paraId="4C88568F" w14:textId="77777777" w:rsidR="00EB752D" w:rsidRPr="00467AA6" w:rsidRDefault="000363C9" w:rsidP="00F14E23">
      <w:pPr>
        <w:suppressAutoHyphens/>
        <w:jc w:val="both"/>
        <w:rPr>
          <w:rFonts w:ascii="Times New Roman" w:hAnsi="Times New Roman" w:cs="Times New Roman"/>
          <w:sz w:val="24"/>
          <w:szCs w:val="24"/>
        </w:rPr>
      </w:pPr>
      <w:r w:rsidRPr="00467AA6">
        <w:rPr>
          <w:rFonts w:ascii="Times New Roman" w:hAnsi="Times New Roman" w:cs="Times New Roman"/>
          <w:b/>
          <w:sz w:val="24"/>
          <w:szCs w:val="24"/>
        </w:rPr>
        <w:tab/>
      </w:r>
      <w:r w:rsidRPr="00467AA6">
        <w:rPr>
          <w:rFonts w:ascii="Times New Roman" w:hAnsi="Times New Roman" w:cs="Times New Roman"/>
          <w:sz w:val="24"/>
          <w:szCs w:val="24"/>
        </w:rPr>
        <w:t>Валюта формирования цены и расчета с поставщиками: для резидентов ПМР – руб. ПМР, для резидентов ЕАЭС - долл. США, для резидентов Украины - е</w:t>
      </w:r>
      <w:r w:rsidR="00EB752D" w:rsidRPr="00467AA6">
        <w:rPr>
          <w:rFonts w:ascii="Times New Roman" w:hAnsi="Times New Roman" w:cs="Times New Roman"/>
          <w:sz w:val="24"/>
          <w:szCs w:val="24"/>
        </w:rPr>
        <w:t>вро, резидентов РМ - лей РМ.</w:t>
      </w:r>
    </w:p>
    <w:p w14:paraId="621A7622" w14:textId="32CBB916" w:rsidR="000363C9" w:rsidRPr="00467AA6" w:rsidRDefault="000363C9" w:rsidP="00F14E23">
      <w:pPr>
        <w:suppressAutoHyphens/>
        <w:ind w:firstLine="708"/>
        <w:jc w:val="both"/>
        <w:rPr>
          <w:rFonts w:ascii="Times New Roman" w:hAnsi="Times New Roman" w:cs="Times New Roman"/>
          <w:sz w:val="24"/>
          <w:szCs w:val="24"/>
        </w:rPr>
      </w:pPr>
      <w:r w:rsidRPr="00467AA6">
        <w:rPr>
          <w:rFonts w:ascii="Times New Roman" w:hAnsi="Times New Roman" w:cs="Times New Roman"/>
          <w:sz w:val="24"/>
          <w:szCs w:val="24"/>
        </w:rPr>
        <w:t xml:space="preserve"> При получении заявок в иностранной валюте сумма по лоту подлежит переводу в рубли ПМР по официальному курсу ПРБ на день проведения закупки, Заключение контракта по итогам рассмотрения заявок производится в рублях ПМР с последующим переводом (в случае признания победителем участника </w:t>
      </w:r>
      <w:r w:rsidRPr="00467AA6">
        <w:rPr>
          <w:rFonts w:ascii="Times New Roman" w:hAnsi="Times New Roman" w:cs="Times New Roman"/>
          <w:sz w:val="24"/>
          <w:szCs w:val="24"/>
        </w:rPr>
        <w:lastRenderedPageBreak/>
        <w:t>запроса предложений нерезидента ПМР в валюту заявки участника закупки по коммерческому курсу обслуживающего банка заказчика/получателя) на день осуществления расчета.</w:t>
      </w:r>
    </w:p>
    <w:p w14:paraId="2C32F189" w14:textId="77777777" w:rsidR="000363C9" w:rsidRPr="00467AA6" w:rsidRDefault="000363C9" w:rsidP="00F14E23">
      <w:pPr>
        <w:suppressAutoHyphens/>
        <w:jc w:val="both"/>
        <w:rPr>
          <w:rFonts w:ascii="Times New Roman" w:hAnsi="Times New Roman" w:cs="Times New Roman"/>
          <w:b/>
          <w:sz w:val="24"/>
          <w:szCs w:val="24"/>
        </w:rPr>
      </w:pPr>
      <w:r w:rsidRPr="00467AA6">
        <w:rPr>
          <w:rFonts w:ascii="Times New Roman" w:hAnsi="Times New Roman" w:cs="Times New Roman"/>
          <w:sz w:val="24"/>
          <w:szCs w:val="24"/>
        </w:rPr>
        <w:tab/>
      </w:r>
      <w:r w:rsidRPr="00467AA6">
        <w:rPr>
          <w:rFonts w:ascii="Times New Roman" w:hAnsi="Times New Roman" w:cs="Times New Roman"/>
          <w:b/>
          <w:sz w:val="24"/>
          <w:szCs w:val="24"/>
        </w:rPr>
        <w:t>13. Порядок применения официального курса иностранной валюты к рублю Приднестровской Молдавской Республики, установленного центральным банком Приднестровской Молдавской Республики и используемого при оплате контракта.</w:t>
      </w:r>
    </w:p>
    <w:p w14:paraId="62447800" w14:textId="0A25EB7A" w:rsidR="005D3B81" w:rsidRPr="00467AA6" w:rsidRDefault="000363C9" w:rsidP="00F14E23">
      <w:pPr>
        <w:suppressAutoHyphens/>
        <w:spacing w:after="240"/>
        <w:jc w:val="both"/>
        <w:rPr>
          <w:rFonts w:ascii="Times New Roman" w:hAnsi="Times New Roman" w:cs="Times New Roman"/>
          <w:sz w:val="24"/>
          <w:szCs w:val="24"/>
        </w:rPr>
      </w:pPr>
      <w:r w:rsidRPr="00467AA6">
        <w:rPr>
          <w:rFonts w:ascii="Times New Roman" w:hAnsi="Times New Roman" w:cs="Times New Roman"/>
          <w:b/>
          <w:sz w:val="24"/>
          <w:szCs w:val="24"/>
        </w:rPr>
        <w:tab/>
      </w:r>
      <w:r w:rsidRPr="00467AA6">
        <w:rPr>
          <w:rFonts w:ascii="Times New Roman" w:hAnsi="Times New Roman" w:cs="Times New Roman"/>
          <w:sz w:val="24"/>
          <w:szCs w:val="24"/>
        </w:rPr>
        <w:t xml:space="preserve">Официальный курс иностранной валюты к рублю Приднестровской Молдавской Республики, устанавливается центральным банком Приднестровской Молдавской Республики и применяется на дату </w:t>
      </w:r>
      <w:r w:rsidR="00AD00DD" w:rsidRPr="00467AA6">
        <w:rPr>
          <w:rFonts w:ascii="Times New Roman" w:hAnsi="Times New Roman" w:cs="Times New Roman"/>
          <w:sz w:val="24"/>
          <w:szCs w:val="24"/>
        </w:rPr>
        <w:t>проведения закупки (рассмотрения окончательных предложений).</w:t>
      </w:r>
    </w:p>
    <w:p w14:paraId="076341B2" w14:textId="2EBE87E2" w:rsidR="000363C9" w:rsidRPr="00467AA6" w:rsidRDefault="00306551" w:rsidP="00F14E23">
      <w:pPr>
        <w:suppressAutoHyphens/>
        <w:jc w:val="both"/>
        <w:rPr>
          <w:rFonts w:ascii="Times New Roman" w:hAnsi="Times New Roman" w:cs="Times New Roman"/>
          <w:b/>
          <w:sz w:val="24"/>
          <w:szCs w:val="24"/>
        </w:rPr>
      </w:pPr>
      <w:r w:rsidRPr="00467AA6">
        <w:rPr>
          <w:rFonts w:ascii="Times New Roman" w:hAnsi="Times New Roman" w:cs="Times New Roman"/>
          <w:sz w:val="24"/>
          <w:szCs w:val="24"/>
        </w:rPr>
        <w:t xml:space="preserve"> </w:t>
      </w:r>
      <w:r w:rsidR="000363C9" w:rsidRPr="00467AA6">
        <w:rPr>
          <w:rFonts w:ascii="Times New Roman" w:hAnsi="Times New Roman" w:cs="Times New Roman"/>
          <w:sz w:val="24"/>
          <w:szCs w:val="24"/>
        </w:rPr>
        <w:t xml:space="preserve">              </w:t>
      </w:r>
      <w:r w:rsidR="000363C9" w:rsidRPr="00467AA6">
        <w:rPr>
          <w:rFonts w:ascii="Times New Roman" w:hAnsi="Times New Roman" w:cs="Times New Roman"/>
          <w:b/>
          <w:sz w:val="24"/>
          <w:szCs w:val="24"/>
        </w:rPr>
        <w:t>14.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статьей 51 Закона ПМР от 26 ноября 2018 года №318-З-</w:t>
      </w:r>
      <w:r w:rsidR="000363C9" w:rsidRPr="00467AA6">
        <w:rPr>
          <w:rFonts w:ascii="Times New Roman" w:hAnsi="Times New Roman" w:cs="Times New Roman"/>
          <w:b/>
          <w:sz w:val="24"/>
          <w:szCs w:val="24"/>
          <w:lang w:val="en-US"/>
        </w:rPr>
        <w:t>VI</w:t>
      </w:r>
      <w:r w:rsidR="000363C9" w:rsidRPr="00467AA6">
        <w:rPr>
          <w:rFonts w:ascii="Times New Roman" w:hAnsi="Times New Roman" w:cs="Times New Roman"/>
          <w:b/>
          <w:sz w:val="24"/>
          <w:szCs w:val="24"/>
        </w:rPr>
        <w:t xml:space="preserve"> «О закупках в Приднестровской Молдавской Республике».</w:t>
      </w:r>
    </w:p>
    <w:p w14:paraId="69D4D9F8" w14:textId="77777777" w:rsidR="00A0226E" w:rsidRPr="00467AA6" w:rsidRDefault="00A0226E" w:rsidP="00F14E23">
      <w:pPr>
        <w:tabs>
          <w:tab w:val="left" w:pos="1122"/>
        </w:tabs>
        <w:suppressAutoHyphens/>
        <w:spacing w:line="269" w:lineRule="exact"/>
        <w:ind w:firstLine="709"/>
        <w:jc w:val="both"/>
        <w:rPr>
          <w:rStyle w:val="13"/>
          <w:rFonts w:eastAsia="Tahoma"/>
          <w:b w:val="0"/>
          <w:bCs w:val="0"/>
        </w:rPr>
      </w:pPr>
      <w:r w:rsidRPr="00467AA6">
        <w:rPr>
          <w:rStyle w:val="13"/>
          <w:rFonts w:eastAsia="Tahoma"/>
          <w:b w:val="0"/>
          <w:bCs w:val="0"/>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25BADBC8" w14:textId="77777777" w:rsidR="00A0226E" w:rsidRPr="00467AA6" w:rsidRDefault="00A0226E" w:rsidP="00F14E23">
      <w:pPr>
        <w:tabs>
          <w:tab w:val="left" w:pos="1122"/>
        </w:tabs>
        <w:suppressAutoHyphens/>
        <w:spacing w:line="269" w:lineRule="exact"/>
        <w:ind w:firstLine="709"/>
        <w:jc w:val="both"/>
        <w:rPr>
          <w:rStyle w:val="13"/>
          <w:rFonts w:eastAsia="Tahoma"/>
          <w:b w:val="0"/>
          <w:bCs w:val="0"/>
        </w:rPr>
      </w:pPr>
      <w:r w:rsidRPr="00467AA6">
        <w:rPr>
          <w:rStyle w:val="13"/>
          <w:rFonts w:eastAsia="Tahoma"/>
          <w:b w:val="0"/>
          <w:bCs w:val="0"/>
        </w:rPr>
        <w:t>а)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 контрактом, если по предложению заказчика увеличивается предусмотренный контрактом объем работы или услуги не более чем на 10 процентов.</w:t>
      </w:r>
    </w:p>
    <w:p w14:paraId="0C8E5596" w14:textId="77777777" w:rsidR="00A0226E" w:rsidRPr="00467AA6" w:rsidRDefault="00A0226E" w:rsidP="00F14E23">
      <w:pPr>
        <w:tabs>
          <w:tab w:val="left" w:pos="1122"/>
        </w:tabs>
        <w:suppressAutoHyphens/>
        <w:spacing w:line="269" w:lineRule="exact"/>
        <w:ind w:firstLine="709"/>
        <w:jc w:val="both"/>
        <w:rPr>
          <w:rStyle w:val="13"/>
          <w:rFonts w:eastAsia="Tahoma"/>
          <w:b w:val="0"/>
          <w:bCs w:val="0"/>
        </w:rPr>
      </w:pPr>
      <w:r w:rsidRPr="00467AA6">
        <w:rPr>
          <w:rStyle w:val="13"/>
          <w:rFonts w:eastAsia="Tahoma"/>
          <w:b w:val="0"/>
          <w:bCs w:val="0"/>
        </w:rPr>
        <w:t>При этом по соглашению сторон допускается изменение цены контракта пропорционально увеличению объема работы или услуги исходя из установленной в контракте цены работы или услуги, но не более чем на 10 процентов цены контракта;</w:t>
      </w:r>
    </w:p>
    <w:p w14:paraId="4B760B5F" w14:textId="77777777" w:rsidR="00A0226E" w:rsidRPr="00467AA6" w:rsidRDefault="00A0226E" w:rsidP="00F14E23">
      <w:pPr>
        <w:tabs>
          <w:tab w:val="left" w:pos="1122"/>
        </w:tabs>
        <w:suppressAutoHyphens/>
        <w:spacing w:line="269" w:lineRule="exact"/>
        <w:ind w:firstLine="709"/>
        <w:jc w:val="both"/>
        <w:rPr>
          <w:rStyle w:val="13"/>
          <w:rFonts w:eastAsia="Tahoma"/>
          <w:b w:val="0"/>
          <w:bCs w:val="0"/>
        </w:rPr>
      </w:pPr>
      <w:r w:rsidRPr="00467AA6">
        <w:rPr>
          <w:rStyle w:val="13"/>
          <w:rFonts w:eastAsia="Tahoma"/>
          <w:b w:val="0"/>
          <w:bCs w:val="0"/>
        </w:rPr>
        <w:t xml:space="preserve">б) </w:t>
      </w:r>
      <w:r w:rsidRPr="00467AA6">
        <w:rPr>
          <w:rFonts w:ascii="Times New Roman" w:hAnsi="Times New Roman" w:cs="Times New Roman"/>
          <w:sz w:val="24"/>
          <w:szCs w:val="24"/>
        </w:rPr>
        <w:t>изменение регулируемых цен (тарифов) на товары (работы, услуги), цен на компримированный (сжатый) природный газ (метан)</w:t>
      </w:r>
      <w:r w:rsidRPr="00467AA6">
        <w:rPr>
          <w:rFonts w:ascii="Times New Roman" w:hAnsi="Times New Roman" w:cs="Times New Roman"/>
          <w:bCs/>
          <w:sz w:val="24"/>
          <w:szCs w:val="24"/>
        </w:rPr>
        <w:t>;</w:t>
      </w:r>
    </w:p>
    <w:p w14:paraId="0A9F17FA" w14:textId="77777777" w:rsidR="00A0226E" w:rsidRPr="00467AA6" w:rsidRDefault="00A0226E" w:rsidP="00F14E23">
      <w:pPr>
        <w:tabs>
          <w:tab w:val="left" w:pos="1122"/>
        </w:tabs>
        <w:suppressAutoHyphens/>
        <w:spacing w:line="269" w:lineRule="exact"/>
        <w:ind w:firstLine="709"/>
        <w:jc w:val="both"/>
        <w:rPr>
          <w:rStyle w:val="13"/>
          <w:rFonts w:eastAsia="Tahoma"/>
          <w:b w:val="0"/>
          <w:bCs w:val="0"/>
        </w:rPr>
      </w:pPr>
      <w:r w:rsidRPr="00467AA6">
        <w:rPr>
          <w:rStyle w:val="13"/>
          <w:rFonts w:eastAsia="Tahoma"/>
          <w:b w:val="0"/>
          <w:bCs w:val="0"/>
        </w:rPr>
        <w:t>в)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14:paraId="14678AD8" w14:textId="77777777" w:rsidR="00A0226E" w:rsidRPr="00467AA6" w:rsidRDefault="00A0226E" w:rsidP="00F14E23">
      <w:pPr>
        <w:tabs>
          <w:tab w:val="left" w:pos="1122"/>
        </w:tabs>
        <w:suppressAutoHyphens/>
        <w:spacing w:line="269" w:lineRule="exact"/>
        <w:ind w:firstLine="709"/>
        <w:jc w:val="both"/>
        <w:rPr>
          <w:rStyle w:val="13"/>
          <w:rFonts w:eastAsia="Tahoma"/>
          <w:b w:val="0"/>
          <w:bCs w:val="0"/>
        </w:rPr>
      </w:pPr>
      <w:r w:rsidRPr="00467AA6">
        <w:rPr>
          <w:rStyle w:val="13"/>
          <w:rFonts w:eastAsia="Tahoma"/>
          <w:b w:val="0"/>
          <w:bCs w:val="0"/>
        </w:rPr>
        <w:t>г)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14:paraId="63463CB6" w14:textId="77777777" w:rsidR="00A0226E" w:rsidRPr="00467AA6" w:rsidRDefault="00A0226E" w:rsidP="00F14E23">
      <w:pPr>
        <w:tabs>
          <w:tab w:val="left" w:pos="1122"/>
        </w:tabs>
        <w:suppressAutoHyphens/>
        <w:spacing w:line="269" w:lineRule="exact"/>
        <w:ind w:firstLine="709"/>
        <w:jc w:val="both"/>
        <w:rPr>
          <w:rStyle w:val="13"/>
          <w:rFonts w:eastAsia="Tahoma"/>
          <w:b w:val="0"/>
          <w:bCs w:val="0"/>
        </w:rPr>
      </w:pPr>
      <w:r w:rsidRPr="00467AA6">
        <w:rPr>
          <w:rStyle w:val="13"/>
          <w:rFonts w:eastAsia="Tahoma"/>
          <w:b w:val="0"/>
          <w:bCs w:val="0"/>
        </w:rPr>
        <w:t>д)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14:paraId="1893ED75" w14:textId="77777777" w:rsidR="00A0226E" w:rsidRPr="00467AA6" w:rsidRDefault="00A0226E" w:rsidP="00F14E23">
      <w:pPr>
        <w:tabs>
          <w:tab w:val="left" w:pos="1122"/>
        </w:tabs>
        <w:suppressAutoHyphens/>
        <w:spacing w:line="269" w:lineRule="exact"/>
        <w:ind w:firstLine="709"/>
        <w:jc w:val="both"/>
        <w:rPr>
          <w:rStyle w:val="13"/>
          <w:rFonts w:eastAsia="Tahoma"/>
          <w:b w:val="0"/>
          <w:bCs w:val="0"/>
        </w:rPr>
      </w:pPr>
      <w:r w:rsidRPr="00467AA6">
        <w:rPr>
          <w:rStyle w:val="13"/>
          <w:rFonts w:eastAsia="Tahoma"/>
          <w:b w:val="0"/>
          <w:bCs w:val="0"/>
        </w:rPr>
        <w:t>е) при уменьшении ранее доведенных до государственного или муниципального заказчика лимитов бюджетных обязательств в соответствии с порядком, определенным Правительством Приднестровской Молдавской Республики.</w:t>
      </w:r>
    </w:p>
    <w:p w14:paraId="7E096516" w14:textId="2E585945" w:rsidR="00A0226E" w:rsidRPr="00467AA6" w:rsidRDefault="00A0226E" w:rsidP="00F14E23">
      <w:pPr>
        <w:tabs>
          <w:tab w:val="left" w:pos="1122"/>
        </w:tabs>
        <w:suppressAutoHyphens/>
        <w:spacing w:line="269" w:lineRule="exact"/>
        <w:ind w:firstLine="709"/>
        <w:jc w:val="both"/>
        <w:rPr>
          <w:rStyle w:val="13"/>
          <w:rFonts w:eastAsia="Tahoma"/>
          <w:b w:val="0"/>
          <w:bCs w:val="0"/>
        </w:rPr>
      </w:pPr>
      <w:r w:rsidRPr="00467AA6">
        <w:rPr>
          <w:rStyle w:val="13"/>
          <w:rFonts w:eastAsia="Tahoma"/>
          <w:b w:val="0"/>
          <w:bCs w:val="0"/>
        </w:rPr>
        <w:t>Изменение существенных условий контрактов при их исполнении государственными (муниципальными), коммерческими заказчиками допускается согласно норм, предусмотренных Постановлением Правительства Приднестровской Молдавской Республики от 11 апреля 2022 года № 123 «Об утверждении перечня дополнительных случаев изменения существенных условий контрактов при их исполнении государственными (муниципальными), коммерческими заказчиками и порядка изменения существенных условий контрактов при их исполнении государственными (муниципальными), коммерческими заказчиками».</w:t>
      </w:r>
    </w:p>
    <w:p w14:paraId="6EC8BB33" w14:textId="77777777" w:rsidR="00560EEF" w:rsidRPr="00467AA6" w:rsidRDefault="00560EEF" w:rsidP="00F14E23">
      <w:pPr>
        <w:tabs>
          <w:tab w:val="left" w:pos="1122"/>
        </w:tabs>
        <w:suppressAutoHyphens/>
        <w:spacing w:line="269" w:lineRule="exact"/>
        <w:ind w:firstLine="709"/>
        <w:jc w:val="both"/>
        <w:rPr>
          <w:rStyle w:val="13"/>
          <w:rFonts w:eastAsia="Tahoma"/>
          <w:b w:val="0"/>
          <w:bCs w:val="0"/>
        </w:rPr>
      </w:pPr>
    </w:p>
    <w:p w14:paraId="1419F736" w14:textId="77777777" w:rsidR="000363C9" w:rsidRPr="00467AA6" w:rsidRDefault="000363C9" w:rsidP="00F14E23">
      <w:pPr>
        <w:pStyle w:val="a8"/>
        <w:suppressAutoHyphens/>
        <w:ind w:firstLine="720"/>
        <w:jc w:val="both"/>
        <w:rPr>
          <w:rFonts w:ascii="Times New Roman" w:eastAsiaTheme="minorHAnsi" w:hAnsi="Times New Roman" w:cs="Times New Roman"/>
          <w:b/>
          <w:sz w:val="24"/>
          <w:szCs w:val="24"/>
          <w:lang w:eastAsia="en-US"/>
        </w:rPr>
      </w:pPr>
      <w:r w:rsidRPr="00467AA6">
        <w:rPr>
          <w:rFonts w:ascii="Times New Roman" w:eastAsiaTheme="minorHAnsi" w:hAnsi="Times New Roman" w:cs="Times New Roman"/>
          <w:b/>
          <w:sz w:val="24"/>
          <w:szCs w:val="24"/>
          <w:lang w:eastAsia="en-US"/>
        </w:rPr>
        <w:t>15. Порядок проведения запроса предложений.</w:t>
      </w:r>
    </w:p>
    <w:p w14:paraId="432D7F59" w14:textId="77777777" w:rsidR="000363C9" w:rsidRPr="00467AA6" w:rsidRDefault="000363C9" w:rsidP="00F14E23">
      <w:pPr>
        <w:pStyle w:val="a8"/>
        <w:suppressAutoHyphens/>
        <w:ind w:firstLine="720"/>
        <w:jc w:val="both"/>
        <w:rPr>
          <w:rFonts w:ascii="Times New Roman" w:eastAsiaTheme="minorHAnsi" w:hAnsi="Times New Roman" w:cs="Times New Roman"/>
          <w:sz w:val="24"/>
          <w:szCs w:val="24"/>
          <w:lang w:eastAsia="en-US"/>
        </w:rPr>
      </w:pPr>
      <w:r w:rsidRPr="00467AA6">
        <w:rPr>
          <w:rFonts w:ascii="Times New Roman" w:eastAsiaTheme="minorHAnsi" w:hAnsi="Times New Roman" w:cs="Times New Roman"/>
          <w:sz w:val="24"/>
          <w:szCs w:val="24"/>
          <w:lang w:eastAsia="en-US"/>
        </w:rPr>
        <w:t xml:space="preserve">Запрос предложений проводится в соответствии со статьей 44 </w:t>
      </w:r>
      <w:r w:rsidRPr="00467AA6">
        <w:rPr>
          <w:rFonts w:ascii="Times New Roman" w:hAnsi="Times New Roman" w:cs="Times New Roman"/>
          <w:sz w:val="24"/>
          <w:szCs w:val="24"/>
        </w:rPr>
        <w:t>Закона ПМР от 26 ноября 2018 года №318-З-</w:t>
      </w:r>
      <w:r w:rsidRPr="00467AA6">
        <w:rPr>
          <w:rFonts w:ascii="Times New Roman" w:hAnsi="Times New Roman" w:cs="Times New Roman"/>
          <w:sz w:val="24"/>
          <w:szCs w:val="24"/>
          <w:lang w:val="en-US"/>
        </w:rPr>
        <w:t>VI</w:t>
      </w:r>
      <w:r w:rsidRPr="00467AA6">
        <w:rPr>
          <w:rFonts w:ascii="Times New Roman" w:hAnsi="Times New Roman" w:cs="Times New Roman"/>
          <w:sz w:val="24"/>
          <w:szCs w:val="24"/>
        </w:rPr>
        <w:t xml:space="preserve"> «О закупках в Приднестровской Молдавской Республике», с учетом нормативных правовых актов Правительства ПМР, регламентирующих правила и особенности проведения запроса предложений (закупок).</w:t>
      </w:r>
    </w:p>
    <w:p w14:paraId="437B6408" w14:textId="77777777" w:rsidR="000363C9" w:rsidRPr="00467AA6" w:rsidRDefault="000363C9" w:rsidP="00F14E23">
      <w:pPr>
        <w:suppressAutoHyphens/>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t>Заказчик обязан предоставить всем участникам запроса предложений, подавшим заявки, возможность присутствовать при вскрытии конвертов с заявками и открытии доступа к поданным в форме электронных документов заявкам, а также при оглашении заявки, содержащей лучшие условия исполнения контракта.</w:t>
      </w:r>
    </w:p>
    <w:p w14:paraId="6FB9538E" w14:textId="77777777" w:rsidR="000363C9" w:rsidRPr="00467AA6" w:rsidRDefault="000363C9" w:rsidP="00F14E23">
      <w:pPr>
        <w:suppressAutoHyphens/>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t xml:space="preserve">Комиссией по рассмотрению заявок на участие в запросе предложений и окончательных предложений вскрываются поступившие конверты с заявками и открывается доступ к поданным в форме </w:t>
      </w:r>
      <w:r w:rsidRPr="00467AA6">
        <w:rPr>
          <w:rFonts w:ascii="Times New Roman" w:eastAsia="Times New Roman" w:hAnsi="Times New Roman" w:cs="Times New Roman"/>
          <w:sz w:val="24"/>
          <w:szCs w:val="24"/>
          <w:lang w:eastAsia="ru-RU"/>
        </w:rPr>
        <w:lastRenderedPageBreak/>
        <w:t>электронных документов заявкам.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w:t>
      </w:r>
    </w:p>
    <w:p w14:paraId="33C767D2" w14:textId="77777777" w:rsidR="000363C9" w:rsidRPr="00467AA6" w:rsidRDefault="000363C9" w:rsidP="00F14E23">
      <w:pPr>
        <w:suppressAutoHyphens/>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t xml:space="preserve">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без объявления участника запроса предложений, который направил такую единственную заявку. </w:t>
      </w:r>
    </w:p>
    <w:p w14:paraId="03E6B93C" w14:textId="77777777" w:rsidR="000363C9" w:rsidRPr="00467AA6" w:rsidRDefault="000363C9" w:rsidP="00F14E23">
      <w:pPr>
        <w:suppressAutoHyphens/>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t>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или участнику запроса предложений, подавшим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14:paraId="455CF363" w14:textId="77777777" w:rsidR="000363C9" w:rsidRPr="00467AA6" w:rsidRDefault="000363C9" w:rsidP="00F14E23">
      <w:pPr>
        <w:suppressAutoHyphens/>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t>Если все участники, присутствующие при проведении запроса предложений, отказались направить окончательное предложение, запрос предложений завершается. В этом случае окончательными предложениями признаются поданные заявки на участие в запросе предложений.</w:t>
      </w:r>
    </w:p>
    <w:p w14:paraId="19F1E679" w14:textId="77777777" w:rsidR="000363C9" w:rsidRPr="00467AA6" w:rsidRDefault="000363C9" w:rsidP="00F14E23">
      <w:pPr>
        <w:suppressAutoHyphens/>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t>Участники запроса предложений, направившие окончательные предложения,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w:t>
      </w:r>
    </w:p>
    <w:p w14:paraId="70236AB3" w14:textId="77777777" w:rsidR="000363C9" w:rsidRPr="00467AA6" w:rsidRDefault="000363C9" w:rsidP="00F14E23">
      <w:pPr>
        <w:suppressAutoHyphens/>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t xml:space="preserve">Комиссия обязана предложить каждому из участников, направившему окончательное предложение, дополнительно снизить предлагаемую ими цену контракта до тех пор, пока каждый из участников не откажется от такого снижения. </w:t>
      </w:r>
    </w:p>
    <w:p w14:paraId="19C13E74" w14:textId="77777777" w:rsidR="000363C9" w:rsidRPr="00467AA6" w:rsidRDefault="000363C9" w:rsidP="00F14E23">
      <w:pPr>
        <w:suppressAutoHyphens/>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t>Комиссия по рассмотрению заявок на участие в запросе предложений вправе приостановить проведение процедуры запроса предложений в случае необходимости проведения проверки заявок на участие в запросе предложений на предмет соответствия их требованиям, установленным извещением и документацией. Срок приостановления проведения процедуры запроса предложений не может превышать 5 (пяти) рабочих дней.</w:t>
      </w:r>
    </w:p>
    <w:p w14:paraId="2585B17F" w14:textId="77777777" w:rsidR="000363C9" w:rsidRPr="00467AA6" w:rsidRDefault="000363C9" w:rsidP="00F14E23">
      <w:pPr>
        <w:suppressAutoHyphens/>
        <w:spacing w:after="240"/>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t>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p>
    <w:p w14:paraId="14F7284F" w14:textId="77777777" w:rsidR="000363C9" w:rsidRPr="00467AA6" w:rsidRDefault="000363C9" w:rsidP="00F14E23">
      <w:pPr>
        <w:suppressAutoHyphens/>
        <w:ind w:firstLine="709"/>
        <w:jc w:val="both"/>
        <w:rPr>
          <w:rFonts w:ascii="Times New Roman" w:eastAsia="Times New Roman" w:hAnsi="Times New Roman" w:cs="Times New Roman"/>
          <w:b/>
          <w:sz w:val="24"/>
          <w:szCs w:val="24"/>
          <w:lang w:eastAsia="ru-RU"/>
        </w:rPr>
      </w:pPr>
      <w:r w:rsidRPr="00467AA6">
        <w:rPr>
          <w:rFonts w:ascii="Times New Roman" w:eastAsia="Times New Roman" w:hAnsi="Times New Roman" w:cs="Times New Roman"/>
          <w:b/>
          <w:sz w:val="24"/>
          <w:szCs w:val="24"/>
          <w:lang w:eastAsia="ru-RU"/>
        </w:rPr>
        <w:t>16. Порядок и срок отзыва заявок на участие в запросе предложений, порядок возврата таких заявок.</w:t>
      </w:r>
    </w:p>
    <w:p w14:paraId="68D22A00" w14:textId="77777777" w:rsidR="000363C9" w:rsidRPr="00467AA6" w:rsidRDefault="000363C9" w:rsidP="00F14E23">
      <w:pPr>
        <w:suppressAutoHyphens/>
        <w:ind w:firstLine="709"/>
        <w:jc w:val="both"/>
        <w:rPr>
          <w:rFonts w:ascii="Times New Roman" w:hAnsi="Times New Roman" w:cs="Times New Roman"/>
          <w:sz w:val="24"/>
          <w:szCs w:val="24"/>
        </w:rPr>
      </w:pPr>
      <w:r w:rsidRPr="00467AA6">
        <w:rPr>
          <w:rFonts w:ascii="Times New Roman" w:eastAsia="Times New Roman" w:hAnsi="Times New Roman" w:cs="Times New Roman"/>
          <w:sz w:val="24"/>
          <w:szCs w:val="24"/>
          <w:lang w:eastAsia="ru-RU"/>
        </w:rPr>
        <w:t xml:space="preserve">Участник запроса предложений вправе письменно отозвать свою заявку до истечения срока подачи заявок с учетом положений </w:t>
      </w:r>
      <w:r w:rsidRPr="00467AA6">
        <w:rPr>
          <w:rFonts w:ascii="Times New Roman" w:hAnsi="Times New Roman" w:cs="Times New Roman"/>
          <w:sz w:val="24"/>
          <w:szCs w:val="24"/>
        </w:rPr>
        <w:t>Закона ПМР от 26 ноября 2018 года №318-З-</w:t>
      </w:r>
      <w:r w:rsidRPr="00467AA6">
        <w:rPr>
          <w:rFonts w:ascii="Times New Roman" w:hAnsi="Times New Roman" w:cs="Times New Roman"/>
          <w:sz w:val="24"/>
          <w:szCs w:val="24"/>
          <w:lang w:val="en-US"/>
        </w:rPr>
        <w:t>VI</w:t>
      </w:r>
      <w:r w:rsidRPr="00467AA6">
        <w:rPr>
          <w:rFonts w:ascii="Times New Roman" w:hAnsi="Times New Roman" w:cs="Times New Roman"/>
          <w:sz w:val="24"/>
          <w:szCs w:val="24"/>
        </w:rPr>
        <w:t xml:space="preserve"> «О закупках в Приднестровской Молдавской Республике».</w:t>
      </w:r>
    </w:p>
    <w:p w14:paraId="61A230E4" w14:textId="77777777" w:rsidR="000363C9" w:rsidRPr="00467AA6" w:rsidRDefault="000363C9" w:rsidP="00F14E23">
      <w:pPr>
        <w:suppressAutoHyphens/>
        <w:ind w:firstLine="709"/>
        <w:jc w:val="both"/>
        <w:rPr>
          <w:rFonts w:ascii="Times New Roman" w:hAnsi="Times New Roman" w:cs="Times New Roman"/>
          <w:sz w:val="24"/>
          <w:szCs w:val="24"/>
        </w:rPr>
      </w:pPr>
      <w:r w:rsidRPr="00467AA6">
        <w:rPr>
          <w:rFonts w:ascii="Times New Roman" w:eastAsia="Times New Roman" w:hAnsi="Times New Roman" w:cs="Times New Roman"/>
          <w:sz w:val="24"/>
          <w:szCs w:val="24"/>
          <w:lang w:eastAsia="ru-RU"/>
        </w:rPr>
        <w:t xml:space="preserve">Уведомление об отзыве заявки является действительным, если уведомление получено заказчиком до истечения срока подачи заявок, за исключением случаев, установленных </w:t>
      </w:r>
      <w:r w:rsidRPr="00467AA6">
        <w:rPr>
          <w:rFonts w:ascii="Times New Roman" w:hAnsi="Times New Roman" w:cs="Times New Roman"/>
          <w:sz w:val="24"/>
          <w:szCs w:val="24"/>
        </w:rPr>
        <w:t>Закона ПМР от 26 ноября 2018 года №318-З-</w:t>
      </w:r>
      <w:r w:rsidRPr="00467AA6">
        <w:rPr>
          <w:rFonts w:ascii="Times New Roman" w:hAnsi="Times New Roman" w:cs="Times New Roman"/>
          <w:sz w:val="24"/>
          <w:szCs w:val="24"/>
          <w:lang w:val="en-US"/>
        </w:rPr>
        <w:t>VI</w:t>
      </w:r>
      <w:r w:rsidRPr="00467AA6">
        <w:rPr>
          <w:rFonts w:ascii="Times New Roman" w:hAnsi="Times New Roman" w:cs="Times New Roman"/>
          <w:sz w:val="24"/>
          <w:szCs w:val="24"/>
        </w:rPr>
        <w:t xml:space="preserve"> «О закупках в Приднестровской Молдавской Республике».</w:t>
      </w:r>
    </w:p>
    <w:p w14:paraId="263A9470" w14:textId="77777777" w:rsidR="000363C9" w:rsidRPr="00467AA6" w:rsidRDefault="000363C9" w:rsidP="00F14E23">
      <w:pPr>
        <w:suppressAutoHyphens/>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t>Участник закупки вправе отозвать заявку на участие в определении поставщиков (подрядчиков, исполнителей) в любое время до даты и времени начала рассмотрения заявок на участие.</w:t>
      </w:r>
    </w:p>
    <w:p w14:paraId="305D5EF6" w14:textId="77777777" w:rsidR="000363C9" w:rsidRPr="00467AA6" w:rsidRDefault="000363C9" w:rsidP="00F14E23">
      <w:pPr>
        <w:suppressAutoHyphens/>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t>В день, время и в месте, которые указаны в извещении о проведении запроса предложений, непосредственно перед вскрытием конвертов с заявками и открытием доступа к поданным в форме электронных документов заявкам, заказчик обязан публично объявить присутствующим участникам при вскрытии этих конвертов и открытии указанного доступа о возможности отзыва поданных заявок.</w:t>
      </w:r>
    </w:p>
    <w:p w14:paraId="0910C7C8" w14:textId="77777777" w:rsidR="000363C9" w:rsidRPr="00467AA6" w:rsidRDefault="000363C9" w:rsidP="00F14E23">
      <w:pPr>
        <w:suppressAutoHyphens/>
        <w:spacing w:after="240"/>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t>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p>
    <w:p w14:paraId="63CCF0E9" w14:textId="77777777" w:rsidR="000363C9" w:rsidRPr="00467AA6" w:rsidRDefault="000363C9" w:rsidP="00F14E23">
      <w:pPr>
        <w:suppressAutoHyphens/>
        <w:ind w:firstLine="709"/>
        <w:jc w:val="both"/>
        <w:rPr>
          <w:rFonts w:ascii="Times New Roman" w:eastAsia="Times New Roman" w:hAnsi="Times New Roman" w:cs="Times New Roman"/>
          <w:b/>
          <w:sz w:val="24"/>
          <w:szCs w:val="24"/>
          <w:lang w:eastAsia="ru-RU"/>
        </w:rPr>
      </w:pPr>
      <w:r w:rsidRPr="00467AA6">
        <w:rPr>
          <w:rFonts w:ascii="Times New Roman" w:eastAsia="Times New Roman" w:hAnsi="Times New Roman" w:cs="Times New Roman"/>
          <w:b/>
          <w:sz w:val="24"/>
          <w:szCs w:val="24"/>
          <w:lang w:eastAsia="ru-RU"/>
        </w:rPr>
        <w:t>17.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14:paraId="48430FC2" w14:textId="77777777" w:rsidR="000363C9" w:rsidRPr="00467AA6" w:rsidRDefault="000363C9" w:rsidP="00F14E23">
      <w:pPr>
        <w:suppressAutoHyphens/>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lastRenderedPageBreak/>
        <w:t>Контракт заключается на условиях, предусмотренных извещением об осуществлении закупки, заявкой, окончательным предложением участника закупки не позднее, чем через 5 (пять) рабочих дней со дня размещения в информационной системе итогового протокола.</w:t>
      </w:r>
    </w:p>
    <w:p w14:paraId="4FC05BA5" w14:textId="77777777" w:rsidR="000363C9" w:rsidRPr="00467AA6" w:rsidRDefault="000363C9" w:rsidP="00F14E23">
      <w:pPr>
        <w:suppressAutoHyphens/>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t>При уклонении победителя запроса предложений от заключения контракта заказчик вправе обратится в Арбитражный суд ПМР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w:t>
      </w:r>
    </w:p>
    <w:p w14:paraId="21889E70" w14:textId="77777777" w:rsidR="000363C9" w:rsidRPr="00467AA6" w:rsidRDefault="000363C9" w:rsidP="00F14E23">
      <w:pPr>
        <w:suppressAutoHyphens/>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t>В случае наличия принятых судом или Арбитражным судом ПМР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1 (одного) рабочего дня, следующего за днем возникновения вышеуказанных обстоятельств и вступления в силу судебных актов.</w:t>
      </w:r>
    </w:p>
    <w:p w14:paraId="1132EBD5" w14:textId="77777777" w:rsidR="000363C9" w:rsidRPr="00467AA6" w:rsidRDefault="000363C9" w:rsidP="00F14E23">
      <w:pPr>
        <w:suppressAutoHyphens/>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t>При этом течение установленных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14:paraId="698E063F" w14:textId="0470D8DB" w:rsidR="000363C9" w:rsidRPr="00467AA6" w:rsidRDefault="000363C9" w:rsidP="00F14E23">
      <w:pPr>
        <w:suppressAutoHyphens/>
        <w:spacing w:after="240"/>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t>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1 (одного) рабочего дня, следующего за днем отмены, изменения или исполнения данных судебных актов либо прекращения действия данных обстоятельств.</w:t>
      </w:r>
    </w:p>
    <w:p w14:paraId="08927DC0" w14:textId="77777777" w:rsidR="000363C9" w:rsidRPr="00467AA6" w:rsidRDefault="000363C9" w:rsidP="00F14E23">
      <w:pPr>
        <w:suppressAutoHyphens/>
        <w:ind w:firstLine="709"/>
        <w:jc w:val="both"/>
        <w:rPr>
          <w:rFonts w:ascii="Times New Roman" w:eastAsia="Times New Roman" w:hAnsi="Times New Roman" w:cs="Times New Roman"/>
          <w:b/>
          <w:sz w:val="24"/>
          <w:szCs w:val="24"/>
          <w:lang w:eastAsia="ru-RU"/>
        </w:rPr>
      </w:pPr>
      <w:r w:rsidRPr="00467AA6">
        <w:rPr>
          <w:rFonts w:ascii="Times New Roman" w:eastAsia="Times New Roman" w:hAnsi="Times New Roman" w:cs="Times New Roman"/>
          <w:b/>
          <w:sz w:val="24"/>
          <w:szCs w:val="24"/>
          <w:lang w:eastAsia="ru-RU"/>
        </w:rPr>
        <w:t>18. Информация о возможности одностороннего отказа от исполнения контракта.</w:t>
      </w:r>
    </w:p>
    <w:p w14:paraId="76EEE093" w14:textId="77777777" w:rsidR="000363C9" w:rsidRPr="00467AA6" w:rsidRDefault="000363C9" w:rsidP="00F14E23">
      <w:pPr>
        <w:suppressAutoHyphens/>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t>В контракт может быть включено условие о возможности одностороннего отказа от исполнения контракта.</w:t>
      </w:r>
    </w:p>
    <w:p w14:paraId="452A5F96" w14:textId="77777777" w:rsidR="000363C9" w:rsidRPr="00467AA6" w:rsidRDefault="000363C9" w:rsidP="00F14E23">
      <w:pPr>
        <w:suppressAutoHyphens/>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t>Расторжение контракта допускается по соглашению сторон, по решению Арбитражного суда Приднестровской Молдавской Республики, в случае одностороннего отказа стороны контракта от исполнения контракта в соответствии с действующим гражданским законодательством Приднестровской Молдавской Республики.</w:t>
      </w:r>
    </w:p>
    <w:p w14:paraId="05A1E4D2" w14:textId="0AE30F49" w:rsidR="000363C9" w:rsidRPr="00467AA6" w:rsidRDefault="000363C9" w:rsidP="00F14E23">
      <w:pPr>
        <w:suppressAutoHyphens/>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t>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контрактом.</w:t>
      </w:r>
    </w:p>
    <w:p w14:paraId="43CE242F" w14:textId="773FFA10" w:rsidR="00936ED1" w:rsidRPr="00467AA6" w:rsidRDefault="00936ED1" w:rsidP="00F14E23">
      <w:pPr>
        <w:suppressAutoHyphens/>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w:t>
      </w:r>
    </w:p>
    <w:p w14:paraId="6C6927C1" w14:textId="77E7FCC3" w:rsidR="00936ED1" w:rsidRPr="00467AA6" w:rsidRDefault="00936ED1" w:rsidP="00F14E23">
      <w:pPr>
        <w:suppressAutoHyphens/>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t>Если заказчиком проведена экспертиза с привлечением экспертов, экспертных организаций, решение об одностороннем отказе может быть принято заказчиком только при условии, что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D48AAD9" w14:textId="158E6618" w:rsidR="00936ED1" w:rsidRPr="00467AA6" w:rsidRDefault="008159C2" w:rsidP="00F14E23">
      <w:pPr>
        <w:suppressAutoHyphens/>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t>Решение заказчика об одностороннем отказе от исполнения контракта не позднее чем в течение 3 (трех) рабочих дней со дня принятия указанного решения размещается в информационной системе и направляется поставщику (подрядчику, исполнителю)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w:t>
      </w:r>
    </w:p>
    <w:p w14:paraId="3CC9BED3" w14:textId="04194455" w:rsidR="00936ED1" w:rsidRPr="00467AA6" w:rsidRDefault="008159C2" w:rsidP="00F14E23">
      <w:pPr>
        <w:suppressAutoHyphens/>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t>Решение заказчика об одностороннем отказе вступает в силу и контракт считается расторгнутым через 5 (пять) рабочих дней со дня надлежащего уведомления заказчиком поставщика (подрядчика, исполнителя) об одностороннем отказе.</w:t>
      </w:r>
    </w:p>
    <w:p w14:paraId="585F25DA" w14:textId="64B568BD" w:rsidR="008159C2" w:rsidRPr="00467AA6" w:rsidRDefault="008159C2" w:rsidP="00F14E23">
      <w:pPr>
        <w:suppressAutoHyphens/>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t>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w:t>
      </w:r>
    </w:p>
    <w:p w14:paraId="7AC48D22" w14:textId="18F282C3" w:rsidR="008159C2" w:rsidRPr="00467AA6" w:rsidRDefault="008159C2" w:rsidP="00F14E23">
      <w:pPr>
        <w:suppressAutoHyphens/>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если в течение 5 (пяти) рабочих дней с даты надлежащего уведомления поставщика (подрядчика, исполнителя) о принятом решении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контракта.</w:t>
      </w:r>
    </w:p>
    <w:p w14:paraId="32EB2268" w14:textId="130299CD" w:rsidR="008159C2" w:rsidRPr="00467AA6" w:rsidRDefault="008159C2" w:rsidP="00F14E23">
      <w:pPr>
        <w:suppressAutoHyphens/>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t>Заказчик обязан принять решение об одностороннем отказе от исполнения контракта в следующих случаях, если в ходе исполнения контракта установлено, что:</w:t>
      </w:r>
    </w:p>
    <w:p w14:paraId="0193D191" w14:textId="16014DAA" w:rsidR="008159C2" w:rsidRPr="00467AA6" w:rsidRDefault="008159C2" w:rsidP="00F14E23">
      <w:pPr>
        <w:suppressAutoHyphens/>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lastRenderedPageBreak/>
        <w:t>а) поставляемый товар (выполняемая работа, оказываемая услуга) не соответствует установленным извещением об осуществлении закупки и (или) документацией о закупке требованиям к поставляемому товару (выполняемой работе, оказываемой услуге);</w:t>
      </w:r>
    </w:p>
    <w:p w14:paraId="5AFB8F5A" w14:textId="4B0D263C" w:rsidR="008159C2" w:rsidRPr="00467AA6" w:rsidRDefault="008159C2" w:rsidP="00F14E23">
      <w:pPr>
        <w:suppressAutoHyphens/>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t>б) представлена недостоверная информация о своем соответствии и (или) соответствии поставляемого товара (выполняемой работы, оказываемой услуги) установленным требованиям, что позволило участнику стать победителем определения поставщика (подрядчика, исполнителя).</w:t>
      </w:r>
    </w:p>
    <w:p w14:paraId="638BDE90" w14:textId="77777777" w:rsidR="008159C2" w:rsidRPr="00467AA6" w:rsidRDefault="008159C2" w:rsidP="00F14E23">
      <w:pPr>
        <w:suppressAutoHyphens/>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t>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реестр недобросовестных поставщиков (подрядчиков, исполнителей).</w:t>
      </w:r>
    </w:p>
    <w:p w14:paraId="359E1DAB" w14:textId="24406F89" w:rsidR="008159C2" w:rsidRPr="00467AA6" w:rsidRDefault="008159C2" w:rsidP="00F14E23">
      <w:pPr>
        <w:suppressAutoHyphens/>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t>Неисполнение поставщиком (подрядчиком, исполнителем) обязательств по контракту вследствие обстоятельств непреодолимой силы, определяемых действующим законодательством Приднестровской Молдавской Республики, может являться основанием для принятия заказчиком или поставщиком (подрядчиком, исполнителем) решения об одностороннем отказе от исполнения контракта. При этом информация о таком поставщике (подрядчике, исполнителе) не включается в реестр недобросовестных поставщиков (подрядчиков, исполнителей).</w:t>
      </w:r>
    </w:p>
    <w:p w14:paraId="57039164" w14:textId="414C8C42" w:rsidR="008159C2" w:rsidRPr="00467AA6" w:rsidRDefault="005359F2" w:rsidP="00F14E23">
      <w:pPr>
        <w:suppressAutoHyphens/>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t>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посредством запроса предложений.</w:t>
      </w:r>
    </w:p>
    <w:p w14:paraId="3B321EBF" w14:textId="6F024F97" w:rsidR="008159C2" w:rsidRPr="00467AA6" w:rsidRDefault="005359F2" w:rsidP="00F14E23">
      <w:pPr>
        <w:suppressAutoHyphens/>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14:paraId="2ED41246" w14:textId="46B43F4D" w:rsidR="000363C9" w:rsidRPr="00467AA6" w:rsidRDefault="000363C9" w:rsidP="00F14E23">
      <w:pPr>
        <w:suppressAutoHyphens/>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533FABEB" w14:textId="77777777" w:rsidR="005359F2" w:rsidRPr="00467AA6" w:rsidRDefault="005359F2" w:rsidP="00F14E23">
      <w:pPr>
        <w:suppressAutoHyphens/>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t>Решение поставщика (подрядчика, исполнителя) об одностороннем отказе не позднее чем в течение 3 (трех) рабочих дней со дня принятия такого решения направляется заказчику с использованием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w:t>
      </w:r>
    </w:p>
    <w:p w14:paraId="0BED5919" w14:textId="4CB331DC" w:rsidR="005359F2" w:rsidRPr="00467AA6" w:rsidRDefault="005359F2" w:rsidP="00F14E23">
      <w:pPr>
        <w:suppressAutoHyphens/>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t>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контракта. Датой такого надлежащего уведомления признается день получения поставщиком (подрядчиком, исполнителем) подтверждения о вручении заказчику указанного уведомления.</w:t>
      </w:r>
    </w:p>
    <w:p w14:paraId="60B5A382" w14:textId="1371B671" w:rsidR="005359F2" w:rsidRPr="00467AA6" w:rsidRDefault="005359F2" w:rsidP="00F14E23">
      <w:pPr>
        <w:suppressAutoHyphens/>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t>Решение поставщика (подрядчика, исполнителя) об одностороннем отказе вступает в силу и контракт считается расторгнутым через 10 (десять) рабочих дней со дня надлежащего уведомления поставщиком (подрядчиком, исполнителем) заказчика об одностороннем отказе.</w:t>
      </w:r>
    </w:p>
    <w:p w14:paraId="67D6148B" w14:textId="7FAEEC7F" w:rsidR="005359F2" w:rsidRPr="00467AA6" w:rsidRDefault="005359F2" w:rsidP="00F14E23">
      <w:pPr>
        <w:suppressAutoHyphens/>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t>Поставщик (подрядчик, исполнитель) обязан отменить не вступившее в силу решение об одностороннем отказе, если в течение десятидневного срока со дня надлежащего уведомления заказчика о принятом решении устранены нарушения условий контракта, послужившие основанием для принятия указанного решения.</w:t>
      </w:r>
    </w:p>
    <w:p w14:paraId="18CDD3EF" w14:textId="77777777" w:rsidR="000363C9" w:rsidRPr="00467AA6" w:rsidRDefault="000363C9" w:rsidP="00F14E23">
      <w:pPr>
        <w:suppressAutoHyphens/>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t>При расторжении контракта в связи с односторонним отказом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B483CC3" w14:textId="77777777" w:rsidR="000363C9" w:rsidRPr="00467AA6" w:rsidRDefault="000363C9" w:rsidP="00F14E23">
      <w:pPr>
        <w:suppressAutoHyphens/>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t>В случае расторжения контракта в связи с односторонним отказом поставщика (подрядчика, исполнителя)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Закона ПМР от 26 ноября 2018 года № 318-З-VI «О закупках в Приднестровской Молдавской Республике».</w:t>
      </w:r>
    </w:p>
    <w:p w14:paraId="1C5F04FE" w14:textId="3505680A" w:rsidR="00B96BF9" w:rsidRPr="00467AA6" w:rsidRDefault="000363C9" w:rsidP="00F14E23">
      <w:pPr>
        <w:suppressAutoHyphens/>
        <w:ind w:firstLine="709"/>
        <w:jc w:val="both"/>
        <w:rPr>
          <w:rFonts w:ascii="Times New Roman" w:eastAsia="Times New Roman" w:hAnsi="Times New Roman" w:cs="Times New Roman"/>
          <w:sz w:val="24"/>
          <w:szCs w:val="24"/>
          <w:lang w:eastAsia="ru-RU"/>
        </w:rPr>
      </w:pPr>
      <w:r w:rsidRPr="00467AA6">
        <w:rPr>
          <w:rFonts w:ascii="Times New Roman" w:eastAsia="Times New Roman" w:hAnsi="Times New Roman" w:cs="Times New Roman"/>
          <w:sz w:val="24"/>
          <w:szCs w:val="24"/>
          <w:lang w:eastAsia="ru-RU"/>
        </w:rPr>
        <w:lastRenderedPageBreak/>
        <w:t>Информация об изменении контракта или о расторжении контракта, за исключением сведений, составляющих государственную тайну, размещается заказчиком в информационной системе в течение 3 (трех) рабочих дней, следующих за днем изменения контракта или расторжения контракта.</w:t>
      </w:r>
    </w:p>
    <w:p w14:paraId="55B874CF" w14:textId="0B5ACA09" w:rsidR="001C27AA" w:rsidRPr="00467AA6" w:rsidRDefault="005359F2" w:rsidP="00F14E23">
      <w:pPr>
        <w:suppressAutoHyphens/>
        <w:ind w:firstLine="709"/>
        <w:jc w:val="both"/>
      </w:pPr>
      <w:r w:rsidRPr="00D545E1">
        <w:rPr>
          <w:rFonts w:ascii="Times New Roman" w:eastAsia="Times New Roman" w:hAnsi="Times New Roman" w:cs="Times New Roman"/>
          <w:sz w:val="24"/>
          <w:szCs w:val="24"/>
          <w:lang w:eastAsia="ru-RU"/>
        </w:rPr>
        <w:t>Дополнительно прилагается проект контракта, являющийся неотъемлемой частью этой документации (Приложение № 3).</w:t>
      </w:r>
      <w:r w:rsidR="009050DE" w:rsidRPr="00467AA6">
        <w:t xml:space="preserve"> </w:t>
      </w:r>
    </w:p>
    <w:p w14:paraId="2DC5E0EC" w14:textId="042FE760" w:rsidR="00F7176C" w:rsidRPr="00F7176C" w:rsidRDefault="00F7176C" w:rsidP="00F7176C">
      <w:pPr>
        <w:tabs>
          <w:tab w:val="left" w:pos="1122"/>
        </w:tabs>
        <w:spacing w:line="269" w:lineRule="exact"/>
        <w:ind w:firstLine="709"/>
        <w:jc w:val="both"/>
        <w:rPr>
          <w:rStyle w:val="13"/>
          <w:rFonts w:eastAsia="Tahoma"/>
          <w:b w:val="0"/>
          <w:bCs w:val="0"/>
        </w:rPr>
      </w:pPr>
      <w:r w:rsidRPr="00F7176C">
        <w:rPr>
          <w:rStyle w:val="13"/>
          <w:rFonts w:eastAsia="Tahoma"/>
          <w:b w:val="0"/>
        </w:rPr>
        <w:t xml:space="preserve">Отчет в соответствии с подпунктом 4) </w:t>
      </w:r>
      <w:proofErr w:type="gramStart"/>
      <w:r w:rsidRPr="00F7176C">
        <w:rPr>
          <w:rStyle w:val="13"/>
          <w:rFonts w:eastAsia="Tahoma"/>
          <w:b w:val="0"/>
        </w:rPr>
        <w:t>подпунктом</w:t>
      </w:r>
      <w:proofErr w:type="gramEnd"/>
      <w:r w:rsidRPr="00F7176C">
        <w:rPr>
          <w:rStyle w:val="13"/>
          <w:rFonts w:eastAsia="Tahoma"/>
          <w:b w:val="0"/>
        </w:rPr>
        <w:t xml:space="preserve"> а) пункта 1 статьи 23 Закона Приднестровской Молдавской Республики от 26 ноября 2018 года № 318-3-VI «О закупках в Приднестровской Молдавской Республике», ввиду отсутствия другого способа, обеспечивающего более точное и четкое описание характеристик предмета (объекта) закупки (</w:t>
      </w:r>
      <w:r>
        <w:rPr>
          <w:rStyle w:val="13"/>
          <w:rFonts w:eastAsia="Tahoma"/>
          <w:b w:val="0"/>
        </w:rPr>
        <w:t>Приложение № 4</w:t>
      </w:r>
      <w:r w:rsidRPr="00F7176C">
        <w:rPr>
          <w:rStyle w:val="13"/>
          <w:rFonts w:eastAsia="Tahoma"/>
          <w:b w:val="0"/>
        </w:rPr>
        <w:t>).</w:t>
      </w:r>
    </w:p>
    <w:p w14:paraId="1B527F26" w14:textId="77777777" w:rsidR="00F7176C" w:rsidRDefault="00F7176C" w:rsidP="00F7176C">
      <w:pPr>
        <w:tabs>
          <w:tab w:val="left" w:pos="1122"/>
        </w:tabs>
        <w:spacing w:line="269" w:lineRule="exact"/>
        <w:ind w:firstLine="709"/>
        <w:jc w:val="right"/>
        <w:rPr>
          <w:rFonts w:ascii="Times New Roman" w:eastAsia="Times New Roman" w:hAnsi="Times New Roman" w:cs="Times New Roman"/>
        </w:rPr>
      </w:pPr>
    </w:p>
    <w:p w14:paraId="04C0461C" w14:textId="77777777" w:rsidR="001C27AA" w:rsidRPr="00467AA6" w:rsidRDefault="001C27AA" w:rsidP="00F14E23">
      <w:pPr>
        <w:pStyle w:val="aa"/>
        <w:shd w:val="clear" w:color="auto" w:fill="FFFFFF"/>
        <w:suppressAutoHyphens/>
        <w:spacing w:before="0" w:beforeAutospacing="0" w:after="0" w:afterAutospacing="0"/>
        <w:ind w:firstLine="357"/>
        <w:jc w:val="both"/>
        <w:rPr>
          <w:sz w:val="22"/>
          <w:szCs w:val="22"/>
        </w:rPr>
      </w:pPr>
    </w:p>
    <w:p w14:paraId="70C3A149" w14:textId="4343834E" w:rsidR="008D26E8" w:rsidRPr="00467AA6" w:rsidRDefault="008D26E8" w:rsidP="00F14E23">
      <w:pPr>
        <w:pStyle w:val="aa"/>
        <w:shd w:val="clear" w:color="auto" w:fill="FFFFFF"/>
        <w:suppressAutoHyphens/>
        <w:spacing w:before="0" w:beforeAutospacing="0" w:after="0" w:afterAutospacing="0"/>
        <w:ind w:firstLine="357"/>
        <w:jc w:val="right"/>
        <w:rPr>
          <w:sz w:val="22"/>
          <w:szCs w:val="22"/>
        </w:rPr>
      </w:pPr>
    </w:p>
    <w:p w14:paraId="10111D0F" w14:textId="7B947421" w:rsidR="00696C1E" w:rsidRPr="00467AA6" w:rsidRDefault="00696C1E" w:rsidP="00F14E23">
      <w:pPr>
        <w:pStyle w:val="aa"/>
        <w:shd w:val="clear" w:color="auto" w:fill="FFFFFF"/>
        <w:suppressAutoHyphens/>
        <w:spacing w:before="0" w:beforeAutospacing="0" w:after="0" w:afterAutospacing="0"/>
        <w:ind w:firstLine="357"/>
        <w:jc w:val="right"/>
        <w:rPr>
          <w:sz w:val="22"/>
          <w:szCs w:val="22"/>
        </w:rPr>
      </w:pPr>
    </w:p>
    <w:p w14:paraId="09381239" w14:textId="3010EEFB" w:rsidR="00696C1E" w:rsidRPr="00467AA6" w:rsidRDefault="00696C1E" w:rsidP="00F14E23">
      <w:pPr>
        <w:pStyle w:val="aa"/>
        <w:shd w:val="clear" w:color="auto" w:fill="FFFFFF"/>
        <w:suppressAutoHyphens/>
        <w:spacing w:before="0" w:beforeAutospacing="0" w:after="0" w:afterAutospacing="0"/>
        <w:ind w:firstLine="357"/>
        <w:jc w:val="right"/>
        <w:rPr>
          <w:sz w:val="22"/>
          <w:szCs w:val="22"/>
        </w:rPr>
      </w:pPr>
    </w:p>
    <w:p w14:paraId="14ACEC20" w14:textId="48EB5267" w:rsidR="00204541" w:rsidRPr="00467AA6" w:rsidRDefault="00204541" w:rsidP="00F14E23">
      <w:pPr>
        <w:pStyle w:val="aa"/>
        <w:shd w:val="clear" w:color="auto" w:fill="FFFFFF"/>
        <w:suppressAutoHyphens/>
        <w:spacing w:before="0" w:beforeAutospacing="0" w:after="0" w:afterAutospacing="0"/>
        <w:ind w:firstLine="357"/>
        <w:jc w:val="right"/>
        <w:rPr>
          <w:sz w:val="22"/>
          <w:szCs w:val="22"/>
        </w:rPr>
      </w:pPr>
    </w:p>
    <w:p w14:paraId="06C51DE7" w14:textId="15556FD8" w:rsidR="00204541" w:rsidRDefault="00204541" w:rsidP="00F14E23">
      <w:pPr>
        <w:pStyle w:val="aa"/>
        <w:shd w:val="clear" w:color="auto" w:fill="FFFFFF"/>
        <w:suppressAutoHyphens/>
        <w:spacing w:before="0" w:beforeAutospacing="0" w:after="0" w:afterAutospacing="0"/>
        <w:ind w:firstLine="357"/>
        <w:jc w:val="right"/>
        <w:rPr>
          <w:sz w:val="22"/>
          <w:szCs w:val="22"/>
        </w:rPr>
      </w:pPr>
    </w:p>
    <w:p w14:paraId="09B07E80" w14:textId="52F19D7C" w:rsidR="00B71F58" w:rsidRDefault="00B71F58" w:rsidP="00F14E23">
      <w:pPr>
        <w:pStyle w:val="aa"/>
        <w:shd w:val="clear" w:color="auto" w:fill="FFFFFF"/>
        <w:suppressAutoHyphens/>
        <w:spacing w:before="0" w:beforeAutospacing="0" w:after="0" w:afterAutospacing="0"/>
        <w:ind w:firstLine="357"/>
        <w:jc w:val="right"/>
        <w:rPr>
          <w:sz w:val="22"/>
          <w:szCs w:val="22"/>
        </w:rPr>
      </w:pPr>
    </w:p>
    <w:p w14:paraId="1A33859A" w14:textId="45991978" w:rsidR="00B71F58" w:rsidRDefault="00B71F58" w:rsidP="00F14E23">
      <w:pPr>
        <w:pStyle w:val="aa"/>
        <w:shd w:val="clear" w:color="auto" w:fill="FFFFFF"/>
        <w:suppressAutoHyphens/>
        <w:spacing w:before="0" w:beforeAutospacing="0" w:after="0" w:afterAutospacing="0"/>
        <w:ind w:firstLine="357"/>
        <w:jc w:val="right"/>
        <w:rPr>
          <w:sz w:val="22"/>
          <w:szCs w:val="22"/>
        </w:rPr>
      </w:pPr>
    </w:p>
    <w:p w14:paraId="1D72F719" w14:textId="5E7E4023" w:rsidR="00B71F58" w:rsidRDefault="00B71F58" w:rsidP="00F14E23">
      <w:pPr>
        <w:pStyle w:val="aa"/>
        <w:shd w:val="clear" w:color="auto" w:fill="FFFFFF"/>
        <w:suppressAutoHyphens/>
        <w:spacing w:before="0" w:beforeAutospacing="0" w:after="0" w:afterAutospacing="0"/>
        <w:ind w:firstLine="357"/>
        <w:jc w:val="right"/>
        <w:rPr>
          <w:sz w:val="22"/>
          <w:szCs w:val="22"/>
        </w:rPr>
      </w:pPr>
    </w:p>
    <w:p w14:paraId="2C6F788D" w14:textId="4B707A09" w:rsidR="00B71F58" w:rsidRDefault="00B71F58" w:rsidP="00F14E23">
      <w:pPr>
        <w:pStyle w:val="aa"/>
        <w:shd w:val="clear" w:color="auto" w:fill="FFFFFF"/>
        <w:suppressAutoHyphens/>
        <w:spacing w:before="0" w:beforeAutospacing="0" w:after="0" w:afterAutospacing="0"/>
        <w:ind w:firstLine="357"/>
        <w:jc w:val="right"/>
        <w:rPr>
          <w:sz w:val="22"/>
          <w:szCs w:val="22"/>
        </w:rPr>
      </w:pPr>
    </w:p>
    <w:p w14:paraId="350689AE" w14:textId="0E65799F" w:rsidR="00B71F58" w:rsidRDefault="00B71F58" w:rsidP="00F14E23">
      <w:pPr>
        <w:pStyle w:val="aa"/>
        <w:shd w:val="clear" w:color="auto" w:fill="FFFFFF"/>
        <w:suppressAutoHyphens/>
        <w:spacing w:before="0" w:beforeAutospacing="0" w:after="0" w:afterAutospacing="0"/>
        <w:ind w:firstLine="357"/>
        <w:jc w:val="right"/>
        <w:rPr>
          <w:sz w:val="22"/>
          <w:szCs w:val="22"/>
        </w:rPr>
      </w:pPr>
    </w:p>
    <w:p w14:paraId="65F77C29" w14:textId="626321F6" w:rsidR="00F66B04" w:rsidRDefault="00F66B04" w:rsidP="00F14E23">
      <w:pPr>
        <w:pStyle w:val="aa"/>
        <w:shd w:val="clear" w:color="auto" w:fill="FFFFFF"/>
        <w:suppressAutoHyphens/>
        <w:spacing w:before="0" w:beforeAutospacing="0" w:after="0" w:afterAutospacing="0"/>
        <w:ind w:firstLine="357"/>
        <w:jc w:val="right"/>
        <w:rPr>
          <w:sz w:val="22"/>
          <w:szCs w:val="22"/>
        </w:rPr>
      </w:pPr>
    </w:p>
    <w:p w14:paraId="101AB7E2" w14:textId="6C0D0096" w:rsidR="00F66B04" w:rsidRDefault="00F66B04" w:rsidP="00F14E23">
      <w:pPr>
        <w:pStyle w:val="aa"/>
        <w:shd w:val="clear" w:color="auto" w:fill="FFFFFF"/>
        <w:suppressAutoHyphens/>
        <w:spacing w:before="0" w:beforeAutospacing="0" w:after="0" w:afterAutospacing="0"/>
        <w:ind w:firstLine="357"/>
        <w:jc w:val="right"/>
        <w:rPr>
          <w:sz w:val="22"/>
          <w:szCs w:val="22"/>
        </w:rPr>
      </w:pPr>
    </w:p>
    <w:p w14:paraId="49DC7021" w14:textId="28C682B9" w:rsidR="00F66B04" w:rsidRDefault="00F66B04" w:rsidP="00F14E23">
      <w:pPr>
        <w:pStyle w:val="aa"/>
        <w:shd w:val="clear" w:color="auto" w:fill="FFFFFF"/>
        <w:suppressAutoHyphens/>
        <w:spacing w:before="0" w:beforeAutospacing="0" w:after="0" w:afterAutospacing="0"/>
        <w:ind w:firstLine="357"/>
        <w:jc w:val="right"/>
        <w:rPr>
          <w:sz w:val="22"/>
          <w:szCs w:val="22"/>
        </w:rPr>
      </w:pPr>
    </w:p>
    <w:p w14:paraId="6291B9CA" w14:textId="0B915846" w:rsidR="00F66B04" w:rsidRDefault="00F66B04" w:rsidP="00F14E23">
      <w:pPr>
        <w:pStyle w:val="aa"/>
        <w:shd w:val="clear" w:color="auto" w:fill="FFFFFF"/>
        <w:suppressAutoHyphens/>
        <w:spacing w:before="0" w:beforeAutospacing="0" w:after="0" w:afterAutospacing="0"/>
        <w:ind w:firstLine="357"/>
        <w:jc w:val="right"/>
        <w:rPr>
          <w:sz w:val="22"/>
          <w:szCs w:val="22"/>
        </w:rPr>
      </w:pPr>
    </w:p>
    <w:p w14:paraId="61F41965" w14:textId="6C7F18B9" w:rsidR="00F66B04" w:rsidRDefault="00F66B04" w:rsidP="00F14E23">
      <w:pPr>
        <w:pStyle w:val="aa"/>
        <w:shd w:val="clear" w:color="auto" w:fill="FFFFFF"/>
        <w:suppressAutoHyphens/>
        <w:spacing w:before="0" w:beforeAutospacing="0" w:after="0" w:afterAutospacing="0"/>
        <w:ind w:firstLine="357"/>
        <w:jc w:val="right"/>
        <w:rPr>
          <w:sz w:val="22"/>
          <w:szCs w:val="22"/>
        </w:rPr>
      </w:pPr>
    </w:p>
    <w:p w14:paraId="62E453A9" w14:textId="6C6A6E4E" w:rsidR="00F66B04" w:rsidRDefault="00F66B04" w:rsidP="00F14E23">
      <w:pPr>
        <w:pStyle w:val="aa"/>
        <w:shd w:val="clear" w:color="auto" w:fill="FFFFFF"/>
        <w:suppressAutoHyphens/>
        <w:spacing w:before="0" w:beforeAutospacing="0" w:after="0" w:afterAutospacing="0"/>
        <w:ind w:firstLine="357"/>
        <w:jc w:val="right"/>
        <w:rPr>
          <w:sz w:val="22"/>
          <w:szCs w:val="22"/>
        </w:rPr>
      </w:pPr>
    </w:p>
    <w:p w14:paraId="4A16A677" w14:textId="61FCEE15" w:rsidR="00F66B04" w:rsidRDefault="00F66B04" w:rsidP="00F14E23">
      <w:pPr>
        <w:pStyle w:val="aa"/>
        <w:shd w:val="clear" w:color="auto" w:fill="FFFFFF"/>
        <w:suppressAutoHyphens/>
        <w:spacing w:before="0" w:beforeAutospacing="0" w:after="0" w:afterAutospacing="0"/>
        <w:ind w:firstLine="357"/>
        <w:jc w:val="right"/>
        <w:rPr>
          <w:sz w:val="22"/>
          <w:szCs w:val="22"/>
        </w:rPr>
      </w:pPr>
    </w:p>
    <w:p w14:paraId="3F468714" w14:textId="0FB8CFE1" w:rsidR="00F66B04" w:rsidRDefault="00F66B04" w:rsidP="00F14E23">
      <w:pPr>
        <w:pStyle w:val="aa"/>
        <w:shd w:val="clear" w:color="auto" w:fill="FFFFFF"/>
        <w:suppressAutoHyphens/>
        <w:spacing w:before="0" w:beforeAutospacing="0" w:after="0" w:afterAutospacing="0"/>
        <w:ind w:firstLine="357"/>
        <w:jc w:val="right"/>
        <w:rPr>
          <w:sz w:val="22"/>
          <w:szCs w:val="22"/>
        </w:rPr>
      </w:pPr>
    </w:p>
    <w:p w14:paraId="400B9466" w14:textId="1748E699" w:rsidR="00F66B04" w:rsidRDefault="00F66B04" w:rsidP="00F14E23">
      <w:pPr>
        <w:pStyle w:val="aa"/>
        <w:shd w:val="clear" w:color="auto" w:fill="FFFFFF"/>
        <w:suppressAutoHyphens/>
        <w:spacing w:before="0" w:beforeAutospacing="0" w:after="0" w:afterAutospacing="0"/>
        <w:ind w:firstLine="357"/>
        <w:jc w:val="right"/>
        <w:rPr>
          <w:sz w:val="22"/>
          <w:szCs w:val="22"/>
        </w:rPr>
      </w:pPr>
    </w:p>
    <w:p w14:paraId="62C33161" w14:textId="754A401C" w:rsidR="00F66B04" w:rsidRDefault="00F66B04" w:rsidP="00F14E23">
      <w:pPr>
        <w:pStyle w:val="aa"/>
        <w:shd w:val="clear" w:color="auto" w:fill="FFFFFF"/>
        <w:suppressAutoHyphens/>
        <w:spacing w:before="0" w:beforeAutospacing="0" w:after="0" w:afterAutospacing="0"/>
        <w:ind w:firstLine="357"/>
        <w:jc w:val="right"/>
        <w:rPr>
          <w:sz w:val="22"/>
          <w:szCs w:val="22"/>
        </w:rPr>
      </w:pPr>
    </w:p>
    <w:p w14:paraId="3C8A6543" w14:textId="245B952E" w:rsidR="00F66B04" w:rsidRDefault="00F66B04" w:rsidP="00F14E23">
      <w:pPr>
        <w:pStyle w:val="aa"/>
        <w:shd w:val="clear" w:color="auto" w:fill="FFFFFF"/>
        <w:suppressAutoHyphens/>
        <w:spacing w:before="0" w:beforeAutospacing="0" w:after="0" w:afterAutospacing="0"/>
        <w:ind w:firstLine="357"/>
        <w:jc w:val="right"/>
        <w:rPr>
          <w:sz w:val="22"/>
          <w:szCs w:val="22"/>
        </w:rPr>
      </w:pPr>
    </w:p>
    <w:p w14:paraId="6876D761" w14:textId="3231A3FE" w:rsidR="00F66B04" w:rsidRDefault="00F66B04" w:rsidP="00F14E23">
      <w:pPr>
        <w:pStyle w:val="aa"/>
        <w:shd w:val="clear" w:color="auto" w:fill="FFFFFF"/>
        <w:suppressAutoHyphens/>
        <w:spacing w:before="0" w:beforeAutospacing="0" w:after="0" w:afterAutospacing="0"/>
        <w:ind w:firstLine="357"/>
        <w:jc w:val="right"/>
        <w:rPr>
          <w:sz w:val="22"/>
          <w:szCs w:val="22"/>
        </w:rPr>
      </w:pPr>
    </w:p>
    <w:p w14:paraId="356D1580" w14:textId="34DE9B41" w:rsidR="00F66B04" w:rsidRDefault="00F66B04" w:rsidP="00F14E23">
      <w:pPr>
        <w:pStyle w:val="aa"/>
        <w:shd w:val="clear" w:color="auto" w:fill="FFFFFF"/>
        <w:suppressAutoHyphens/>
        <w:spacing w:before="0" w:beforeAutospacing="0" w:after="0" w:afterAutospacing="0"/>
        <w:ind w:firstLine="357"/>
        <w:jc w:val="right"/>
        <w:rPr>
          <w:sz w:val="22"/>
          <w:szCs w:val="22"/>
        </w:rPr>
      </w:pPr>
    </w:p>
    <w:p w14:paraId="5AF6D897" w14:textId="4ADFF9BD" w:rsidR="00F66B04" w:rsidRDefault="00F66B04" w:rsidP="00F14E23">
      <w:pPr>
        <w:pStyle w:val="aa"/>
        <w:shd w:val="clear" w:color="auto" w:fill="FFFFFF"/>
        <w:suppressAutoHyphens/>
        <w:spacing w:before="0" w:beforeAutospacing="0" w:after="0" w:afterAutospacing="0"/>
        <w:ind w:firstLine="357"/>
        <w:jc w:val="right"/>
        <w:rPr>
          <w:sz w:val="22"/>
          <w:szCs w:val="22"/>
        </w:rPr>
      </w:pPr>
    </w:p>
    <w:p w14:paraId="0D7C9C2F" w14:textId="0080665C" w:rsidR="00F66B04" w:rsidRDefault="00F66B04" w:rsidP="00F14E23">
      <w:pPr>
        <w:pStyle w:val="aa"/>
        <w:shd w:val="clear" w:color="auto" w:fill="FFFFFF"/>
        <w:suppressAutoHyphens/>
        <w:spacing w:before="0" w:beforeAutospacing="0" w:after="0" w:afterAutospacing="0"/>
        <w:ind w:firstLine="357"/>
        <w:jc w:val="right"/>
        <w:rPr>
          <w:sz w:val="22"/>
          <w:szCs w:val="22"/>
        </w:rPr>
      </w:pPr>
    </w:p>
    <w:p w14:paraId="58E37C23" w14:textId="2A1E24B5" w:rsidR="00F66B04" w:rsidRDefault="00F66B04" w:rsidP="00F14E23">
      <w:pPr>
        <w:pStyle w:val="aa"/>
        <w:shd w:val="clear" w:color="auto" w:fill="FFFFFF"/>
        <w:suppressAutoHyphens/>
        <w:spacing w:before="0" w:beforeAutospacing="0" w:after="0" w:afterAutospacing="0"/>
        <w:ind w:firstLine="357"/>
        <w:jc w:val="right"/>
        <w:rPr>
          <w:sz w:val="22"/>
          <w:szCs w:val="22"/>
        </w:rPr>
      </w:pPr>
    </w:p>
    <w:p w14:paraId="6172F876" w14:textId="12B2B65D" w:rsidR="00F66B04" w:rsidRDefault="00F66B04" w:rsidP="00F14E23">
      <w:pPr>
        <w:pStyle w:val="aa"/>
        <w:shd w:val="clear" w:color="auto" w:fill="FFFFFF"/>
        <w:suppressAutoHyphens/>
        <w:spacing w:before="0" w:beforeAutospacing="0" w:after="0" w:afterAutospacing="0"/>
        <w:ind w:firstLine="357"/>
        <w:jc w:val="right"/>
        <w:rPr>
          <w:sz w:val="22"/>
          <w:szCs w:val="22"/>
        </w:rPr>
      </w:pPr>
    </w:p>
    <w:p w14:paraId="6D0ACC0C" w14:textId="5242E663" w:rsidR="00F66B04" w:rsidRDefault="00F66B04" w:rsidP="00F14E23">
      <w:pPr>
        <w:pStyle w:val="aa"/>
        <w:shd w:val="clear" w:color="auto" w:fill="FFFFFF"/>
        <w:suppressAutoHyphens/>
        <w:spacing w:before="0" w:beforeAutospacing="0" w:after="0" w:afterAutospacing="0"/>
        <w:ind w:firstLine="357"/>
        <w:jc w:val="right"/>
        <w:rPr>
          <w:sz w:val="22"/>
          <w:szCs w:val="22"/>
        </w:rPr>
      </w:pPr>
    </w:p>
    <w:p w14:paraId="6B8D51E2" w14:textId="278B36DA" w:rsidR="00F66B04" w:rsidRDefault="00F66B04" w:rsidP="00F14E23">
      <w:pPr>
        <w:pStyle w:val="aa"/>
        <w:shd w:val="clear" w:color="auto" w:fill="FFFFFF"/>
        <w:suppressAutoHyphens/>
        <w:spacing w:before="0" w:beforeAutospacing="0" w:after="0" w:afterAutospacing="0"/>
        <w:ind w:firstLine="357"/>
        <w:jc w:val="right"/>
        <w:rPr>
          <w:sz w:val="22"/>
          <w:szCs w:val="22"/>
        </w:rPr>
      </w:pPr>
    </w:p>
    <w:p w14:paraId="22C40477" w14:textId="54EC16B5" w:rsidR="00F66B04" w:rsidRDefault="00F66B04" w:rsidP="00F14E23">
      <w:pPr>
        <w:pStyle w:val="aa"/>
        <w:shd w:val="clear" w:color="auto" w:fill="FFFFFF"/>
        <w:suppressAutoHyphens/>
        <w:spacing w:before="0" w:beforeAutospacing="0" w:after="0" w:afterAutospacing="0"/>
        <w:ind w:firstLine="357"/>
        <w:jc w:val="right"/>
        <w:rPr>
          <w:sz w:val="22"/>
          <w:szCs w:val="22"/>
        </w:rPr>
      </w:pPr>
    </w:p>
    <w:p w14:paraId="002FF08E" w14:textId="4A2C200C" w:rsidR="00F66B04" w:rsidRDefault="00F66B04" w:rsidP="00F14E23">
      <w:pPr>
        <w:pStyle w:val="aa"/>
        <w:shd w:val="clear" w:color="auto" w:fill="FFFFFF"/>
        <w:suppressAutoHyphens/>
        <w:spacing w:before="0" w:beforeAutospacing="0" w:after="0" w:afterAutospacing="0"/>
        <w:ind w:firstLine="357"/>
        <w:jc w:val="right"/>
        <w:rPr>
          <w:sz w:val="22"/>
          <w:szCs w:val="22"/>
        </w:rPr>
      </w:pPr>
    </w:p>
    <w:p w14:paraId="19D64980" w14:textId="5710D73F" w:rsidR="00F66B04" w:rsidRDefault="00F66B04" w:rsidP="00F14E23">
      <w:pPr>
        <w:pStyle w:val="aa"/>
        <w:shd w:val="clear" w:color="auto" w:fill="FFFFFF"/>
        <w:suppressAutoHyphens/>
        <w:spacing w:before="0" w:beforeAutospacing="0" w:after="0" w:afterAutospacing="0"/>
        <w:ind w:firstLine="357"/>
        <w:jc w:val="right"/>
        <w:rPr>
          <w:sz w:val="22"/>
          <w:szCs w:val="22"/>
        </w:rPr>
      </w:pPr>
    </w:p>
    <w:p w14:paraId="3C1E625B" w14:textId="74B0080F" w:rsidR="004C3B43" w:rsidRDefault="004C3B43" w:rsidP="00F14E23">
      <w:pPr>
        <w:pStyle w:val="aa"/>
        <w:shd w:val="clear" w:color="auto" w:fill="FFFFFF"/>
        <w:suppressAutoHyphens/>
        <w:spacing w:before="0" w:beforeAutospacing="0" w:after="0" w:afterAutospacing="0"/>
        <w:ind w:firstLine="357"/>
        <w:jc w:val="right"/>
        <w:rPr>
          <w:sz w:val="22"/>
          <w:szCs w:val="22"/>
        </w:rPr>
      </w:pPr>
    </w:p>
    <w:p w14:paraId="203220D6" w14:textId="3E226F1C" w:rsidR="004C3B43" w:rsidRDefault="004C3B43" w:rsidP="00F14E23">
      <w:pPr>
        <w:pStyle w:val="aa"/>
        <w:shd w:val="clear" w:color="auto" w:fill="FFFFFF"/>
        <w:suppressAutoHyphens/>
        <w:spacing w:before="0" w:beforeAutospacing="0" w:after="0" w:afterAutospacing="0"/>
        <w:ind w:firstLine="357"/>
        <w:jc w:val="right"/>
        <w:rPr>
          <w:sz w:val="22"/>
          <w:szCs w:val="22"/>
        </w:rPr>
      </w:pPr>
    </w:p>
    <w:p w14:paraId="4A0D55F2" w14:textId="7CA6F768" w:rsidR="004C3B43" w:rsidRDefault="004C3B43" w:rsidP="00F14E23">
      <w:pPr>
        <w:pStyle w:val="aa"/>
        <w:shd w:val="clear" w:color="auto" w:fill="FFFFFF"/>
        <w:suppressAutoHyphens/>
        <w:spacing w:before="0" w:beforeAutospacing="0" w:after="0" w:afterAutospacing="0"/>
        <w:ind w:firstLine="357"/>
        <w:jc w:val="right"/>
        <w:rPr>
          <w:sz w:val="22"/>
          <w:szCs w:val="22"/>
        </w:rPr>
      </w:pPr>
    </w:p>
    <w:p w14:paraId="2C6E5076" w14:textId="1F118620" w:rsidR="004C3B43" w:rsidRDefault="004C3B43" w:rsidP="00F14E23">
      <w:pPr>
        <w:pStyle w:val="aa"/>
        <w:shd w:val="clear" w:color="auto" w:fill="FFFFFF"/>
        <w:suppressAutoHyphens/>
        <w:spacing w:before="0" w:beforeAutospacing="0" w:after="0" w:afterAutospacing="0"/>
        <w:ind w:firstLine="357"/>
        <w:jc w:val="right"/>
        <w:rPr>
          <w:sz w:val="22"/>
          <w:szCs w:val="22"/>
        </w:rPr>
      </w:pPr>
    </w:p>
    <w:p w14:paraId="7E53497F" w14:textId="5C377F1A" w:rsidR="004C3B43" w:rsidRDefault="004C3B43" w:rsidP="00F14E23">
      <w:pPr>
        <w:pStyle w:val="aa"/>
        <w:shd w:val="clear" w:color="auto" w:fill="FFFFFF"/>
        <w:suppressAutoHyphens/>
        <w:spacing w:before="0" w:beforeAutospacing="0" w:after="0" w:afterAutospacing="0"/>
        <w:ind w:firstLine="357"/>
        <w:jc w:val="right"/>
        <w:rPr>
          <w:sz w:val="22"/>
          <w:szCs w:val="22"/>
        </w:rPr>
      </w:pPr>
    </w:p>
    <w:p w14:paraId="5813ECEC" w14:textId="0F7509D5" w:rsidR="004C3B43" w:rsidRDefault="004C3B43" w:rsidP="00F14E23">
      <w:pPr>
        <w:pStyle w:val="aa"/>
        <w:shd w:val="clear" w:color="auto" w:fill="FFFFFF"/>
        <w:suppressAutoHyphens/>
        <w:spacing w:before="0" w:beforeAutospacing="0" w:after="0" w:afterAutospacing="0"/>
        <w:ind w:firstLine="357"/>
        <w:jc w:val="right"/>
        <w:rPr>
          <w:sz w:val="22"/>
          <w:szCs w:val="22"/>
        </w:rPr>
      </w:pPr>
    </w:p>
    <w:p w14:paraId="1806D9AB" w14:textId="59D92BD1" w:rsidR="004C3B43" w:rsidRDefault="004C3B43" w:rsidP="00F14E23">
      <w:pPr>
        <w:pStyle w:val="aa"/>
        <w:shd w:val="clear" w:color="auto" w:fill="FFFFFF"/>
        <w:suppressAutoHyphens/>
        <w:spacing w:before="0" w:beforeAutospacing="0" w:after="0" w:afterAutospacing="0"/>
        <w:ind w:firstLine="357"/>
        <w:jc w:val="right"/>
        <w:rPr>
          <w:sz w:val="22"/>
          <w:szCs w:val="22"/>
        </w:rPr>
      </w:pPr>
    </w:p>
    <w:p w14:paraId="7B72E1B1" w14:textId="4B767E45" w:rsidR="004C3B43" w:rsidRDefault="004C3B43" w:rsidP="00F14E23">
      <w:pPr>
        <w:pStyle w:val="aa"/>
        <w:shd w:val="clear" w:color="auto" w:fill="FFFFFF"/>
        <w:suppressAutoHyphens/>
        <w:spacing w:before="0" w:beforeAutospacing="0" w:after="0" w:afterAutospacing="0"/>
        <w:ind w:firstLine="357"/>
        <w:jc w:val="right"/>
        <w:rPr>
          <w:sz w:val="22"/>
          <w:szCs w:val="22"/>
        </w:rPr>
      </w:pPr>
    </w:p>
    <w:p w14:paraId="1BD70299" w14:textId="228B5FC8" w:rsidR="00553EAF" w:rsidRDefault="00553EAF" w:rsidP="00F14E23">
      <w:pPr>
        <w:pStyle w:val="aa"/>
        <w:shd w:val="clear" w:color="auto" w:fill="FFFFFF"/>
        <w:suppressAutoHyphens/>
        <w:spacing w:before="0" w:beforeAutospacing="0" w:after="0" w:afterAutospacing="0"/>
        <w:ind w:firstLine="357"/>
        <w:jc w:val="right"/>
        <w:rPr>
          <w:sz w:val="22"/>
          <w:szCs w:val="22"/>
        </w:rPr>
      </w:pPr>
    </w:p>
    <w:p w14:paraId="57E637F9" w14:textId="35FE2DC4" w:rsidR="00553EAF" w:rsidRDefault="00553EAF" w:rsidP="00F14E23">
      <w:pPr>
        <w:pStyle w:val="aa"/>
        <w:shd w:val="clear" w:color="auto" w:fill="FFFFFF"/>
        <w:suppressAutoHyphens/>
        <w:spacing w:before="0" w:beforeAutospacing="0" w:after="0" w:afterAutospacing="0"/>
        <w:ind w:firstLine="357"/>
        <w:jc w:val="right"/>
        <w:rPr>
          <w:sz w:val="22"/>
          <w:szCs w:val="22"/>
        </w:rPr>
      </w:pPr>
    </w:p>
    <w:p w14:paraId="732E77AA" w14:textId="58B1AF31" w:rsidR="00553EAF" w:rsidRDefault="00553EAF" w:rsidP="00F14E23">
      <w:pPr>
        <w:pStyle w:val="aa"/>
        <w:shd w:val="clear" w:color="auto" w:fill="FFFFFF"/>
        <w:suppressAutoHyphens/>
        <w:spacing w:before="0" w:beforeAutospacing="0" w:after="0" w:afterAutospacing="0"/>
        <w:ind w:firstLine="357"/>
        <w:jc w:val="right"/>
        <w:rPr>
          <w:sz w:val="22"/>
          <w:szCs w:val="22"/>
        </w:rPr>
      </w:pPr>
    </w:p>
    <w:p w14:paraId="339ABD26" w14:textId="5257262F" w:rsidR="00553EAF" w:rsidRDefault="00553EAF" w:rsidP="00F14E23">
      <w:pPr>
        <w:pStyle w:val="aa"/>
        <w:shd w:val="clear" w:color="auto" w:fill="FFFFFF"/>
        <w:suppressAutoHyphens/>
        <w:spacing w:before="0" w:beforeAutospacing="0" w:after="0" w:afterAutospacing="0"/>
        <w:ind w:firstLine="357"/>
        <w:jc w:val="right"/>
        <w:rPr>
          <w:sz w:val="22"/>
          <w:szCs w:val="22"/>
        </w:rPr>
      </w:pPr>
    </w:p>
    <w:p w14:paraId="7460A892" w14:textId="3B2FDE87" w:rsidR="00553EAF" w:rsidRDefault="00553EAF" w:rsidP="00F14E23">
      <w:pPr>
        <w:pStyle w:val="aa"/>
        <w:shd w:val="clear" w:color="auto" w:fill="FFFFFF"/>
        <w:suppressAutoHyphens/>
        <w:spacing w:before="0" w:beforeAutospacing="0" w:after="0" w:afterAutospacing="0"/>
        <w:ind w:firstLine="357"/>
        <w:jc w:val="right"/>
        <w:rPr>
          <w:sz w:val="22"/>
          <w:szCs w:val="22"/>
        </w:rPr>
      </w:pPr>
    </w:p>
    <w:p w14:paraId="3678B3B1" w14:textId="77777777" w:rsidR="00553EAF" w:rsidRDefault="00553EAF" w:rsidP="00F14E23">
      <w:pPr>
        <w:pStyle w:val="aa"/>
        <w:shd w:val="clear" w:color="auto" w:fill="FFFFFF"/>
        <w:suppressAutoHyphens/>
        <w:spacing w:before="0" w:beforeAutospacing="0" w:after="0" w:afterAutospacing="0"/>
        <w:ind w:firstLine="357"/>
        <w:jc w:val="right"/>
        <w:rPr>
          <w:sz w:val="22"/>
          <w:szCs w:val="22"/>
        </w:rPr>
      </w:pPr>
    </w:p>
    <w:p w14:paraId="795B6ADA" w14:textId="2394F755" w:rsidR="00ED699D" w:rsidRPr="00467AA6" w:rsidRDefault="00ED699D" w:rsidP="00CB76D2">
      <w:pPr>
        <w:pStyle w:val="aa"/>
        <w:shd w:val="clear" w:color="auto" w:fill="FFFFFF"/>
        <w:suppressAutoHyphens/>
        <w:spacing w:before="0" w:beforeAutospacing="0" w:after="0" w:afterAutospacing="0"/>
        <w:rPr>
          <w:sz w:val="22"/>
          <w:szCs w:val="22"/>
        </w:rPr>
      </w:pPr>
    </w:p>
    <w:p w14:paraId="4CAB3EC2" w14:textId="77777777" w:rsidR="002879F3" w:rsidRPr="00467AA6" w:rsidRDefault="002879F3" w:rsidP="00F14E23">
      <w:pPr>
        <w:tabs>
          <w:tab w:val="left" w:pos="1122"/>
        </w:tabs>
        <w:suppressAutoHyphens/>
        <w:spacing w:line="269" w:lineRule="exact"/>
        <w:ind w:left="5529"/>
        <w:jc w:val="right"/>
        <w:rPr>
          <w:rFonts w:ascii="Times New Roman" w:eastAsia="Times New Roman" w:hAnsi="Times New Roman" w:cs="Times New Roman"/>
        </w:rPr>
      </w:pPr>
      <w:bookmarkStart w:id="3" w:name="_Hlk173311927"/>
      <w:r w:rsidRPr="00467AA6">
        <w:rPr>
          <w:rFonts w:ascii="Times New Roman" w:eastAsia="Times New Roman" w:hAnsi="Times New Roman" w:cs="Times New Roman"/>
        </w:rPr>
        <w:lastRenderedPageBreak/>
        <w:t>Приложение № 1</w:t>
      </w:r>
    </w:p>
    <w:p w14:paraId="60938904" w14:textId="77777777" w:rsidR="002879F3" w:rsidRPr="00467AA6" w:rsidRDefault="002879F3" w:rsidP="00F14E23">
      <w:pPr>
        <w:shd w:val="clear" w:color="auto" w:fill="FFFFFF"/>
        <w:suppressAutoHyphens/>
        <w:ind w:left="5529"/>
        <w:jc w:val="right"/>
        <w:rPr>
          <w:rFonts w:ascii="Times New Roman" w:eastAsia="Times New Roman" w:hAnsi="Times New Roman" w:cs="Times New Roman"/>
        </w:rPr>
      </w:pPr>
      <w:r w:rsidRPr="00467AA6">
        <w:rPr>
          <w:rFonts w:ascii="Times New Roman" w:eastAsia="Times New Roman" w:hAnsi="Times New Roman" w:cs="Times New Roman"/>
        </w:rPr>
        <w:t xml:space="preserve">к закупочной документации о проведении </w:t>
      </w:r>
    </w:p>
    <w:p w14:paraId="16FC57EA" w14:textId="77777777" w:rsidR="002879F3" w:rsidRPr="00467AA6" w:rsidRDefault="002879F3" w:rsidP="00F14E23">
      <w:pPr>
        <w:shd w:val="clear" w:color="auto" w:fill="FFFFFF"/>
        <w:suppressAutoHyphens/>
        <w:ind w:left="5529"/>
        <w:jc w:val="right"/>
        <w:rPr>
          <w:rFonts w:ascii="Times New Roman" w:eastAsia="Times New Roman" w:hAnsi="Times New Roman" w:cs="Times New Roman"/>
        </w:rPr>
      </w:pPr>
      <w:r w:rsidRPr="00467AA6">
        <w:rPr>
          <w:rFonts w:ascii="Times New Roman" w:eastAsia="Times New Roman" w:hAnsi="Times New Roman" w:cs="Times New Roman"/>
        </w:rPr>
        <w:t>запроса предложений</w:t>
      </w:r>
    </w:p>
    <w:p w14:paraId="69C57057" w14:textId="77777777" w:rsidR="002879F3" w:rsidRPr="00467AA6" w:rsidRDefault="002879F3" w:rsidP="00F14E23">
      <w:pPr>
        <w:shd w:val="clear" w:color="auto" w:fill="FFFFFF"/>
        <w:suppressAutoHyphens/>
        <w:ind w:left="5529"/>
        <w:jc w:val="right"/>
        <w:rPr>
          <w:rFonts w:ascii="Times New Roman" w:eastAsia="Times New Roman" w:hAnsi="Times New Roman" w:cs="Times New Roman"/>
        </w:rPr>
      </w:pPr>
      <w:r w:rsidRPr="00467AA6">
        <w:rPr>
          <w:rFonts w:ascii="Times New Roman" w:eastAsia="Times New Roman" w:hAnsi="Times New Roman" w:cs="Times New Roman"/>
        </w:rPr>
        <w:t>(Распоряжение Правительства</w:t>
      </w:r>
    </w:p>
    <w:p w14:paraId="5673AC9F" w14:textId="77777777" w:rsidR="002879F3" w:rsidRPr="00467AA6" w:rsidRDefault="002879F3" w:rsidP="00F14E23">
      <w:pPr>
        <w:shd w:val="clear" w:color="auto" w:fill="FFFFFF"/>
        <w:suppressAutoHyphens/>
        <w:ind w:left="5529"/>
        <w:jc w:val="right"/>
        <w:rPr>
          <w:rFonts w:ascii="Times New Roman" w:eastAsia="Times New Roman" w:hAnsi="Times New Roman" w:cs="Times New Roman"/>
        </w:rPr>
      </w:pPr>
      <w:r w:rsidRPr="00467AA6">
        <w:rPr>
          <w:rFonts w:ascii="Times New Roman" w:eastAsia="Times New Roman" w:hAnsi="Times New Roman" w:cs="Times New Roman"/>
        </w:rPr>
        <w:t>Приднестровской Молдавской Республики</w:t>
      </w:r>
    </w:p>
    <w:p w14:paraId="2EB222A2" w14:textId="77777777" w:rsidR="002879F3" w:rsidRPr="00467AA6" w:rsidRDefault="002879F3" w:rsidP="00F14E23">
      <w:pPr>
        <w:shd w:val="clear" w:color="auto" w:fill="FFFFFF"/>
        <w:suppressAutoHyphens/>
        <w:ind w:left="5529"/>
        <w:jc w:val="right"/>
        <w:rPr>
          <w:rFonts w:ascii="Times New Roman" w:eastAsia="Times New Roman" w:hAnsi="Times New Roman" w:cs="Times New Roman"/>
        </w:rPr>
      </w:pPr>
      <w:r w:rsidRPr="00467AA6">
        <w:rPr>
          <w:rFonts w:ascii="Times New Roman" w:eastAsia="Times New Roman" w:hAnsi="Times New Roman" w:cs="Times New Roman"/>
        </w:rPr>
        <w:t>от 25 марта 2020 года № 198р)</w:t>
      </w:r>
    </w:p>
    <w:p w14:paraId="02E776A6" w14:textId="77777777" w:rsidR="002879F3" w:rsidRPr="00467AA6" w:rsidRDefault="002879F3" w:rsidP="00F14E23">
      <w:pPr>
        <w:shd w:val="clear" w:color="auto" w:fill="FFFFFF"/>
        <w:suppressAutoHyphens/>
        <w:spacing w:after="150"/>
        <w:ind w:firstLine="360"/>
        <w:jc w:val="center"/>
        <w:rPr>
          <w:rFonts w:ascii="Times New Roman" w:eastAsia="Times New Roman" w:hAnsi="Times New Roman" w:cs="Times New Roman"/>
        </w:rPr>
      </w:pPr>
    </w:p>
    <w:p w14:paraId="04BF70F6" w14:textId="77777777" w:rsidR="002879F3" w:rsidRPr="00467AA6" w:rsidRDefault="002879F3" w:rsidP="00F14E23">
      <w:pPr>
        <w:shd w:val="clear" w:color="auto" w:fill="FFFFFF"/>
        <w:suppressAutoHyphens/>
        <w:spacing w:after="150"/>
        <w:ind w:firstLine="360"/>
        <w:jc w:val="center"/>
        <w:rPr>
          <w:rFonts w:ascii="Times New Roman" w:eastAsia="Times New Roman" w:hAnsi="Times New Roman" w:cs="Times New Roman"/>
        </w:rPr>
      </w:pPr>
      <w:r w:rsidRPr="00467AA6">
        <w:rPr>
          <w:rFonts w:ascii="Times New Roman" w:eastAsia="Times New Roman" w:hAnsi="Times New Roman" w:cs="Times New Roman"/>
        </w:rPr>
        <w:t>Форма заявки участника закупки</w:t>
      </w:r>
    </w:p>
    <w:p w14:paraId="3F5D38C1" w14:textId="77777777" w:rsidR="002879F3" w:rsidRPr="00467AA6" w:rsidRDefault="002879F3" w:rsidP="00F14E23">
      <w:pPr>
        <w:shd w:val="clear" w:color="auto" w:fill="FFFFFF"/>
        <w:suppressAutoHyphens/>
        <w:spacing w:after="150"/>
        <w:jc w:val="center"/>
        <w:rPr>
          <w:rFonts w:ascii="Times New Roman" w:eastAsia="Times New Roman" w:hAnsi="Times New Roman" w:cs="Times New Roman"/>
        </w:rPr>
      </w:pPr>
      <w:r w:rsidRPr="00467AA6">
        <w:rPr>
          <w:rFonts w:ascii="Times New Roman" w:eastAsia="Times New Roman" w:hAnsi="Times New Roman" w:cs="Times New Roman"/>
        </w:rPr>
        <w:t>Заявка</w:t>
      </w:r>
    </w:p>
    <w:p w14:paraId="76571519" w14:textId="77777777" w:rsidR="002879F3" w:rsidRPr="00467AA6" w:rsidRDefault="002879F3" w:rsidP="00F14E23">
      <w:pPr>
        <w:shd w:val="clear" w:color="auto" w:fill="FFFFFF"/>
        <w:suppressAutoHyphens/>
        <w:spacing w:after="150"/>
        <w:jc w:val="center"/>
        <w:rPr>
          <w:rFonts w:ascii="Times New Roman" w:eastAsia="Times New Roman" w:hAnsi="Times New Roman" w:cs="Times New Roman"/>
        </w:rPr>
      </w:pPr>
      <w:r w:rsidRPr="00467AA6">
        <w:rPr>
          <w:rFonts w:ascii="Times New Roman" w:eastAsia="Times New Roman" w:hAnsi="Times New Roman" w:cs="Times New Roman"/>
        </w:rPr>
        <w:t>на участие в закупке согласно извещению о закупке</w:t>
      </w:r>
    </w:p>
    <w:p w14:paraId="05D15E91" w14:textId="77777777" w:rsidR="002879F3" w:rsidRPr="00467AA6" w:rsidRDefault="002879F3" w:rsidP="00F14E23">
      <w:pPr>
        <w:shd w:val="clear" w:color="auto" w:fill="FFFFFF"/>
        <w:suppressAutoHyphens/>
        <w:spacing w:after="150"/>
        <w:ind w:firstLine="360"/>
        <w:jc w:val="center"/>
        <w:rPr>
          <w:rFonts w:ascii="Times New Roman" w:eastAsia="Times New Roman" w:hAnsi="Times New Roman" w:cs="Times New Roman"/>
        </w:rPr>
      </w:pPr>
      <w:r w:rsidRPr="00467AA6">
        <w:rPr>
          <w:rFonts w:ascii="Times New Roman" w:eastAsia="Times New Roman" w:hAnsi="Times New Roman" w:cs="Times New Roman"/>
        </w:rPr>
        <w:t>__________________________ ___________________________</w:t>
      </w:r>
    </w:p>
    <w:p w14:paraId="4C25852A" w14:textId="77777777" w:rsidR="002879F3" w:rsidRPr="00467AA6" w:rsidRDefault="002879F3" w:rsidP="00F14E23">
      <w:pPr>
        <w:shd w:val="clear" w:color="auto" w:fill="FFFFFF"/>
        <w:suppressAutoHyphens/>
        <w:spacing w:after="150"/>
        <w:ind w:firstLine="360"/>
        <w:jc w:val="center"/>
        <w:rPr>
          <w:rFonts w:ascii="Times New Roman" w:eastAsia="Times New Roman" w:hAnsi="Times New Roman" w:cs="Times New Roman"/>
        </w:rPr>
      </w:pPr>
      <w:r w:rsidRPr="00467AA6">
        <w:rPr>
          <w:rFonts w:ascii="Times New Roman" w:eastAsia="Times New Roman" w:hAnsi="Times New Roman" w:cs="Times New Roman"/>
          <w:i/>
          <w:iCs/>
          <w:sz w:val="18"/>
          <w:szCs w:val="18"/>
        </w:rPr>
        <w:t xml:space="preserve">  (указать предмет </w:t>
      </w:r>
      <w:proofErr w:type="gramStart"/>
      <w:r w:rsidRPr="00467AA6">
        <w:rPr>
          <w:rFonts w:ascii="Times New Roman" w:eastAsia="Times New Roman" w:hAnsi="Times New Roman" w:cs="Times New Roman"/>
          <w:i/>
          <w:iCs/>
          <w:sz w:val="18"/>
          <w:szCs w:val="18"/>
        </w:rPr>
        <w:t>закупки)</w:t>
      </w:r>
      <w:r w:rsidRPr="00467AA6">
        <w:rPr>
          <w:rFonts w:ascii="Times New Roman" w:eastAsia="Times New Roman" w:hAnsi="Times New Roman" w:cs="Times New Roman"/>
          <w:i/>
          <w:iCs/>
        </w:rPr>
        <w:t>   </w:t>
      </w:r>
      <w:proofErr w:type="gramEnd"/>
      <w:r w:rsidRPr="00467AA6">
        <w:rPr>
          <w:rFonts w:ascii="Times New Roman" w:eastAsia="Times New Roman" w:hAnsi="Times New Roman" w:cs="Times New Roman"/>
          <w:i/>
          <w:iCs/>
        </w:rPr>
        <w:t xml:space="preserve">           </w:t>
      </w:r>
      <w:r w:rsidRPr="00467AA6">
        <w:rPr>
          <w:rFonts w:ascii="Times New Roman" w:eastAsia="Times New Roman" w:hAnsi="Times New Roman" w:cs="Times New Roman"/>
          <w:i/>
          <w:iCs/>
          <w:sz w:val="18"/>
          <w:szCs w:val="18"/>
        </w:rPr>
        <w:t>(указать наименование заказчика)</w:t>
      </w:r>
    </w:p>
    <w:p w14:paraId="567287B4" w14:textId="77777777" w:rsidR="002879F3" w:rsidRPr="00467AA6" w:rsidRDefault="002879F3" w:rsidP="00F14E23">
      <w:pPr>
        <w:shd w:val="clear" w:color="auto" w:fill="FFFFFF"/>
        <w:suppressAutoHyphens/>
        <w:spacing w:after="150"/>
        <w:ind w:firstLine="360"/>
        <w:jc w:val="center"/>
        <w:rPr>
          <w:rFonts w:ascii="Times New Roman" w:eastAsia="Times New Roman" w:hAnsi="Times New Roman" w:cs="Times New Roman"/>
        </w:rPr>
      </w:pPr>
      <w:r w:rsidRPr="00467AA6">
        <w:rPr>
          <w:rFonts w:ascii="Times New Roman" w:eastAsia="Times New Roman" w:hAnsi="Times New Roman" w:cs="Times New Roman"/>
        </w:rPr>
        <w:t>в отношении лота № ____________</w:t>
      </w:r>
    </w:p>
    <w:p w14:paraId="02CCF05E" w14:textId="77777777" w:rsidR="002879F3" w:rsidRPr="00467AA6" w:rsidRDefault="002879F3" w:rsidP="00F14E23">
      <w:pPr>
        <w:shd w:val="clear" w:color="auto" w:fill="FFFFFF"/>
        <w:suppressAutoHyphens/>
        <w:spacing w:after="150"/>
        <w:ind w:firstLine="360"/>
        <w:rPr>
          <w:rFonts w:ascii="Times New Roman" w:eastAsia="Times New Roman" w:hAnsi="Times New Roman" w:cs="Times New Roman"/>
        </w:rPr>
      </w:pPr>
      <w:r w:rsidRPr="00467AA6">
        <w:rPr>
          <w:rFonts w:ascii="Times New Roman" w:eastAsia="Times New Roman" w:hAnsi="Times New Roman" w:cs="Times New Roman"/>
        </w:rPr>
        <w:t>Дата_____________                                                           исходящий № _____________</w:t>
      </w:r>
    </w:p>
    <w:p w14:paraId="0B2DEFD0" w14:textId="77777777" w:rsidR="002879F3" w:rsidRPr="00467AA6" w:rsidRDefault="002879F3" w:rsidP="00F14E23">
      <w:pPr>
        <w:suppressAutoHyphens/>
        <w:ind w:firstLine="709"/>
        <w:jc w:val="both"/>
        <w:rPr>
          <w:rFonts w:ascii="Times New Roman" w:eastAsia="Calibri" w:hAnsi="Times New Roman" w:cs="Times New Roman"/>
        </w:rPr>
      </w:pPr>
    </w:p>
    <w:p w14:paraId="7C55B1BD" w14:textId="60155BB9" w:rsidR="002879F3" w:rsidRPr="00467AA6" w:rsidRDefault="002879F3" w:rsidP="00F14E23">
      <w:pPr>
        <w:suppressAutoHyphens/>
        <w:ind w:firstLine="709"/>
        <w:jc w:val="both"/>
        <w:rPr>
          <w:rFonts w:ascii="Times New Roman" w:eastAsia="Calibri" w:hAnsi="Times New Roman" w:cs="Times New Roman"/>
        </w:rPr>
      </w:pPr>
      <w:r w:rsidRPr="00467AA6">
        <w:rPr>
          <w:rFonts w:ascii="Times New Roman" w:eastAsia="Calibri" w:hAnsi="Times New Roman" w:cs="Times New Roman"/>
        </w:rPr>
        <w:t xml:space="preserve">Изучив Извещение о проведении запроса предложений [полное наименование запроса предложений], опубликованное в [указывается дата публикации Извещения и издание, в котором оно было опубликовано], и принимая установленные требования и условия запроса предложений, включая установленный претензионный порядок обжалования, ____________________________________________________________________________, (полное наименование Участника с указанием организационно-правовой формы) зарегистрированное по адресу:_____________________________________________, (юридический адрес Участника закупки) предлагает заключить контракт на поставку ____________________________________________________________________________ (предмет контракта)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w:t>
      </w:r>
    </w:p>
    <w:p w14:paraId="2E6CAE09" w14:textId="77777777" w:rsidR="00F10339" w:rsidRPr="00467AA6" w:rsidRDefault="00F10339" w:rsidP="00F14E23">
      <w:pPr>
        <w:suppressAutoHyphens/>
        <w:ind w:firstLine="709"/>
        <w:jc w:val="both"/>
        <w:rPr>
          <w:rFonts w:ascii="Times New Roman" w:eastAsia="Calibri" w:hAnsi="Times New Roman" w:cs="Times New Roman"/>
        </w:rPr>
      </w:pPr>
    </w:p>
    <w:p w14:paraId="7E9092D0" w14:textId="38F650D2" w:rsidR="002879F3" w:rsidRPr="00467AA6" w:rsidRDefault="002879F3" w:rsidP="00F14E23">
      <w:pPr>
        <w:suppressAutoHyphens/>
        <w:ind w:firstLine="709"/>
        <w:jc w:val="both"/>
        <w:rPr>
          <w:rFonts w:ascii="Times New Roman" w:eastAsia="Calibri" w:hAnsi="Times New Roman" w:cs="Times New Roman"/>
        </w:rPr>
      </w:pPr>
      <w:r w:rsidRPr="00467AA6">
        <w:rPr>
          <w:rFonts w:ascii="Times New Roman" w:eastAsia="Calibri" w:hAnsi="Times New Roman" w:cs="Times New Roman"/>
        </w:rPr>
        <w:t>Лот №1: [</w:t>
      </w:r>
      <w:r w:rsidRPr="00467AA6">
        <w:rPr>
          <w:rFonts w:ascii="Times New Roman" w:eastAsia="Calibri" w:hAnsi="Times New Roman" w:cs="Times New Roman"/>
          <w:i/>
        </w:rPr>
        <w:t>наименование и номер лота</w:t>
      </w:r>
      <w:r w:rsidRPr="00467AA6">
        <w:rPr>
          <w:rFonts w:ascii="Times New Roman" w:eastAsia="Calibri" w:hAnsi="Times New Roman" w:cs="Times New Roman"/>
        </w:rPr>
        <w:t xml:space="preserve">] Итоговая стоимость предложения: _______________________________ (итоговая стоимость). </w:t>
      </w:r>
    </w:p>
    <w:p w14:paraId="009CF254" w14:textId="720C932E" w:rsidR="00775326" w:rsidRPr="00467AA6" w:rsidRDefault="00775326" w:rsidP="00F14E23">
      <w:pPr>
        <w:suppressAutoHyphens/>
        <w:ind w:firstLine="709"/>
        <w:jc w:val="both"/>
        <w:rPr>
          <w:rFonts w:ascii="Times New Roman" w:eastAsia="Calibri" w:hAnsi="Times New Roman" w:cs="Times New Roman"/>
        </w:rPr>
      </w:pPr>
      <w:r w:rsidRPr="00467AA6">
        <w:rPr>
          <w:rFonts w:ascii="Times New Roman" w:eastAsia="Calibri" w:hAnsi="Times New Roman" w:cs="Times New Roman"/>
        </w:rPr>
        <w:t>Лот №2: [</w:t>
      </w:r>
      <w:r w:rsidRPr="00467AA6">
        <w:rPr>
          <w:rFonts w:ascii="Times New Roman" w:eastAsia="Calibri" w:hAnsi="Times New Roman" w:cs="Times New Roman"/>
          <w:i/>
        </w:rPr>
        <w:t>наименование и номер лота</w:t>
      </w:r>
      <w:r w:rsidRPr="00467AA6">
        <w:rPr>
          <w:rFonts w:ascii="Times New Roman" w:eastAsia="Calibri" w:hAnsi="Times New Roman" w:cs="Times New Roman"/>
        </w:rPr>
        <w:t xml:space="preserve">] Итоговая стоимость предложения: _______________________________ (итоговая стоимость). </w:t>
      </w:r>
    </w:p>
    <w:p w14:paraId="77473B56" w14:textId="28484C05" w:rsidR="009050DE" w:rsidRPr="00467AA6" w:rsidRDefault="009050DE" w:rsidP="00F14E23">
      <w:pPr>
        <w:suppressAutoHyphens/>
        <w:ind w:firstLine="709"/>
        <w:jc w:val="both"/>
        <w:rPr>
          <w:rFonts w:ascii="Times New Roman" w:eastAsia="Calibri" w:hAnsi="Times New Roman" w:cs="Times New Roman"/>
        </w:rPr>
      </w:pPr>
      <w:r w:rsidRPr="00467AA6">
        <w:rPr>
          <w:rFonts w:ascii="Times New Roman" w:eastAsia="Calibri" w:hAnsi="Times New Roman" w:cs="Times New Roman"/>
        </w:rPr>
        <w:t>Лот №3: [</w:t>
      </w:r>
      <w:r w:rsidRPr="00467AA6">
        <w:rPr>
          <w:rFonts w:ascii="Times New Roman" w:eastAsia="Calibri" w:hAnsi="Times New Roman" w:cs="Times New Roman"/>
          <w:i/>
        </w:rPr>
        <w:t>наименование и номер лота</w:t>
      </w:r>
      <w:r w:rsidRPr="00467AA6">
        <w:rPr>
          <w:rFonts w:ascii="Times New Roman" w:eastAsia="Calibri" w:hAnsi="Times New Roman" w:cs="Times New Roman"/>
        </w:rPr>
        <w:t xml:space="preserve">] Итоговая стоимость предложения: _______________________________ (итоговая стоимость). </w:t>
      </w:r>
    </w:p>
    <w:p w14:paraId="789931D2" w14:textId="11BB40B1" w:rsidR="009050DE" w:rsidRPr="00467AA6" w:rsidRDefault="009050DE" w:rsidP="00F14E23">
      <w:pPr>
        <w:suppressAutoHyphens/>
        <w:ind w:firstLine="709"/>
        <w:jc w:val="both"/>
        <w:rPr>
          <w:rFonts w:ascii="Times New Roman" w:eastAsia="Calibri" w:hAnsi="Times New Roman" w:cs="Times New Roman"/>
        </w:rPr>
      </w:pPr>
      <w:r w:rsidRPr="00467AA6">
        <w:rPr>
          <w:rFonts w:ascii="Times New Roman" w:eastAsia="Calibri" w:hAnsi="Times New Roman" w:cs="Times New Roman"/>
        </w:rPr>
        <w:t>Лот №4: [</w:t>
      </w:r>
      <w:r w:rsidRPr="00467AA6">
        <w:rPr>
          <w:rFonts w:ascii="Times New Roman" w:eastAsia="Calibri" w:hAnsi="Times New Roman" w:cs="Times New Roman"/>
          <w:i/>
        </w:rPr>
        <w:t>наименование и номер лота</w:t>
      </w:r>
      <w:r w:rsidRPr="00467AA6">
        <w:rPr>
          <w:rFonts w:ascii="Times New Roman" w:eastAsia="Calibri" w:hAnsi="Times New Roman" w:cs="Times New Roman"/>
        </w:rPr>
        <w:t xml:space="preserve">] Итоговая стоимость предложения: _______________________________ (итоговая стоимость). </w:t>
      </w:r>
    </w:p>
    <w:p w14:paraId="5498459F" w14:textId="77777777" w:rsidR="00940EB6" w:rsidRPr="00467AA6" w:rsidRDefault="00940EB6" w:rsidP="00940EB6">
      <w:pPr>
        <w:suppressAutoHyphens/>
        <w:jc w:val="both"/>
        <w:rPr>
          <w:rFonts w:ascii="Times New Roman" w:eastAsia="Calibri" w:hAnsi="Times New Roman" w:cs="Times New Roman"/>
        </w:rPr>
      </w:pPr>
    </w:p>
    <w:p w14:paraId="308D4D3E" w14:textId="7160FC31" w:rsidR="00E53A1A" w:rsidRPr="00467AA6" w:rsidRDefault="00E53A1A" w:rsidP="00F14E23">
      <w:pPr>
        <w:suppressAutoHyphens/>
        <w:jc w:val="both"/>
        <w:rPr>
          <w:rFonts w:ascii="Times New Roman" w:eastAsia="Calibri" w:hAnsi="Times New Roman" w:cs="Times New Roman"/>
        </w:rPr>
      </w:pPr>
    </w:p>
    <w:p w14:paraId="100AC31F" w14:textId="4807708A" w:rsidR="002879F3" w:rsidRPr="00467AA6" w:rsidRDefault="002879F3" w:rsidP="00F14E23">
      <w:pPr>
        <w:suppressAutoHyphens/>
        <w:ind w:firstLine="709"/>
        <w:jc w:val="both"/>
        <w:rPr>
          <w:rFonts w:ascii="Times New Roman" w:eastAsia="Calibri" w:hAnsi="Times New Roman" w:cs="Times New Roman"/>
        </w:rPr>
      </w:pPr>
      <w:r w:rsidRPr="00467AA6">
        <w:rPr>
          <w:rFonts w:ascii="Times New Roman" w:eastAsia="Calibri" w:hAnsi="Times New Roman" w:cs="Times New Roman"/>
        </w:rPr>
        <w:t>Настоящим подтверждаем следующее:</w:t>
      </w:r>
    </w:p>
    <w:p w14:paraId="07EC3A4E" w14:textId="77777777" w:rsidR="002879F3" w:rsidRPr="00467AA6" w:rsidRDefault="002879F3" w:rsidP="00F14E23">
      <w:pPr>
        <w:numPr>
          <w:ilvl w:val="0"/>
          <w:numId w:val="4"/>
        </w:numPr>
        <w:suppressAutoHyphens/>
        <w:spacing w:after="160" w:line="259" w:lineRule="auto"/>
        <w:contextualSpacing/>
        <w:jc w:val="both"/>
        <w:rPr>
          <w:rFonts w:ascii="Times New Roman" w:eastAsia="Calibri" w:hAnsi="Times New Roman" w:cs="Times New Roman"/>
        </w:rPr>
      </w:pPr>
      <w:r w:rsidRPr="00467AA6">
        <w:rPr>
          <w:rFonts w:ascii="Times New Roman" w:eastAsia="Calibri" w:hAnsi="Times New Roman" w:cs="Times New Roman"/>
        </w:rPr>
        <w:t>Против _____________________________________</w:t>
      </w:r>
    </w:p>
    <w:p w14:paraId="0C85851A" w14:textId="77777777" w:rsidR="002879F3" w:rsidRPr="00467AA6" w:rsidRDefault="002879F3" w:rsidP="00F14E23">
      <w:pPr>
        <w:suppressAutoHyphens/>
        <w:ind w:firstLine="709"/>
        <w:jc w:val="both"/>
        <w:rPr>
          <w:rFonts w:ascii="Times New Roman" w:eastAsia="Calibri" w:hAnsi="Times New Roman" w:cs="Times New Roman"/>
          <w:i/>
        </w:rPr>
      </w:pPr>
      <w:r w:rsidRPr="00467AA6">
        <w:rPr>
          <w:rFonts w:ascii="Times New Roman" w:eastAsia="Calibri" w:hAnsi="Times New Roman" w:cs="Times New Roman"/>
        </w:rPr>
        <w:t xml:space="preserve">                     </w:t>
      </w:r>
      <w:r w:rsidRPr="00467AA6">
        <w:rPr>
          <w:rFonts w:ascii="Times New Roman" w:eastAsia="Calibri" w:hAnsi="Times New Roman" w:cs="Times New Roman"/>
          <w:i/>
        </w:rPr>
        <w:t xml:space="preserve">(наименование участника процедуры закупки) </w:t>
      </w:r>
    </w:p>
    <w:p w14:paraId="794FE3D9" w14:textId="77777777" w:rsidR="002879F3" w:rsidRPr="00467AA6" w:rsidRDefault="002879F3" w:rsidP="00F14E23">
      <w:pPr>
        <w:suppressAutoHyphens/>
        <w:ind w:firstLine="709"/>
        <w:jc w:val="both"/>
        <w:rPr>
          <w:rFonts w:ascii="Times New Roman" w:eastAsia="Calibri" w:hAnsi="Times New Roman" w:cs="Times New Roman"/>
        </w:rPr>
      </w:pPr>
      <w:r w:rsidRPr="00467AA6">
        <w:rPr>
          <w:rFonts w:ascii="Times New Roman" w:eastAsia="Calibri" w:hAnsi="Times New Roman" w:cs="Times New Roman"/>
        </w:rPr>
        <w:t xml:space="preserve">не проводится процедура ликвидации, не принято арбитражным судом Приднестровской Молдавской </w:t>
      </w:r>
      <w:proofErr w:type="gramStart"/>
      <w:r w:rsidRPr="00467AA6">
        <w:rPr>
          <w:rFonts w:ascii="Times New Roman" w:eastAsia="Calibri" w:hAnsi="Times New Roman" w:cs="Times New Roman"/>
        </w:rPr>
        <w:t>Республики  решения</w:t>
      </w:r>
      <w:proofErr w:type="gramEnd"/>
      <w:r w:rsidRPr="00467AA6">
        <w:rPr>
          <w:rFonts w:ascii="Times New Roman" w:eastAsia="Calibri" w:hAnsi="Times New Roman" w:cs="Times New Roman"/>
        </w:rPr>
        <w:t xml:space="preserve"> о признании банкротом, деятельность не приостановлена, на имущество, принадлежащее на праве собственности  ________________ (наименование Участника) не наложен арест по решению суда, административного органа.</w:t>
      </w:r>
    </w:p>
    <w:p w14:paraId="08E4FEE3" w14:textId="77777777" w:rsidR="002879F3" w:rsidRPr="00467AA6" w:rsidRDefault="002879F3" w:rsidP="00F14E23">
      <w:pPr>
        <w:suppressAutoHyphens/>
        <w:ind w:firstLine="709"/>
        <w:jc w:val="both"/>
        <w:rPr>
          <w:rFonts w:ascii="Times New Roman" w:eastAsia="Calibri" w:hAnsi="Times New Roman" w:cs="Times New Roman"/>
        </w:rPr>
      </w:pPr>
    </w:p>
    <w:p w14:paraId="75DEACA7" w14:textId="77777777" w:rsidR="002879F3" w:rsidRPr="00467AA6" w:rsidRDefault="002879F3" w:rsidP="00F14E23">
      <w:pPr>
        <w:numPr>
          <w:ilvl w:val="0"/>
          <w:numId w:val="4"/>
        </w:numPr>
        <w:suppressAutoHyphens/>
        <w:spacing w:after="160" w:line="259" w:lineRule="auto"/>
        <w:contextualSpacing/>
        <w:jc w:val="both"/>
        <w:rPr>
          <w:rFonts w:ascii="Times New Roman" w:eastAsia="Calibri" w:hAnsi="Times New Roman" w:cs="Times New Roman"/>
        </w:rPr>
      </w:pPr>
      <w:r w:rsidRPr="00467AA6">
        <w:rPr>
          <w:rFonts w:ascii="Times New Roman" w:eastAsia="Calibri" w:hAnsi="Times New Roman" w:cs="Times New Roman"/>
        </w:rPr>
        <w:t>_____________________________________:</w:t>
      </w:r>
    </w:p>
    <w:p w14:paraId="7A92815E" w14:textId="77777777" w:rsidR="002879F3" w:rsidRPr="00467AA6" w:rsidRDefault="002879F3" w:rsidP="00F14E23">
      <w:pPr>
        <w:suppressAutoHyphens/>
        <w:ind w:firstLine="709"/>
        <w:jc w:val="both"/>
        <w:rPr>
          <w:rFonts w:ascii="Times New Roman" w:eastAsia="Calibri" w:hAnsi="Times New Roman" w:cs="Times New Roman"/>
          <w:i/>
        </w:rPr>
      </w:pPr>
      <w:r w:rsidRPr="00467AA6">
        <w:rPr>
          <w:rFonts w:ascii="Times New Roman" w:eastAsia="Calibri" w:hAnsi="Times New Roman" w:cs="Times New Roman"/>
        </w:rPr>
        <w:t xml:space="preserve">   </w:t>
      </w:r>
      <w:r w:rsidRPr="00467AA6">
        <w:rPr>
          <w:rFonts w:ascii="Times New Roman" w:eastAsia="Calibri" w:hAnsi="Times New Roman" w:cs="Times New Roman"/>
          <w:i/>
        </w:rPr>
        <w:t>(наименование участника процедуры закупки)</w:t>
      </w:r>
    </w:p>
    <w:p w14:paraId="6179F958" w14:textId="77777777" w:rsidR="002879F3" w:rsidRPr="00467AA6" w:rsidRDefault="002879F3" w:rsidP="00F14E23">
      <w:pPr>
        <w:suppressAutoHyphens/>
        <w:ind w:firstLine="709"/>
        <w:jc w:val="both"/>
        <w:rPr>
          <w:rFonts w:ascii="Times New Roman" w:eastAsia="Calibri" w:hAnsi="Times New Roman" w:cs="Times New Roman"/>
          <w:bCs/>
        </w:rPr>
      </w:pPr>
      <w:r w:rsidRPr="00467AA6">
        <w:rPr>
          <w:rFonts w:ascii="Times New Roman" w:eastAsia="Calibri" w:hAnsi="Times New Roman" w:cs="Times New Roman"/>
          <w:bCs/>
        </w:rPr>
        <w:t xml:space="preserve">2.1. отсутствует в </w:t>
      </w:r>
      <w:hyperlink r:id="rId10" w:anchor="Par2313" w:tooltip="Статья 104. Реестр недобросовестных поставщиков (подрядчиков, исполнителей)" w:history="1">
        <w:r w:rsidRPr="00467AA6">
          <w:rPr>
            <w:rFonts w:ascii="Times New Roman" w:eastAsia="Calibri" w:hAnsi="Times New Roman" w:cs="Times New Roman"/>
            <w:bCs/>
            <w:color w:val="0563C1"/>
            <w:u w:val="single"/>
          </w:rPr>
          <w:t>реестре</w:t>
        </w:r>
      </w:hyperlink>
      <w:r w:rsidRPr="00467AA6">
        <w:rPr>
          <w:rFonts w:ascii="Times New Roman" w:eastAsia="Calibri" w:hAnsi="Times New Roman" w:cs="Times New Roman"/>
          <w:bCs/>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F5F8B19" w14:textId="77777777" w:rsidR="002879F3" w:rsidRPr="00467AA6" w:rsidRDefault="002879F3" w:rsidP="00F14E23">
      <w:pPr>
        <w:suppressAutoHyphens/>
        <w:ind w:firstLine="709"/>
        <w:jc w:val="both"/>
        <w:rPr>
          <w:rFonts w:ascii="Times New Roman" w:eastAsia="Calibri" w:hAnsi="Times New Roman" w:cs="Times New Roman"/>
          <w:bCs/>
        </w:rPr>
      </w:pPr>
    </w:p>
    <w:p w14:paraId="2F6807AA" w14:textId="77777777" w:rsidR="002879F3" w:rsidRPr="00467AA6" w:rsidRDefault="002879F3" w:rsidP="00F14E23">
      <w:pPr>
        <w:suppressAutoHyphens/>
        <w:ind w:firstLine="709"/>
        <w:jc w:val="both"/>
        <w:rPr>
          <w:rFonts w:ascii="Times New Roman" w:eastAsia="Calibri" w:hAnsi="Times New Roman" w:cs="Times New Roman"/>
          <w:bCs/>
        </w:rPr>
      </w:pPr>
      <w:r w:rsidRPr="00467AA6">
        <w:rPr>
          <w:rFonts w:ascii="Times New Roman" w:eastAsia="Calibri" w:hAnsi="Times New Roman" w:cs="Times New Roman"/>
          <w:bCs/>
        </w:rPr>
        <w:t>3. У   _____________________________________:</w:t>
      </w:r>
    </w:p>
    <w:p w14:paraId="44FAC678" w14:textId="77777777" w:rsidR="002879F3" w:rsidRPr="00467AA6" w:rsidRDefault="002879F3" w:rsidP="00F14E23">
      <w:pPr>
        <w:suppressAutoHyphens/>
        <w:ind w:firstLine="709"/>
        <w:jc w:val="both"/>
        <w:rPr>
          <w:rFonts w:ascii="Times New Roman" w:eastAsia="Calibri" w:hAnsi="Times New Roman" w:cs="Times New Roman"/>
          <w:bCs/>
          <w:i/>
        </w:rPr>
      </w:pPr>
      <w:r w:rsidRPr="00467AA6">
        <w:rPr>
          <w:rFonts w:ascii="Times New Roman" w:eastAsia="Calibri" w:hAnsi="Times New Roman" w:cs="Times New Roman"/>
          <w:bCs/>
        </w:rPr>
        <w:t xml:space="preserve">          </w:t>
      </w:r>
      <w:r w:rsidRPr="00467AA6">
        <w:rPr>
          <w:rFonts w:ascii="Times New Roman" w:eastAsia="Calibri" w:hAnsi="Times New Roman" w:cs="Times New Roman"/>
          <w:bCs/>
          <w:i/>
        </w:rPr>
        <w:t>(наименование участника процедуры закупки)</w:t>
      </w:r>
    </w:p>
    <w:p w14:paraId="639CCEE5" w14:textId="77777777" w:rsidR="002879F3" w:rsidRPr="00467AA6" w:rsidRDefault="002879F3" w:rsidP="00F14E23">
      <w:pPr>
        <w:suppressAutoHyphens/>
        <w:ind w:firstLine="709"/>
        <w:jc w:val="both"/>
        <w:rPr>
          <w:rFonts w:ascii="Times New Roman" w:eastAsia="Calibri" w:hAnsi="Times New Roman" w:cs="Times New Roman"/>
          <w:bCs/>
        </w:rPr>
      </w:pPr>
      <w:r w:rsidRPr="00467AA6">
        <w:rPr>
          <w:rFonts w:ascii="Times New Roman" w:eastAsia="Calibri" w:hAnsi="Times New Roman" w:cs="Times New Roman"/>
          <w:bCs/>
        </w:rPr>
        <w:lastRenderedPageBreak/>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11BA1736" w14:textId="77777777" w:rsidR="002879F3" w:rsidRPr="00467AA6" w:rsidRDefault="002879F3" w:rsidP="00F14E23">
      <w:pPr>
        <w:suppressAutoHyphens/>
        <w:ind w:firstLine="709"/>
        <w:jc w:val="both"/>
        <w:rPr>
          <w:rFonts w:ascii="Times New Roman" w:eastAsia="Calibri" w:hAnsi="Times New Roman" w:cs="Times New Roman"/>
        </w:rPr>
      </w:pPr>
      <w:r w:rsidRPr="00467AA6">
        <w:rPr>
          <w:rFonts w:ascii="Times New Roman" w:eastAsia="Calibri" w:hAnsi="Times New Roman" w:cs="Times New Roman"/>
          <w:bCs/>
        </w:rPr>
        <w:t>3.2.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B193B4D" w14:textId="77777777" w:rsidR="002879F3" w:rsidRPr="00467AA6" w:rsidRDefault="002879F3" w:rsidP="00F14E23">
      <w:pPr>
        <w:shd w:val="clear" w:color="auto" w:fill="FFFFFF"/>
        <w:suppressAutoHyphens/>
        <w:spacing w:after="150"/>
        <w:ind w:firstLine="360"/>
        <w:rPr>
          <w:rFonts w:ascii="Times New Roman" w:eastAsia="Times New Roman" w:hAnsi="Times New Roman" w:cs="Times New Roman"/>
        </w:rPr>
      </w:pPr>
    </w:p>
    <w:tbl>
      <w:tblPr>
        <w:tblStyle w:val="11"/>
        <w:tblW w:w="0" w:type="auto"/>
        <w:tblLook w:val="04A0" w:firstRow="1" w:lastRow="0" w:firstColumn="1" w:lastColumn="0" w:noHBand="0" w:noVBand="1"/>
      </w:tblPr>
      <w:tblGrid>
        <w:gridCol w:w="4672"/>
        <w:gridCol w:w="4673"/>
      </w:tblGrid>
      <w:tr w:rsidR="002879F3" w:rsidRPr="00467AA6" w14:paraId="50FE3CB6" w14:textId="77777777" w:rsidTr="00EE7B4B">
        <w:tc>
          <w:tcPr>
            <w:tcW w:w="4672" w:type="dxa"/>
          </w:tcPr>
          <w:p w14:paraId="0204B3CC" w14:textId="77777777" w:rsidR="002879F3" w:rsidRPr="00467AA6" w:rsidRDefault="002879F3" w:rsidP="00F14E23">
            <w:pPr>
              <w:suppressAutoHyphens/>
              <w:rPr>
                <w:rFonts w:ascii="Times New Roman" w:eastAsia="Calibri" w:hAnsi="Times New Roman" w:cs="Times New Roman"/>
              </w:rPr>
            </w:pPr>
            <w:r w:rsidRPr="00467AA6">
              <w:rPr>
                <w:rFonts w:ascii="Times New Roman" w:eastAsia="Calibri" w:hAnsi="Times New Roman" w:cs="Times New Roman"/>
              </w:rPr>
              <w:t>Информация об участнике закупки:</w:t>
            </w:r>
          </w:p>
          <w:p w14:paraId="09723CC7" w14:textId="77777777" w:rsidR="002879F3" w:rsidRPr="00467AA6" w:rsidRDefault="002879F3" w:rsidP="00F14E23">
            <w:pPr>
              <w:suppressAutoHyphens/>
              <w:rPr>
                <w:rFonts w:ascii="Times New Roman" w:eastAsia="Calibri" w:hAnsi="Times New Roman" w:cs="Times New Roman"/>
              </w:rPr>
            </w:pPr>
          </w:p>
        </w:tc>
        <w:tc>
          <w:tcPr>
            <w:tcW w:w="4673" w:type="dxa"/>
          </w:tcPr>
          <w:p w14:paraId="7E926373" w14:textId="77777777" w:rsidR="002879F3" w:rsidRPr="00467AA6" w:rsidRDefault="002879F3" w:rsidP="00F14E23">
            <w:pPr>
              <w:suppressAutoHyphens/>
              <w:rPr>
                <w:rFonts w:ascii="Times New Roman" w:eastAsia="Calibri" w:hAnsi="Times New Roman" w:cs="Times New Roman"/>
              </w:rPr>
            </w:pPr>
          </w:p>
        </w:tc>
      </w:tr>
      <w:tr w:rsidR="002879F3" w:rsidRPr="00467AA6" w14:paraId="6D1C8504" w14:textId="77777777" w:rsidTr="00EE7B4B">
        <w:tc>
          <w:tcPr>
            <w:tcW w:w="4672" w:type="dxa"/>
          </w:tcPr>
          <w:p w14:paraId="446BEC1B" w14:textId="77777777" w:rsidR="002879F3" w:rsidRPr="00467AA6" w:rsidRDefault="002879F3" w:rsidP="00F14E23">
            <w:pPr>
              <w:suppressAutoHyphens/>
              <w:rPr>
                <w:rFonts w:ascii="Times New Roman" w:eastAsia="Calibri" w:hAnsi="Times New Roman" w:cs="Times New Roman"/>
              </w:rPr>
            </w:pPr>
            <w:r w:rsidRPr="00467AA6">
              <w:rPr>
                <w:rFonts w:ascii="Times New Roman" w:eastAsia="Calibri" w:hAnsi="Times New Roman" w:cs="Times New Roman"/>
              </w:rPr>
              <w:t>Наименование участника закупки (фирменное наименование (наименование), фамилия, имя, отчество (при наличии))</w:t>
            </w:r>
          </w:p>
        </w:tc>
        <w:tc>
          <w:tcPr>
            <w:tcW w:w="4673" w:type="dxa"/>
          </w:tcPr>
          <w:p w14:paraId="7B4DA76A" w14:textId="77777777" w:rsidR="002879F3" w:rsidRPr="00467AA6" w:rsidRDefault="002879F3" w:rsidP="00F14E23">
            <w:pPr>
              <w:suppressAutoHyphens/>
              <w:rPr>
                <w:rFonts w:ascii="Times New Roman" w:eastAsia="Calibri" w:hAnsi="Times New Roman" w:cs="Times New Roman"/>
              </w:rPr>
            </w:pPr>
          </w:p>
        </w:tc>
      </w:tr>
      <w:tr w:rsidR="002879F3" w:rsidRPr="00467AA6" w14:paraId="441C3D72" w14:textId="77777777" w:rsidTr="00EE7B4B">
        <w:tc>
          <w:tcPr>
            <w:tcW w:w="4672" w:type="dxa"/>
          </w:tcPr>
          <w:p w14:paraId="7A27DFDD" w14:textId="77777777" w:rsidR="002879F3" w:rsidRPr="00467AA6" w:rsidRDefault="002879F3" w:rsidP="00F14E23">
            <w:pPr>
              <w:suppressAutoHyphens/>
              <w:rPr>
                <w:rFonts w:ascii="Times New Roman" w:eastAsia="Calibri" w:hAnsi="Times New Roman" w:cs="Times New Roman"/>
              </w:rPr>
            </w:pPr>
            <w:r w:rsidRPr="00467AA6">
              <w:rPr>
                <w:rFonts w:ascii="Times New Roman" w:eastAsia="Calibri" w:hAnsi="Times New Roman" w:cs="Times New Roman"/>
              </w:rPr>
              <w:t>Организационно-правовая форма</w:t>
            </w:r>
          </w:p>
          <w:p w14:paraId="66C41366" w14:textId="77777777" w:rsidR="002879F3" w:rsidRPr="00467AA6" w:rsidRDefault="002879F3" w:rsidP="00F14E23">
            <w:pPr>
              <w:suppressAutoHyphens/>
              <w:rPr>
                <w:rFonts w:ascii="Times New Roman" w:eastAsia="Calibri" w:hAnsi="Times New Roman" w:cs="Times New Roman"/>
              </w:rPr>
            </w:pPr>
          </w:p>
        </w:tc>
        <w:tc>
          <w:tcPr>
            <w:tcW w:w="4673" w:type="dxa"/>
          </w:tcPr>
          <w:p w14:paraId="0B292279" w14:textId="77777777" w:rsidR="002879F3" w:rsidRPr="00467AA6" w:rsidRDefault="002879F3" w:rsidP="00F14E23">
            <w:pPr>
              <w:suppressAutoHyphens/>
              <w:rPr>
                <w:rFonts w:ascii="Times New Roman" w:eastAsia="Calibri" w:hAnsi="Times New Roman" w:cs="Times New Roman"/>
              </w:rPr>
            </w:pPr>
          </w:p>
        </w:tc>
      </w:tr>
      <w:tr w:rsidR="002879F3" w:rsidRPr="00467AA6" w14:paraId="774A0351" w14:textId="77777777" w:rsidTr="00EE7B4B">
        <w:tc>
          <w:tcPr>
            <w:tcW w:w="4672" w:type="dxa"/>
          </w:tcPr>
          <w:p w14:paraId="0A6E0ED1" w14:textId="77777777" w:rsidR="002879F3" w:rsidRPr="00467AA6" w:rsidRDefault="002879F3" w:rsidP="00F14E23">
            <w:pPr>
              <w:suppressAutoHyphens/>
              <w:rPr>
                <w:rFonts w:ascii="Times New Roman" w:eastAsia="Calibri" w:hAnsi="Times New Roman" w:cs="Times New Roman"/>
              </w:rPr>
            </w:pPr>
            <w:r w:rsidRPr="00467AA6">
              <w:rPr>
                <w:rFonts w:ascii="Times New Roman" w:eastAsia="Calibri" w:hAnsi="Times New Roman" w:cs="Times New Roman"/>
              </w:rPr>
              <w:t>Почтовый адрес (для юридического лица)</w:t>
            </w:r>
          </w:p>
          <w:p w14:paraId="3B3B1795" w14:textId="77777777" w:rsidR="002879F3" w:rsidRPr="00467AA6" w:rsidRDefault="002879F3" w:rsidP="00F14E23">
            <w:pPr>
              <w:suppressAutoHyphens/>
              <w:rPr>
                <w:rFonts w:ascii="Times New Roman" w:eastAsia="Calibri" w:hAnsi="Times New Roman" w:cs="Times New Roman"/>
              </w:rPr>
            </w:pPr>
          </w:p>
        </w:tc>
        <w:tc>
          <w:tcPr>
            <w:tcW w:w="4673" w:type="dxa"/>
          </w:tcPr>
          <w:p w14:paraId="650476AF" w14:textId="77777777" w:rsidR="002879F3" w:rsidRPr="00467AA6" w:rsidRDefault="002879F3" w:rsidP="00F14E23">
            <w:pPr>
              <w:suppressAutoHyphens/>
              <w:rPr>
                <w:rFonts w:ascii="Times New Roman" w:eastAsia="Calibri" w:hAnsi="Times New Roman" w:cs="Times New Roman"/>
              </w:rPr>
            </w:pPr>
          </w:p>
        </w:tc>
      </w:tr>
      <w:tr w:rsidR="002879F3" w:rsidRPr="00467AA6" w14:paraId="23317CDF" w14:textId="77777777" w:rsidTr="00EE7B4B">
        <w:tc>
          <w:tcPr>
            <w:tcW w:w="4672" w:type="dxa"/>
          </w:tcPr>
          <w:p w14:paraId="6D6E4245" w14:textId="77777777" w:rsidR="002879F3" w:rsidRPr="00467AA6" w:rsidRDefault="002879F3" w:rsidP="00F14E23">
            <w:pPr>
              <w:suppressAutoHyphens/>
              <w:rPr>
                <w:rFonts w:ascii="Times New Roman" w:eastAsia="Calibri" w:hAnsi="Times New Roman" w:cs="Times New Roman"/>
              </w:rPr>
            </w:pPr>
            <w:r w:rsidRPr="00467AA6">
              <w:rPr>
                <w:rFonts w:ascii="Times New Roman" w:eastAsia="Calibri" w:hAnsi="Times New Roman" w:cs="Times New Roman"/>
              </w:rPr>
              <w:t>Паспортные данные, сведения о месте</w:t>
            </w:r>
          </w:p>
          <w:p w14:paraId="39F1370B" w14:textId="77777777" w:rsidR="002879F3" w:rsidRPr="00467AA6" w:rsidRDefault="002879F3" w:rsidP="00F14E23">
            <w:pPr>
              <w:suppressAutoHyphens/>
              <w:rPr>
                <w:rFonts w:ascii="Times New Roman" w:eastAsia="Calibri" w:hAnsi="Times New Roman" w:cs="Times New Roman"/>
              </w:rPr>
            </w:pPr>
            <w:r w:rsidRPr="00467AA6">
              <w:rPr>
                <w:rFonts w:ascii="Times New Roman" w:eastAsia="Calibri" w:hAnsi="Times New Roman" w:cs="Times New Roman"/>
              </w:rPr>
              <w:t>жительства (для физического лица)</w:t>
            </w:r>
          </w:p>
          <w:p w14:paraId="75D98313" w14:textId="77777777" w:rsidR="002879F3" w:rsidRPr="00467AA6" w:rsidRDefault="002879F3" w:rsidP="00F14E23">
            <w:pPr>
              <w:suppressAutoHyphens/>
              <w:rPr>
                <w:rFonts w:ascii="Times New Roman" w:eastAsia="Calibri" w:hAnsi="Times New Roman" w:cs="Times New Roman"/>
              </w:rPr>
            </w:pPr>
          </w:p>
        </w:tc>
        <w:tc>
          <w:tcPr>
            <w:tcW w:w="4673" w:type="dxa"/>
          </w:tcPr>
          <w:p w14:paraId="34866730" w14:textId="77777777" w:rsidR="002879F3" w:rsidRPr="00467AA6" w:rsidRDefault="002879F3" w:rsidP="00F14E23">
            <w:pPr>
              <w:suppressAutoHyphens/>
              <w:rPr>
                <w:rFonts w:ascii="Times New Roman" w:eastAsia="Calibri" w:hAnsi="Times New Roman" w:cs="Times New Roman"/>
              </w:rPr>
            </w:pPr>
          </w:p>
        </w:tc>
      </w:tr>
      <w:tr w:rsidR="002879F3" w:rsidRPr="00467AA6" w14:paraId="1DF67823" w14:textId="77777777" w:rsidTr="00EE7B4B">
        <w:tc>
          <w:tcPr>
            <w:tcW w:w="4672" w:type="dxa"/>
          </w:tcPr>
          <w:p w14:paraId="3C904816" w14:textId="77777777" w:rsidR="002879F3" w:rsidRPr="00467AA6" w:rsidRDefault="002879F3" w:rsidP="00F14E23">
            <w:pPr>
              <w:suppressAutoHyphens/>
              <w:rPr>
                <w:rFonts w:ascii="Times New Roman" w:eastAsia="Calibri" w:hAnsi="Times New Roman" w:cs="Times New Roman"/>
              </w:rPr>
            </w:pPr>
            <w:r w:rsidRPr="00467AA6">
              <w:rPr>
                <w:rFonts w:ascii="Times New Roman" w:eastAsia="Calibri" w:hAnsi="Times New Roman" w:cs="Times New Roman"/>
              </w:rPr>
              <w:t>Место нахождения</w:t>
            </w:r>
          </w:p>
          <w:p w14:paraId="062A3C01" w14:textId="77777777" w:rsidR="002879F3" w:rsidRPr="00467AA6" w:rsidRDefault="002879F3" w:rsidP="00F14E23">
            <w:pPr>
              <w:suppressAutoHyphens/>
              <w:rPr>
                <w:rFonts w:ascii="Times New Roman" w:eastAsia="Calibri" w:hAnsi="Times New Roman" w:cs="Times New Roman"/>
              </w:rPr>
            </w:pPr>
          </w:p>
        </w:tc>
        <w:tc>
          <w:tcPr>
            <w:tcW w:w="4673" w:type="dxa"/>
          </w:tcPr>
          <w:p w14:paraId="1D4C94D5" w14:textId="77777777" w:rsidR="002879F3" w:rsidRPr="00467AA6" w:rsidRDefault="002879F3" w:rsidP="00F14E23">
            <w:pPr>
              <w:suppressAutoHyphens/>
              <w:rPr>
                <w:rFonts w:ascii="Times New Roman" w:eastAsia="Calibri" w:hAnsi="Times New Roman" w:cs="Times New Roman"/>
              </w:rPr>
            </w:pPr>
          </w:p>
        </w:tc>
      </w:tr>
      <w:tr w:rsidR="002879F3" w:rsidRPr="00467AA6" w14:paraId="63900D49" w14:textId="77777777" w:rsidTr="00EE7B4B">
        <w:tc>
          <w:tcPr>
            <w:tcW w:w="4672" w:type="dxa"/>
          </w:tcPr>
          <w:p w14:paraId="136B9881" w14:textId="77777777" w:rsidR="002879F3" w:rsidRPr="00467AA6" w:rsidRDefault="002879F3" w:rsidP="00F14E23">
            <w:pPr>
              <w:suppressAutoHyphens/>
              <w:rPr>
                <w:rFonts w:ascii="Times New Roman" w:eastAsia="Calibri" w:hAnsi="Times New Roman" w:cs="Times New Roman"/>
              </w:rPr>
            </w:pPr>
            <w:r w:rsidRPr="00467AA6">
              <w:rPr>
                <w:rFonts w:ascii="Times New Roman" w:eastAsia="Calibri" w:hAnsi="Times New Roman" w:cs="Times New Roman"/>
              </w:rPr>
              <w:t>Почтовый адрес</w:t>
            </w:r>
          </w:p>
          <w:p w14:paraId="21C652C6" w14:textId="77777777" w:rsidR="002879F3" w:rsidRPr="00467AA6" w:rsidRDefault="002879F3" w:rsidP="00F14E23">
            <w:pPr>
              <w:suppressAutoHyphens/>
              <w:rPr>
                <w:rFonts w:ascii="Times New Roman" w:eastAsia="Calibri" w:hAnsi="Times New Roman" w:cs="Times New Roman"/>
              </w:rPr>
            </w:pPr>
          </w:p>
        </w:tc>
        <w:tc>
          <w:tcPr>
            <w:tcW w:w="4673" w:type="dxa"/>
          </w:tcPr>
          <w:p w14:paraId="50623B76" w14:textId="77777777" w:rsidR="002879F3" w:rsidRPr="00467AA6" w:rsidRDefault="002879F3" w:rsidP="00F14E23">
            <w:pPr>
              <w:suppressAutoHyphens/>
              <w:rPr>
                <w:rFonts w:ascii="Times New Roman" w:eastAsia="Calibri" w:hAnsi="Times New Roman" w:cs="Times New Roman"/>
              </w:rPr>
            </w:pPr>
          </w:p>
        </w:tc>
      </w:tr>
      <w:tr w:rsidR="002879F3" w:rsidRPr="00467AA6" w14:paraId="1399A6BE" w14:textId="77777777" w:rsidTr="00EE7B4B">
        <w:tc>
          <w:tcPr>
            <w:tcW w:w="4672" w:type="dxa"/>
          </w:tcPr>
          <w:p w14:paraId="285A872F" w14:textId="77777777" w:rsidR="002879F3" w:rsidRPr="00467AA6" w:rsidRDefault="002879F3" w:rsidP="00F14E23">
            <w:pPr>
              <w:suppressAutoHyphens/>
              <w:rPr>
                <w:rFonts w:ascii="Times New Roman" w:eastAsia="Calibri" w:hAnsi="Times New Roman" w:cs="Times New Roman"/>
              </w:rPr>
            </w:pPr>
            <w:r w:rsidRPr="00467AA6">
              <w:rPr>
                <w:rFonts w:ascii="Times New Roman" w:eastAsia="Calibri" w:hAnsi="Times New Roman" w:cs="Times New Roman"/>
              </w:rPr>
              <w:t>Номер контактного телефона и адрес электронной почты:</w:t>
            </w:r>
          </w:p>
          <w:p w14:paraId="3400CB80" w14:textId="77777777" w:rsidR="002879F3" w:rsidRPr="00467AA6" w:rsidRDefault="002879F3" w:rsidP="00F14E23">
            <w:pPr>
              <w:suppressAutoHyphens/>
              <w:rPr>
                <w:rFonts w:ascii="Times New Roman" w:eastAsia="Calibri" w:hAnsi="Times New Roman" w:cs="Times New Roman"/>
              </w:rPr>
            </w:pPr>
          </w:p>
        </w:tc>
        <w:tc>
          <w:tcPr>
            <w:tcW w:w="4673" w:type="dxa"/>
          </w:tcPr>
          <w:p w14:paraId="1D8BB489" w14:textId="77777777" w:rsidR="002879F3" w:rsidRPr="00467AA6" w:rsidRDefault="002879F3" w:rsidP="00F14E23">
            <w:pPr>
              <w:suppressAutoHyphens/>
              <w:rPr>
                <w:rFonts w:ascii="Times New Roman" w:eastAsia="Calibri" w:hAnsi="Times New Roman" w:cs="Times New Roman"/>
              </w:rPr>
            </w:pPr>
          </w:p>
        </w:tc>
      </w:tr>
      <w:tr w:rsidR="002879F3" w:rsidRPr="00467AA6" w14:paraId="7605CB07" w14:textId="77777777" w:rsidTr="00EE7B4B">
        <w:tc>
          <w:tcPr>
            <w:tcW w:w="4672" w:type="dxa"/>
          </w:tcPr>
          <w:p w14:paraId="089E78A1" w14:textId="77777777" w:rsidR="002879F3" w:rsidRPr="00467AA6" w:rsidRDefault="002879F3" w:rsidP="00F14E23">
            <w:pPr>
              <w:suppressAutoHyphens/>
              <w:rPr>
                <w:rFonts w:ascii="Times New Roman" w:eastAsia="Calibri" w:hAnsi="Times New Roman" w:cs="Times New Roman"/>
              </w:rPr>
            </w:pPr>
            <w:r w:rsidRPr="00467AA6">
              <w:rPr>
                <w:rFonts w:ascii="Times New Roman" w:eastAsia="Calibri" w:hAnsi="Times New Roman" w:cs="Times New Roman"/>
              </w:rPr>
              <w:t>Банковские реквизиты:</w:t>
            </w:r>
          </w:p>
          <w:p w14:paraId="42867568" w14:textId="77777777" w:rsidR="002879F3" w:rsidRPr="00467AA6" w:rsidRDefault="002879F3" w:rsidP="00F14E23">
            <w:pPr>
              <w:suppressAutoHyphens/>
              <w:rPr>
                <w:rFonts w:ascii="Times New Roman" w:eastAsia="Calibri" w:hAnsi="Times New Roman" w:cs="Times New Roman"/>
              </w:rPr>
            </w:pPr>
          </w:p>
        </w:tc>
        <w:tc>
          <w:tcPr>
            <w:tcW w:w="4673" w:type="dxa"/>
          </w:tcPr>
          <w:p w14:paraId="3B52E41C" w14:textId="77777777" w:rsidR="002879F3" w:rsidRPr="00467AA6" w:rsidRDefault="002879F3" w:rsidP="00F14E23">
            <w:pPr>
              <w:suppressAutoHyphens/>
              <w:rPr>
                <w:rFonts w:ascii="Times New Roman" w:eastAsia="Calibri" w:hAnsi="Times New Roman" w:cs="Times New Roman"/>
              </w:rPr>
            </w:pPr>
          </w:p>
        </w:tc>
      </w:tr>
    </w:tbl>
    <w:p w14:paraId="574AC8F9" w14:textId="77777777" w:rsidR="002879F3" w:rsidRPr="00467AA6" w:rsidRDefault="002879F3" w:rsidP="00F14E23">
      <w:pPr>
        <w:shd w:val="clear" w:color="auto" w:fill="FFFFFF"/>
        <w:suppressAutoHyphens/>
        <w:spacing w:after="150"/>
        <w:ind w:firstLine="360"/>
        <w:rPr>
          <w:rFonts w:ascii="Times New Roman" w:eastAsia="Times New Roman" w:hAnsi="Times New Roman" w:cs="Times New Roman"/>
        </w:rPr>
      </w:pPr>
    </w:p>
    <w:p w14:paraId="6B0CD4FE" w14:textId="77777777" w:rsidR="002879F3" w:rsidRPr="00467AA6" w:rsidRDefault="002879F3" w:rsidP="00F14E23">
      <w:pPr>
        <w:shd w:val="clear" w:color="auto" w:fill="FFFFFF"/>
        <w:suppressAutoHyphens/>
        <w:spacing w:after="150"/>
        <w:ind w:firstLine="360"/>
        <w:rPr>
          <w:rFonts w:ascii="Times New Roman" w:eastAsia="Times New Roman" w:hAnsi="Times New Roman" w:cs="Times New Roman"/>
        </w:rPr>
      </w:pPr>
      <w:r w:rsidRPr="00467AA6">
        <w:rPr>
          <w:rFonts w:ascii="Times New Roman" w:eastAsia="Times New Roman" w:hAnsi="Times New Roman" w:cs="Times New Roman"/>
        </w:rPr>
        <w:t>2. Документы, прилагаемые участником закупки:</w:t>
      </w:r>
    </w:p>
    <w:p w14:paraId="6653FAA0" w14:textId="77777777" w:rsidR="002879F3" w:rsidRPr="00467AA6" w:rsidRDefault="002879F3" w:rsidP="00F14E23">
      <w:pPr>
        <w:shd w:val="clear" w:color="auto" w:fill="FFFFFF"/>
        <w:suppressAutoHyphens/>
        <w:spacing w:after="150"/>
        <w:ind w:firstLine="360"/>
        <w:jc w:val="both"/>
        <w:rPr>
          <w:rFonts w:ascii="Times New Roman" w:eastAsia="Times New Roman" w:hAnsi="Times New Roman" w:cs="Times New Roman"/>
        </w:rPr>
      </w:pPr>
      <w:r w:rsidRPr="00467AA6">
        <w:rPr>
          <w:rFonts w:ascii="Times New Roman" w:eastAsia="Times New Roman" w:hAnsi="Times New Roman" w:cs="Times New Roman"/>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3EC2AAC3" w14:textId="77777777" w:rsidR="002879F3" w:rsidRPr="00467AA6" w:rsidRDefault="002879F3" w:rsidP="00F14E23">
      <w:pPr>
        <w:shd w:val="clear" w:color="auto" w:fill="FFFFFF"/>
        <w:suppressAutoHyphens/>
        <w:spacing w:after="150"/>
        <w:ind w:firstLine="360"/>
        <w:jc w:val="both"/>
        <w:rPr>
          <w:rFonts w:ascii="Times New Roman" w:eastAsia="Times New Roman" w:hAnsi="Times New Roman" w:cs="Times New Roman"/>
        </w:rPr>
      </w:pPr>
      <w:r w:rsidRPr="00467AA6">
        <w:rPr>
          <w:rFonts w:ascii="Times New Roman" w:eastAsia="Times New Roman" w:hAnsi="Times New Roman" w:cs="Times New Roman"/>
        </w:rPr>
        <w:t>б) документ, подтверждающий полномочия лица на осуществление действий от имени участника закупки;</w:t>
      </w:r>
    </w:p>
    <w:p w14:paraId="4D1DBE20" w14:textId="77777777" w:rsidR="002879F3" w:rsidRPr="00467AA6" w:rsidRDefault="002879F3" w:rsidP="00F14E23">
      <w:pPr>
        <w:shd w:val="clear" w:color="auto" w:fill="FFFFFF"/>
        <w:suppressAutoHyphens/>
        <w:spacing w:after="150"/>
        <w:ind w:firstLine="360"/>
        <w:jc w:val="both"/>
        <w:rPr>
          <w:rFonts w:ascii="Times New Roman" w:eastAsia="Times New Roman" w:hAnsi="Times New Roman" w:cs="Times New Roman"/>
        </w:rPr>
      </w:pPr>
      <w:r w:rsidRPr="00467AA6">
        <w:rPr>
          <w:rFonts w:ascii="Times New Roman" w:eastAsia="Times New Roman" w:hAnsi="Times New Roman" w:cs="Times New Roman"/>
        </w:rPr>
        <w:t>в) копии учредительных документов участника закупки (для юридического лица);</w:t>
      </w:r>
    </w:p>
    <w:p w14:paraId="0913AFD0" w14:textId="77777777" w:rsidR="002879F3" w:rsidRPr="00467AA6" w:rsidRDefault="002879F3" w:rsidP="00F14E23">
      <w:pPr>
        <w:shd w:val="clear" w:color="auto" w:fill="FFFFFF"/>
        <w:suppressAutoHyphens/>
        <w:spacing w:after="150"/>
        <w:ind w:firstLine="360"/>
        <w:jc w:val="both"/>
        <w:rPr>
          <w:rFonts w:ascii="Times New Roman" w:eastAsia="Times New Roman" w:hAnsi="Times New Roman" w:cs="Times New Roman"/>
        </w:rPr>
      </w:pPr>
      <w:r w:rsidRPr="00467AA6">
        <w:rPr>
          <w:rFonts w:ascii="Times New Roman" w:eastAsia="Times New Roman" w:hAnsi="Times New Roman" w:cs="Times New Roman"/>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534C7E67" w14:textId="77777777" w:rsidR="002879F3" w:rsidRPr="00467AA6" w:rsidRDefault="002879F3" w:rsidP="00F14E23">
      <w:pPr>
        <w:shd w:val="clear" w:color="auto" w:fill="FFFFFF"/>
        <w:suppressAutoHyphens/>
        <w:spacing w:after="150"/>
        <w:ind w:firstLine="360"/>
        <w:jc w:val="both"/>
        <w:rPr>
          <w:rFonts w:ascii="Times New Roman" w:eastAsia="Times New Roman" w:hAnsi="Times New Roman" w:cs="Times New Roman"/>
        </w:rPr>
      </w:pPr>
      <w:r w:rsidRPr="00467AA6">
        <w:rPr>
          <w:rFonts w:ascii="Times New Roman" w:eastAsia="Times New Roman" w:hAnsi="Times New Roman" w:cs="Times New Roman"/>
        </w:rPr>
        <w:t>д)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(сертификаты качества, свидетельства, лицензии, аккредитации, а также иные документы, необходимые для осуществления данного вида деятельности):</w:t>
      </w:r>
    </w:p>
    <w:p w14:paraId="389A05F7" w14:textId="77777777" w:rsidR="002879F3" w:rsidRPr="00467AA6" w:rsidRDefault="002879F3" w:rsidP="00F14E23">
      <w:pPr>
        <w:shd w:val="clear" w:color="auto" w:fill="FFFFFF"/>
        <w:suppressAutoHyphens/>
        <w:spacing w:after="150"/>
        <w:ind w:firstLine="360"/>
        <w:jc w:val="both"/>
        <w:rPr>
          <w:rFonts w:ascii="Times New Roman" w:eastAsia="Times New Roman" w:hAnsi="Times New Roman" w:cs="Times New Roman"/>
        </w:rPr>
      </w:pPr>
      <w:r w:rsidRPr="00467AA6">
        <w:rPr>
          <w:rFonts w:ascii="Times New Roman" w:eastAsia="Times New Roman" w:hAnsi="Times New Roman" w:cs="Times New Roman"/>
        </w:rPr>
        <w:t>е)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p>
    <w:p w14:paraId="07E3B8B0" w14:textId="77777777" w:rsidR="002879F3" w:rsidRPr="00467AA6" w:rsidRDefault="002879F3" w:rsidP="00F14E23">
      <w:pPr>
        <w:shd w:val="clear" w:color="auto" w:fill="FFFFFF"/>
        <w:suppressAutoHyphens/>
        <w:spacing w:after="150"/>
        <w:ind w:firstLine="360"/>
        <w:jc w:val="both"/>
        <w:rPr>
          <w:rFonts w:ascii="Times New Roman" w:eastAsia="Times New Roman" w:hAnsi="Times New Roman" w:cs="Times New Roman"/>
        </w:rPr>
      </w:pPr>
      <w:r w:rsidRPr="00467AA6">
        <w:rPr>
          <w:rFonts w:ascii="Times New Roman" w:eastAsia="Times New Roman" w:hAnsi="Times New Roman" w:cs="Times New Roman"/>
        </w:rPr>
        <w:t>1) предложение о цене контракта (лота № ______): _______________;</w:t>
      </w:r>
    </w:p>
    <w:p w14:paraId="4630F740" w14:textId="77777777" w:rsidR="002879F3" w:rsidRPr="00467AA6" w:rsidRDefault="002879F3" w:rsidP="00F14E23">
      <w:pPr>
        <w:shd w:val="clear" w:color="auto" w:fill="FFFFFF"/>
        <w:suppressAutoHyphens/>
        <w:spacing w:after="150"/>
        <w:ind w:firstLine="360"/>
        <w:jc w:val="both"/>
        <w:rPr>
          <w:rFonts w:ascii="Times New Roman" w:eastAsia="Times New Roman" w:hAnsi="Times New Roman" w:cs="Times New Roman"/>
        </w:rPr>
      </w:pPr>
      <w:r w:rsidRPr="00467AA6">
        <w:rPr>
          <w:rFonts w:ascii="Times New Roman" w:eastAsia="Times New Roman" w:hAnsi="Times New Roman" w:cs="Times New Roman"/>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5F8A3EBF" w14:textId="77777777" w:rsidR="002879F3" w:rsidRPr="00467AA6" w:rsidRDefault="002879F3" w:rsidP="00F14E23">
      <w:pPr>
        <w:shd w:val="clear" w:color="auto" w:fill="FFFFFF"/>
        <w:suppressAutoHyphens/>
        <w:spacing w:after="150"/>
        <w:ind w:firstLine="360"/>
        <w:jc w:val="both"/>
        <w:rPr>
          <w:rFonts w:ascii="Times New Roman" w:eastAsia="Times New Roman" w:hAnsi="Times New Roman" w:cs="Times New Roman"/>
        </w:rPr>
      </w:pPr>
      <w:r w:rsidRPr="00467AA6">
        <w:rPr>
          <w:rFonts w:ascii="Times New Roman" w:eastAsia="Times New Roman" w:hAnsi="Times New Roman" w:cs="Times New Roman"/>
        </w:rPr>
        <w:lastRenderedPageBreak/>
        <w:t>3) наименование производителя и страны происхождения товара;</w:t>
      </w:r>
    </w:p>
    <w:p w14:paraId="5595FFD3" w14:textId="77777777" w:rsidR="002879F3" w:rsidRPr="00467AA6" w:rsidRDefault="002879F3" w:rsidP="00F14E23">
      <w:pPr>
        <w:shd w:val="clear" w:color="auto" w:fill="FFFFFF"/>
        <w:suppressAutoHyphens/>
        <w:spacing w:after="150"/>
        <w:ind w:firstLine="360"/>
        <w:jc w:val="both"/>
        <w:rPr>
          <w:rFonts w:ascii="Times New Roman" w:eastAsia="Times New Roman" w:hAnsi="Times New Roman" w:cs="Times New Roman"/>
        </w:rPr>
      </w:pPr>
      <w:r w:rsidRPr="00467AA6">
        <w:rPr>
          <w:rFonts w:ascii="Times New Roman" w:eastAsia="Times New Roman" w:hAnsi="Times New Roman" w:cs="Times New Roman"/>
        </w:rPr>
        <w:t>4) эскиз, рисунок, чертеж, фотография, иное изображение товара, закупка которого осуществляется (в случае, если такое требование предусмотрено документацией о закупке);</w:t>
      </w:r>
    </w:p>
    <w:p w14:paraId="768424B4" w14:textId="77777777" w:rsidR="002879F3" w:rsidRPr="00467AA6" w:rsidRDefault="002879F3" w:rsidP="00F14E23">
      <w:pPr>
        <w:shd w:val="clear" w:color="auto" w:fill="FFFFFF"/>
        <w:suppressAutoHyphens/>
        <w:spacing w:after="150"/>
        <w:ind w:firstLine="360"/>
        <w:jc w:val="both"/>
        <w:rPr>
          <w:rFonts w:ascii="Times New Roman" w:eastAsia="Times New Roman" w:hAnsi="Times New Roman" w:cs="Times New Roman"/>
        </w:rPr>
      </w:pPr>
      <w:r w:rsidRPr="00467AA6">
        <w:rPr>
          <w:rFonts w:ascii="Times New Roman" w:eastAsia="Times New Roman" w:hAnsi="Times New Roman" w:cs="Times New Roman"/>
        </w:rPr>
        <w:t>5) участник закупки вправе приложить иные документы, подтверждающие соответствие объекта требованиям, установленным документацией о закупке;</w:t>
      </w:r>
    </w:p>
    <w:p w14:paraId="4681128A" w14:textId="77777777" w:rsidR="002879F3" w:rsidRPr="00467AA6" w:rsidRDefault="002879F3" w:rsidP="00F14E23">
      <w:pPr>
        <w:shd w:val="clear" w:color="auto" w:fill="FFFFFF"/>
        <w:suppressAutoHyphens/>
        <w:spacing w:after="150"/>
        <w:ind w:firstLine="360"/>
        <w:jc w:val="both"/>
        <w:rPr>
          <w:rFonts w:ascii="Times New Roman" w:eastAsia="Times New Roman" w:hAnsi="Times New Roman" w:cs="Times New Roman"/>
        </w:rPr>
      </w:pPr>
      <w:r w:rsidRPr="00467AA6">
        <w:rPr>
          <w:rFonts w:ascii="Times New Roman" w:eastAsia="Times New Roman" w:hAnsi="Times New Roman" w:cs="Times New Roman"/>
        </w:rPr>
        <w:t>ж) документы, подтверждающие отсутствие у участника закупки недоимки по налогам, сборам, задолженности по иным обязательным платежам в бюджеты;</w:t>
      </w:r>
    </w:p>
    <w:p w14:paraId="60B1096E" w14:textId="77777777" w:rsidR="002879F3" w:rsidRPr="00467AA6" w:rsidRDefault="002879F3" w:rsidP="00F14E23">
      <w:pPr>
        <w:shd w:val="clear" w:color="auto" w:fill="FFFFFF"/>
        <w:suppressAutoHyphens/>
        <w:spacing w:after="150"/>
        <w:ind w:firstLine="360"/>
        <w:jc w:val="both"/>
        <w:rPr>
          <w:rFonts w:ascii="Times New Roman" w:eastAsia="Times New Roman" w:hAnsi="Times New Roman" w:cs="Times New Roman"/>
        </w:rPr>
      </w:pPr>
      <w:r w:rsidRPr="00467AA6">
        <w:rPr>
          <w:rFonts w:ascii="Times New Roman" w:eastAsia="Times New Roman" w:hAnsi="Times New Roman" w:cs="Times New Roman"/>
        </w:rPr>
        <w:t>з)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14:paraId="02C39DE0" w14:textId="77777777" w:rsidR="002879F3" w:rsidRPr="00467AA6" w:rsidRDefault="002879F3" w:rsidP="00F14E23">
      <w:pPr>
        <w:shd w:val="clear" w:color="auto" w:fill="FFFFFF"/>
        <w:suppressAutoHyphens/>
        <w:spacing w:after="150"/>
        <w:ind w:firstLine="360"/>
        <w:jc w:val="both"/>
        <w:rPr>
          <w:rFonts w:ascii="Times New Roman" w:eastAsia="Times New Roman" w:hAnsi="Times New Roman" w:cs="Times New Roman"/>
        </w:rPr>
      </w:pPr>
      <w:r w:rsidRPr="00467AA6">
        <w:rPr>
          <w:rFonts w:ascii="Times New Roman" w:eastAsia="Times New Roman" w:hAnsi="Times New Roman" w:cs="Times New Roman"/>
        </w:rPr>
        <w:t>и)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 (САЗ 18-48);</w:t>
      </w:r>
    </w:p>
    <w:p w14:paraId="258C56D8" w14:textId="77777777" w:rsidR="002879F3" w:rsidRPr="00467AA6" w:rsidRDefault="002879F3" w:rsidP="00F14E23">
      <w:pPr>
        <w:shd w:val="clear" w:color="auto" w:fill="FFFFFF"/>
        <w:suppressAutoHyphens/>
        <w:spacing w:after="150"/>
        <w:ind w:firstLine="360"/>
        <w:jc w:val="both"/>
        <w:rPr>
          <w:rFonts w:ascii="Times New Roman" w:eastAsia="Times New Roman" w:hAnsi="Times New Roman" w:cs="Times New Roman"/>
        </w:rPr>
      </w:pPr>
      <w:r w:rsidRPr="00467AA6">
        <w:rPr>
          <w:rFonts w:ascii="Times New Roman" w:eastAsia="Times New Roman" w:hAnsi="Times New Roman" w:cs="Times New Roman"/>
        </w:rPr>
        <w:t>к) 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14:paraId="13EC665A" w14:textId="77777777" w:rsidR="002879F3" w:rsidRPr="00467AA6" w:rsidRDefault="002879F3" w:rsidP="00F14E23">
      <w:pPr>
        <w:suppressAutoHyphens/>
        <w:jc w:val="both"/>
        <w:rPr>
          <w:rFonts w:ascii="Times New Roman" w:eastAsia="Calibri" w:hAnsi="Times New Roman" w:cs="Times New Roman"/>
        </w:rPr>
      </w:pPr>
      <w:r w:rsidRPr="00467AA6">
        <w:rPr>
          <w:rFonts w:ascii="Times New Roman" w:eastAsia="Calibri" w:hAnsi="Times New Roman" w:cs="Times New Roman"/>
        </w:rPr>
        <w:t>Участник закупки/</w:t>
      </w:r>
    </w:p>
    <w:p w14:paraId="6F1F58EB" w14:textId="77777777" w:rsidR="002879F3" w:rsidRPr="00467AA6" w:rsidRDefault="002879F3" w:rsidP="00F14E23">
      <w:pPr>
        <w:suppressAutoHyphens/>
        <w:jc w:val="both"/>
        <w:rPr>
          <w:rFonts w:ascii="Times New Roman" w:eastAsia="Calibri" w:hAnsi="Times New Roman" w:cs="Times New Roman"/>
        </w:rPr>
      </w:pPr>
      <w:r w:rsidRPr="00467AA6">
        <w:rPr>
          <w:rFonts w:ascii="Times New Roman" w:eastAsia="Calibri" w:hAnsi="Times New Roman" w:cs="Times New Roman"/>
        </w:rPr>
        <w:t>уполномоченный представитель                  ______________                              ____________</w:t>
      </w:r>
    </w:p>
    <w:p w14:paraId="20A3217D" w14:textId="77777777" w:rsidR="002879F3" w:rsidRPr="00467AA6" w:rsidRDefault="002879F3" w:rsidP="00F14E23">
      <w:pPr>
        <w:suppressAutoHyphens/>
        <w:jc w:val="both"/>
        <w:rPr>
          <w:rFonts w:ascii="Times New Roman" w:eastAsia="Calibri" w:hAnsi="Times New Roman" w:cs="Times New Roman"/>
          <w:sz w:val="20"/>
          <w:szCs w:val="20"/>
        </w:rPr>
      </w:pPr>
      <w:r w:rsidRPr="00467AA6">
        <w:rPr>
          <w:rFonts w:ascii="Times New Roman" w:eastAsia="Calibri" w:hAnsi="Times New Roman" w:cs="Times New Roman"/>
        </w:rPr>
        <w:t xml:space="preserve">                                                                               (</w:t>
      </w:r>
      <w:r w:rsidRPr="00467AA6">
        <w:rPr>
          <w:rFonts w:ascii="Times New Roman" w:eastAsia="Calibri" w:hAnsi="Times New Roman" w:cs="Times New Roman"/>
          <w:sz w:val="20"/>
          <w:szCs w:val="20"/>
        </w:rPr>
        <w:t xml:space="preserve">фамилия, </w:t>
      </w:r>
      <w:proofErr w:type="gramStart"/>
      <w:r w:rsidRPr="00467AA6">
        <w:rPr>
          <w:rFonts w:ascii="Times New Roman" w:eastAsia="Calibri" w:hAnsi="Times New Roman" w:cs="Times New Roman"/>
          <w:sz w:val="20"/>
          <w:szCs w:val="20"/>
        </w:rPr>
        <w:t xml:space="preserve">имя,   </w:t>
      </w:r>
      <w:proofErr w:type="gramEnd"/>
      <w:r w:rsidRPr="00467AA6">
        <w:rPr>
          <w:rFonts w:ascii="Times New Roman" w:eastAsia="Calibri" w:hAnsi="Times New Roman" w:cs="Times New Roman"/>
          <w:sz w:val="20"/>
          <w:szCs w:val="20"/>
        </w:rPr>
        <w:t xml:space="preserve">                                         (подпись)</w:t>
      </w:r>
    </w:p>
    <w:p w14:paraId="2D488477" w14:textId="77777777" w:rsidR="002879F3" w:rsidRPr="00467AA6" w:rsidRDefault="002879F3" w:rsidP="00F14E23">
      <w:pPr>
        <w:suppressAutoHyphens/>
        <w:jc w:val="both"/>
        <w:rPr>
          <w:rFonts w:ascii="Times New Roman" w:eastAsia="Calibri" w:hAnsi="Times New Roman" w:cs="Times New Roman"/>
          <w:sz w:val="20"/>
          <w:szCs w:val="20"/>
        </w:rPr>
      </w:pPr>
      <w:r w:rsidRPr="00467AA6">
        <w:rPr>
          <w:rFonts w:ascii="Times New Roman" w:eastAsia="Calibri" w:hAnsi="Times New Roman" w:cs="Times New Roman"/>
          <w:sz w:val="20"/>
          <w:szCs w:val="20"/>
        </w:rPr>
        <w:t xml:space="preserve">                                                                                         отчество (при наличии)</w:t>
      </w:r>
    </w:p>
    <w:p w14:paraId="520E8AB8" w14:textId="1A5D6357" w:rsidR="002879F3" w:rsidRPr="00467AA6" w:rsidRDefault="002879F3" w:rsidP="00F14E23">
      <w:pPr>
        <w:shd w:val="clear" w:color="auto" w:fill="FFFFFF"/>
        <w:suppressAutoHyphens/>
        <w:spacing w:after="150"/>
        <w:ind w:firstLine="360"/>
        <w:jc w:val="both"/>
        <w:rPr>
          <w:rFonts w:ascii="Times New Roman" w:eastAsia="Times New Roman" w:hAnsi="Times New Roman" w:cs="Times New Roman"/>
        </w:rPr>
      </w:pPr>
    </w:p>
    <w:p w14:paraId="0BB8D2CE" w14:textId="4C7BE647" w:rsidR="00F10339" w:rsidRPr="00467AA6" w:rsidRDefault="00F10339" w:rsidP="00F14E23">
      <w:pPr>
        <w:shd w:val="clear" w:color="auto" w:fill="FFFFFF"/>
        <w:suppressAutoHyphens/>
        <w:spacing w:after="150"/>
        <w:ind w:firstLine="360"/>
        <w:jc w:val="both"/>
        <w:rPr>
          <w:rFonts w:ascii="Times New Roman" w:eastAsia="Times New Roman" w:hAnsi="Times New Roman" w:cs="Times New Roman"/>
        </w:rPr>
      </w:pPr>
    </w:p>
    <w:p w14:paraId="1313343A" w14:textId="77777777" w:rsidR="002879F3" w:rsidRPr="00467AA6" w:rsidRDefault="002879F3" w:rsidP="00F14E23">
      <w:pPr>
        <w:shd w:val="clear" w:color="auto" w:fill="FFFFFF"/>
        <w:suppressAutoHyphens/>
        <w:spacing w:after="150"/>
        <w:ind w:firstLine="360"/>
        <w:jc w:val="both"/>
        <w:rPr>
          <w:rFonts w:ascii="Times New Roman" w:eastAsia="Times New Roman" w:hAnsi="Times New Roman" w:cs="Times New Roman"/>
        </w:rPr>
      </w:pPr>
      <w:r w:rsidRPr="00467AA6">
        <w:rPr>
          <w:rFonts w:ascii="Times New Roman" w:eastAsia="Times New Roman" w:hAnsi="Times New Roman" w:cs="Times New Roman"/>
          <w:iCs/>
        </w:rPr>
        <w:t>Примечание:</w:t>
      </w:r>
    </w:p>
    <w:p w14:paraId="62C7628B" w14:textId="77777777" w:rsidR="002879F3" w:rsidRPr="00467AA6" w:rsidRDefault="002879F3" w:rsidP="00F14E23">
      <w:pPr>
        <w:shd w:val="clear" w:color="auto" w:fill="FFFFFF"/>
        <w:suppressAutoHyphens/>
        <w:spacing w:after="150"/>
        <w:ind w:firstLine="360"/>
        <w:jc w:val="both"/>
        <w:rPr>
          <w:rFonts w:ascii="Times New Roman" w:eastAsia="Times New Roman" w:hAnsi="Times New Roman" w:cs="Times New Roman"/>
        </w:rPr>
      </w:pPr>
      <w:r w:rsidRPr="00467AA6">
        <w:rPr>
          <w:rFonts w:ascii="Times New Roman" w:eastAsia="Times New Roman" w:hAnsi="Times New Roman" w:cs="Times New Roman"/>
        </w:rPr>
        <w:t>1. Участник закупки вправе подтвердить содержащиеся в заявке сведения, приложив к ней дополнительные документы.</w:t>
      </w:r>
    </w:p>
    <w:p w14:paraId="161C67A8" w14:textId="77777777" w:rsidR="002879F3" w:rsidRPr="00467AA6" w:rsidRDefault="002879F3" w:rsidP="00F14E23">
      <w:pPr>
        <w:shd w:val="clear" w:color="auto" w:fill="FFFFFF"/>
        <w:suppressAutoHyphens/>
        <w:spacing w:after="150"/>
        <w:ind w:firstLine="360"/>
        <w:jc w:val="both"/>
        <w:rPr>
          <w:rFonts w:ascii="Times New Roman" w:eastAsia="Times New Roman" w:hAnsi="Times New Roman" w:cs="Times New Roman"/>
        </w:rPr>
      </w:pPr>
      <w:r w:rsidRPr="00467AA6">
        <w:rPr>
          <w:rFonts w:ascii="Times New Roman" w:eastAsia="Times New Roman" w:hAnsi="Times New Roman" w:cs="Times New Roman"/>
        </w:rPr>
        <w:t>2. Все листы поданной в письменной форме заявки на участие в закупке, все листы тома такой заявки должны быть прошиты и пронумерованы.</w:t>
      </w:r>
    </w:p>
    <w:p w14:paraId="5AC166DB" w14:textId="77777777" w:rsidR="002879F3" w:rsidRPr="00467AA6" w:rsidRDefault="002879F3" w:rsidP="00F14E23">
      <w:pPr>
        <w:shd w:val="clear" w:color="auto" w:fill="FFFFFF"/>
        <w:suppressAutoHyphens/>
        <w:spacing w:after="150"/>
        <w:ind w:firstLine="360"/>
        <w:jc w:val="both"/>
        <w:rPr>
          <w:rFonts w:ascii="Times New Roman" w:eastAsia="Times New Roman" w:hAnsi="Times New Roman" w:cs="Times New Roman"/>
        </w:rPr>
      </w:pPr>
      <w:r w:rsidRPr="00467AA6">
        <w:rPr>
          <w:rFonts w:ascii="Times New Roman" w:eastAsia="Times New Roman" w:hAnsi="Times New Roman" w:cs="Times New Roman"/>
        </w:rPr>
        <w:t>3.</w:t>
      </w:r>
      <w:r w:rsidRPr="00467AA6">
        <w:rPr>
          <w:rFonts w:ascii="Times New Roman" w:eastAsia="Times New Roman" w:hAnsi="Times New Roman" w:cs="Times New Roman"/>
        </w:rPr>
        <w:tab/>
        <w:t>Все листы заявки на участие в запросе предложений, поданной в форме электронного документа, предоставляются путем направления сканированных оригинальных документов в одном файле в формате PDF.</w:t>
      </w:r>
    </w:p>
    <w:p w14:paraId="4893BCB2" w14:textId="77777777" w:rsidR="002879F3" w:rsidRPr="00467AA6" w:rsidRDefault="002879F3" w:rsidP="00F14E23">
      <w:pPr>
        <w:shd w:val="clear" w:color="auto" w:fill="FFFFFF"/>
        <w:suppressAutoHyphens/>
        <w:spacing w:after="150"/>
        <w:ind w:firstLine="360"/>
        <w:jc w:val="both"/>
        <w:rPr>
          <w:rFonts w:ascii="Times New Roman" w:eastAsia="Times New Roman" w:hAnsi="Times New Roman" w:cs="Times New Roman"/>
        </w:rPr>
      </w:pPr>
      <w:r w:rsidRPr="00467AA6">
        <w:rPr>
          <w:rFonts w:ascii="Times New Roman" w:eastAsia="Times New Roman" w:hAnsi="Times New Roman" w:cs="Times New Roman"/>
        </w:rPr>
        <w:t>4.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66BACA09" w14:textId="77777777" w:rsidR="002879F3" w:rsidRPr="00467AA6" w:rsidRDefault="002879F3" w:rsidP="00F14E23">
      <w:pPr>
        <w:shd w:val="clear" w:color="auto" w:fill="FFFFFF"/>
        <w:suppressAutoHyphens/>
        <w:spacing w:after="150"/>
        <w:ind w:firstLine="360"/>
        <w:jc w:val="both"/>
        <w:rPr>
          <w:rFonts w:ascii="Times New Roman" w:eastAsia="Times New Roman" w:hAnsi="Times New Roman" w:cs="Times New Roman"/>
        </w:rPr>
      </w:pPr>
      <w:r w:rsidRPr="00467AA6">
        <w:rPr>
          <w:rFonts w:ascii="Times New Roman" w:eastAsia="Times New Roman" w:hAnsi="Times New Roman" w:cs="Times New Roman"/>
        </w:rPr>
        <w:t>5.</w:t>
      </w:r>
      <w:r w:rsidRPr="00467AA6">
        <w:rPr>
          <w:rFonts w:ascii="Times New Roman" w:eastAsia="Times New Roman" w:hAnsi="Times New Roman" w:cs="Times New Roman"/>
        </w:rPr>
        <w:tab/>
        <w:t>Непосредственно участник запроса предложений несет ответственность за подлинность и достоверность представленных информации и документов.</w:t>
      </w:r>
    </w:p>
    <w:p w14:paraId="26E59F27" w14:textId="77777777" w:rsidR="002879F3" w:rsidRPr="00467AA6" w:rsidRDefault="002879F3" w:rsidP="00F14E23">
      <w:pPr>
        <w:shd w:val="clear" w:color="auto" w:fill="FFFFFF"/>
        <w:suppressAutoHyphens/>
        <w:spacing w:after="150"/>
        <w:ind w:firstLine="360"/>
        <w:jc w:val="both"/>
        <w:rPr>
          <w:rFonts w:ascii="Times New Roman" w:eastAsia="Times New Roman" w:hAnsi="Times New Roman" w:cs="Times New Roman"/>
        </w:rPr>
      </w:pPr>
    </w:p>
    <w:p w14:paraId="52175383" w14:textId="77777777" w:rsidR="002879F3" w:rsidRPr="00467AA6" w:rsidRDefault="002879F3" w:rsidP="00F14E23">
      <w:pPr>
        <w:shd w:val="clear" w:color="auto" w:fill="FFFFFF"/>
        <w:suppressAutoHyphens/>
        <w:spacing w:after="150"/>
        <w:ind w:firstLine="360"/>
        <w:jc w:val="both"/>
        <w:rPr>
          <w:rFonts w:ascii="Times New Roman" w:eastAsia="Times New Roman" w:hAnsi="Times New Roman" w:cs="Times New Roman"/>
        </w:rPr>
      </w:pPr>
    </w:p>
    <w:p w14:paraId="63EBB935" w14:textId="4517A6A1" w:rsidR="002879F3" w:rsidRPr="00467AA6" w:rsidRDefault="002879F3" w:rsidP="00F14E23">
      <w:pPr>
        <w:shd w:val="clear" w:color="auto" w:fill="FFFFFF"/>
        <w:suppressAutoHyphens/>
        <w:spacing w:after="150"/>
        <w:ind w:firstLine="360"/>
        <w:jc w:val="both"/>
        <w:rPr>
          <w:rFonts w:ascii="Times New Roman" w:eastAsia="Times New Roman" w:hAnsi="Times New Roman" w:cs="Times New Roman"/>
        </w:rPr>
      </w:pPr>
    </w:p>
    <w:p w14:paraId="37605584" w14:textId="754368ED" w:rsidR="00A559FC" w:rsidRPr="00467AA6" w:rsidRDefault="00A559FC" w:rsidP="00F14E23">
      <w:pPr>
        <w:shd w:val="clear" w:color="auto" w:fill="FFFFFF"/>
        <w:suppressAutoHyphens/>
        <w:spacing w:after="150"/>
        <w:ind w:firstLine="360"/>
        <w:jc w:val="both"/>
        <w:rPr>
          <w:rFonts w:ascii="Times New Roman" w:eastAsia="Times New Roman" w:hAnsi="Times New Roman" w:cs="Times New Roman"/>
        </w:rPr>
      </w:pPr>
    </w:p>
    <w:p w14:paraId="361D3838" w14:textId="1A029A62" w:rsidR="00A559FC" w:rsidRPr="00467AA6" w:rsidRDefault="00A559FC" w:rsidP="00F14E23">
      <w:pPr>
        <w:shd w:val="clear" w:color="auto" w:fill="FFFFFF"/>
        <w:suppressAutoHyphens/>
        <w:spacing w:after="150"/>
        <w:ind w:firstLine="360"/>
        <w:jc w:val="both"/>
        <w:rPr>
          <w:rFonts w:ascii="Times New Roman" w:eastAsia="Times New Roman" w:hAnsi="Times New Roman" w:cs="Times New Roman"/>
        </w:rPr>
      </w:pPr>
    </w:p>
    <w:p w14:paraId="70E95380" w14:textId="423554A7" w:rsidR="00A559FC" w:rsidRPr="00467AA6" w:rsidRDefault="00A559FC" w:rsidP="00F14E23">
      <w:pPr>
        <w:shd w:val="clear" w:color="auto" w:fill="FFFFFF"/>
        <w:suppressAutoHyphens/>
        <w:spacing w:after="150"/>
        <w:ind w:firstLine="360"/>
        <w:jc w:val="both"/>
        <w:rPr>
          <w:rFonts w:ascii="Times New Roman" w:eastAsia="Times New Roman" w:hAnsi="Times New Roman" w:cs="Times New Roman"/>
        </w:rPr>
      </w:pPr>
    </w:p>
    <w:p w14:paraId="12FD6DF3" w14:textId="1F6FD09B" w:rsidR="00A559FC" w:rsidRPr="00467AA6" w:rsidRDefault="00A559FC" w:rsidP="00F14E23">
      <w:pPr>
        <w:shd w:val="clear" w:color="auto" w:fill="FFFFFF"/>
        <w:suppressAutoHyphens/>
        <w:spacing w:after="150"/>
        <w:ind w:firstLine="360"/>
        <w:jc w:val="both"/>
        <w:rPr>
          <w:rFonts w:ascii="Times New Roman" w:eastAsia="Times New Roman" w:hAnsi="Times New Roman" w:cs="Times New Roman"/>
        </w:rPr>
      </w:pPr>
    </w:p>
    <w:p w14:paraId="1FA28F2C" w14:textId="6931E47C" w:rsidR="00A559FC" w:rsidRPr="00467AA6" w:rsidRDefault="00A559FC" w:rsidP="00F14E23">
      <w:pPr>
        <w:shd w:val="clear" w:color="auto" w:fill="FFFFFF"/>
        <w:suppressAutoHyphens/>
        <w:spacing w:after="150"/>
        <w:ind w:firstLine="360"/>
        <w:jc w:val="both"/>
        <w:rPr>
          <w:rFonts w:ascii="Times New Roman" w:eastAsia="Times New Roman" w:hAnsi="Times New Roman" w:cs="Times New Roman"/>
        </w:rPr>
      </w:pPr>
    </w:p>
    <w:p w14:paraId="3A17570B" w14:textId="2C730D59" w:rsidR="00F10339" w:rsidRPr="00467AA6" w:rsidRDefault="00F10339" w:rsidP="00F14E23">
      <w:pPr>
        <w:shd w:val="clear" w:color="auto" w:fill="FFFFFF"/>
        <w:suppressAutoHyphens/>
        <w:spacing w:after="150"/>
        <w:ind w:firstLine="360"/>
        <w:jc w:val="both"/>
        <w:rPr>
          <w:rFonts w:ascii="Times New Roman" w:eastAsia="Times New Roman" w:hAnsi="Times New Roman" w:cs="Times New Roman"/>
        </w:rPr>
      </w:pPr>
    </w:p>
    <w:p w14:paraId="54D3ECB1" w14:textId="612C2894" w:rsidR="00F10339" w:rsidRPr="00467AA6" w:rsidRDefault="00F10339" w:rsidP="00F14E23">
      <w:pPr>
        <w:shd w:val="clear" w:color="auto" w:fill="FFFFFF"/>
        <w:suppressAutoHyphens/>
        <w:spacing w:after="150"/>
        <w:ind w:firstLine="360"/>
        <w:jc w:val="both"/>
        <w:rPr>
          <w:rFonts w:ascii="Times New Roman" w:eastAsia="Times New Roman" w:hAnsi="Times New Roman" w:cs="Times New Roman"/>
        </w:rPr>
      </w:pPr>
    </w:p>
    <w:bookmarkEnd w:id="3"/>
    <w:p w14:paraId="308E2A14" w14:textId="16E35163" w:rsidR="005359F2" w:rsidRPr="00467AA6" w:rsidRDefault="005359F2" w:rsidP="00F14E23">
      <w:pPr>
        <w:suppressAutoHyphens/>
        <w:jc w:val="right"/>
        <w:rPr>
          <w:rFonts w:ascii="Times New Roman" w:hAnsi="Times New Roman" w:cs="Times New Roman"/>
        </w:rPr>
      </w:pPr>
      <w:r w:rsidRPr="00467AA6">
        <w:rPr>
          <w:rFonts w:ascii="Times New Roman" w:eastAsia="Times New Roman" w:hAnsi="Times New Roman" w:cs="Times New Roman"/>
        </w:rPr>
        <w:lastRenderedPageBreak/>
        <w:t>Приложение № 2</w:t>
      </w:r>
    </w:p>
    <w:p w14:paraId="58F10F1E" w14:textId="77777777" w:rsidR="005359F2" w:rsidRPr="00467AA6" w:rsidRDefault="005359F2" w:rsidP="00F14E23">
      <w:pPr>
        <w:suppressAutoHyphens/>
        <w:jc w:val="right"/>
        <w:rPr>
          <w:rFonts w:ascii="Times New Roman" w:hAnsi="Times New Roman" w:cs="Times New Roman"/>
        </w:rPr>
      </w:pPr>
      <w:r w:rsidRPr="00467AA6">
        <w:rPr>
          <w:rFonts w:ascii="Times New Roman" w:hAnsi="Times New Roman" w:cs="Times New Roman"/>
        </w:rPr>
        <w:t>(Распоряжение Правительства</w:t>
      </w:r>
    </w:p>
    <w:p w14:paraId="32DDD82D" w14:textId="77777777" w:rsidR="005359F2" w:rsidRPr="00467AA6" w:rsidRDefault="005359F2" w:rsidP="00F14E23">
      <w:pPr>
        <w:suppressAutoHyphens/>
        <w:jc w:val="right"/>
        <w:rPr>
          <w:rFonts w:ascii="Times New Roman" w:hAnsi="Times New Roman" w:cs="Times New Roman"/>
        </w:rPr>
      </w:pPr>
      <w:r w:rsidRPr="00467AA6">
        <w:rPr>
          <w:rFonts w:ascii="Times New Roman" w:hAnsi="Times New Roman" w:cs="Times New Roman"/>
        </w:rPr>
        <w:t>Приднестровской Молдавской</w:t>
      </w:r>
    </w:p>
    <w:p w14:paraId="03BB0DDE" w14:textId="77777777" w:rsidR="005359F2" w:rsidRPr="00467AA6" w:rsidRDefault="005359F2" w:rsidP="00F14E23">
      <w:pPr>
        <w:suppressAutoHyphens/>
        <w:jc w:val="right"/>
        <w:rPr>
          <w:rFonts w:ascii="Times New Roman" w:hAnsi="Times New Roman" w:cs="Times New Roman"/>
        </w:rPr>
      </w:pPr>
      <w:r w:rsidRPr="00467AA6">
        <w:rPr>
          <w:rFonts w:ascii="Times New Roman" w:hAnsi="Times New Roman" w:cs="Times New Roman"/>
        </w:rPr>
        <w:t>Республики</w:t>
      </w:r>
    </w:p>
    <w:p w14:paraId="3A0FB71E" w14:textId="77777777" w:rsidR="005359F2" w:rsidRPr="00467AA6" w:rsidRDefault="005359F2" w:rsidP="00F14E23">
      <w:pPr>
        <w:suppressAutoHyphens/>
        <w:jc w:val="right"/>
        <w:rPr>
          <w:rFonts w:ascii="Times New Roman" w:hAnsi="Times New Roman" w:cs="Times New Roman"/>
        </w:rPr>
      </w:pPr>
      <w:r w:rsidRPr="00467AA6">
        <w:rPr>
          <w:rFonts w:ascii="Times New Roman" w:hAnsi="Times New Roman" w:cs="Times New Roman"/>
        </w:rPr>
        <w:t>от 15 января 2024 года № 15р)</w:t>
      </w:r>
    </w:p>
    <w:p w14:paraId="07F0DFF4" w14:textId="77777777" w:rsidR="005359F2" w:rsidRPr="00467AA6" w:rsidRDefault="005359F2" w:rsidP="00F14E23">
      <w:pPr>
        <w:suppressAutoHyphens/>
        <w:jc w:val="right"/>
        <w:rPr>
          <w:rFonts w:ascii="Times New Roman" w:hAnsi="Times New Roman" w:cs="Times New Roman"/>
        </w:rPr>
      </w:pPr>
    </w:p>
    <w:p w14:paraId="3ECC5641" w14:textId="77777777" w:rsidR="005359F2" w:rsidRPr="00467AA6" w:rsidRDefault="005359F2" w:rsidP="00F14E23">
      <w:pPr>
        <w:suppressAutoHyphens/>
        <w:jc w:val="right"/>
        <w:rPr>
          <w:rFonts w:ascii="Times New Roman" w:hAnsi="Times New Roman" w:cs="Times New Roman"/>
        </w:rPr>
      </w:pPr>
    </w:p>
    <w:p w14:paraId="4015C172" w14:textId="77777777" w:rsidR="005359F2" w:rsidRPr="00467AA6" w:rsidRDefault="005359F2" w:rsidP="00F14E23">
      <w:pPr>
        <w:suppressAutoHyphens/>
        <w:jc w:val="center"/>
        <w:rPr>
          <w:rFonts w:ascii="Times New Roman" w:hAnsi="Times New Roman" w:cs="Times New Roman"/>
        </w:rPr>
      </w:pPr>
      <w:r w:rsidRPr="00467AA6">
        <w:rPr>
          <w:rFonts w:ascii="Times New Roman" w:hAnsi="Times New Roman" w:cs="Times New Roman"/>
        </w:rPr>
        <w:t>Декларация</w:t>
      </w:r>
    </w:p>
    <w:p w14:paraId="1DAB1758" w14:textId="77777777" w:rsidR="005359F2" w:rsidRPr="00467AA6" w:rsidRDefault="005359F2" w:rsidP="00F14E23">
      <w:pPr>
        <w:suppressAutoHyphens/>
        <w:jc w:val="center"/>
        <w:rPr>
          <w:rFonts w:ascii="Times New Roman" w:hAnsi="Times New Roman" w:cs="Times New Roman"/>
        </w:rPr>
      </w:pPr>
      <w:r w:rsidRPr="00467AA6">
        <w:rPr>
          <w:rFonts w:ascii="Times New Roman" w:hAnsi="Times New Roman" w:cs="Times New Roman"/>
        </w:rPr>
        <w:t>об отсутствии личной заинтересованности</w:t>
      </w:r>
    </w:p>
    <w:p w14:paraId="47AB5825" w14:textId="77777777" w:rsidR="005359F2" w:rsidRPr="00467AA6" w:rsidRDefault="005359F2" w:rsidP="00F14E23">
      <w:pPr>
        <w:suppressAutoHyphens/>
        <w:jc w:val="center"/>
        <w:rPr>
          <w:rFonts w:ascii="Times New Roman" w:hAnsi="Times New Roman" w:cs="Times New Roman"/>
        </w:rPr>
      </w:pPr>
      <w:r w:rsidRPr="00467AA6">
        <w:rPr>
          <w:rFonts w:ascii="Times New Roman" w:hAnsi="Times New Roman" w:cs="Times New Roman"/>
        </w:rPr>
        <w:t>при осуществлении закупок товаров (работ, услуг),</w:t>
      </w:r>
    </w:p>
    <w:p w14:paraId="136160BB" w14:textId="77777777" w:rsidR="005359F2" w:rsidRPr="00467AA6" w:rsidRDefault="005359F2" w:rsidP="00F14E23">
      <w:pPr>
        <w:suppressAutoHyphens/>
        <w:jc w:val="center"/>
        <w:rPr>
          <w:rFonts w:ascii="Times New Roman" w:hAnsi="Times New Roman" w:cs="Times New Roman"/>
        </w:rPr>
      </w:pPr>
      <w:r w:rsidRPr="00467AA6">
        <w:rPr>
          <w:rFonts w:ascii="Times New Roman" w:hAnsi="Times New Roman" w:cs="Times New Roman"/>
        </w:rPr>
        <w:t>которая может привести к конфликту интересов.</w:t>
      </w:r>
    </w:p>
    <w:p w14:paraId="19C89EE2" w14:textId="77777777" w:rsidR="005359F2" w:rsidRPr="00467AA6" w:rsidRDefault="005359F2" w:rsidP="00F14E23">
      <w:pPr>
        <w:suppressAutoHyphens/>
        <w:jc w:val="center"/>
        <w:rPr>
          <w:rFonts w:ascii="Times New Roman" w:hAnsi="Times New Roman" w:cs="Times New Roman"/>
        </w:rPr>
      </w:pPr>
    </w:p>
    <w:p w14:paraId="4083F960" w14:textId="77777777" w:rsidR="005359F2" w:rsidRPr="00467AA6" w:rsidRDefault="005359F2" w:rsidP="00F14E23">
      <w:pPr>
        <w:suppressAutoHyphens/>
        <w:ind w:firstLine="708"/>
        <w:jc w:val="both"/>
        <w:rPr>
          <w:rFonts w:ascii="Times New Roman" w:hAnsi="Times New Roman" w:cs="Times New Roman"/>
          <w:vertAlign w:val="subscript"/>
        </w:rPr>
      </w:pPr>
      <w:r w:rsidRPr="00467AA6">
        <w:rPr>
          <w:rFonts w:ascii="Times New Roman" w:hAnsi="Times New Roman" w:cs="Times New Roman"/>
        </w:rPr>
        <w:t xml:space="preserve">Настоящей Декларацией </w:t>
      </w:r>
      <w:r w:rsidRPr="00467AA6">
        <w:rPr>
          <w:rFonts w:ascii="Times New Roman" w:hAnsi="Times New Roman" w:cs="Times New Roman"/>
          <w:vertAlign w:val="subscript"/>
        </w:rPr>
        <w:t>__________________________________________________________________________</w:t>
      </w:r>
    </w:p>
    <w:p w14:paraId="2202B756" w14:textId="77777777" w:rsidR="005359F2" w:rsidRPr="00467AA6" w:rsidRDefault="005359F2" w:rsidP="00F14E23">
      <w:pPr>
        <w:suppressAutoHyphens/>
        <w:jc w:val="both"/>
        <w:rPr>
          <w:rFonts w:ascii="Times New Roman" w:hAnsi="Times New Roman" w:cs="Times New Roman"/>
          <w:vertAlign w:val="subscript"/>
        </w:rPr>
      </w:pPr>
      <w:r w:rsidRPr="00467AA6">
        <w:rPr>
          <w:rFonts w:ascii="Times New Roman" w:hAnsi="Times New Roman" w:cs="Times New Roman"/>
          <w:sz w:val="28"/>
          <w:szCs w:val="28"/>
          <w:vertAlign w:val="subscript"/>
        </w:rPr>
        <w:t xml:space="preserve">                                                                          (наименование (фамилия, имя, отчество (при наличии)) участника закупки)</w:t>
      </w:r>
    </w:p>
    <w:p w14:paraId="5D402174" w14:textId="77777777" w:rsidR="005359F2" w:rsidRPr="00467AA6" w:rsidRDefault="005359F2" w:rsidP="00F14E23">
      <w:pPr>
        <w:suppressAutoHyphens/>
        <w:jc w:val="both"/>
        <w:rPr>
          <w:rFonts w:ascii="Times New Roman" w:hAnsi="Times New Roman" w:cs="Times New Roman"/>
        </w:rPr>
      </w:pPr>
      <w:r w:rsidRPr="00467AA6">
        <w:rPr>
          <w:rFonts w:ascii="Times New Roman" w:hAnsi="Times New Roman" w:cs="Times New Roman"/>
        </w:rPr>
        <w:t xml:space="preserve">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318-З-VI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467AA6">
        <w:rPr>
          <w:rFonts w:ascii="Times New Roman" w:hAnsi="Times New Roman" w:cs="Times New Roman"/>
        </w:rPr>
        <w:t>неполнородный</w:t>
      </w:r>
      <w:proofErr w:type="spellEnd"/>
      <w:r w:rsidRPr="00467AA6">
        <w:rPr>
          <w:rFonts w:ascii="Times New Roman" w:hAnsi="Times New Roman" w:cs="Times New Roman"/>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0050365D" w14:textId="77777777" w:rsidR="005359F2" w:rsidRPr="00467AA6" w:rsidRDefault="005359F2" w:rsidP="00F14E23">
      <w:pPr>
        <w:suppressAutoHyphens/>
        <w:ind w:firstLine="708"/>
        <w:jc w:val="both"/>
        <w:rPr>
          <w:rFonts w:ascii="Times New Roman" w:hAnsi="Times New Roman" w:cs="Times New Roman"/>
        </w:rPr>
      </w:pPr>
      <w:r w:rsidRPr="00467AA6">
        <w:rPr>
          <w:rFonts w:ascii="Times New Roman" w:hAnsi="Times New Roman" w:cs="Times New Roman"/>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20422B62" w14:textId="77777777" w:rsidR="005359F2" w:rsidRPr="00467AA6" w:rsidRDefault="005359F2" w:rsidP="00F14E23">
      <w:pPr>
        <w:suppressAutoHyphens/>
        <w:jc w:val="right"/>
        <w:rPr>
          <w:rFonts w:ascii="Times New Roman" w:hAnsi="Times New Roman" w:cs="Times New Roman"/>
        </w:rPr>
      </w:pPr>
    </w:p>
    <w:p w14:paraId="25871EC7" w14:textId="77777777" w:rsidR="005359F2" w:rsidRPr="00467AA6" w:rsidRDefault="005359F2" w:rsidP="00F14E23">
      <w:pPr>
        <w:suppressAutoHyphens/>
        <w:jc w:val="right"/>
        <w:rPr>
          <w:rFonts w:ascii="Times New Roman" w:hAnsi="Times New Roman" w:cs="Times New Roman"/>
        </w:rPr>
      </w:pPr>
    </w:p>
    <w:p w14:paraId="4BB487CB" w14:textId="77777777" w:rsidR="005359F2" w:rsidRPr="00467AA6" w:rsidRDefault="005359F2" w:rsidP="00F14E23">
      <w:pPr>
        <w:suppressAutoHyphens/>
        <w:jc w:val="right"/>
        <w:rPr>
          <w:rFonts w:ascii="Times New Roman" w:hAnsi="Times New Roman" w:cs="Times New Roman"/>
        </w:rPr>
      </w:pPr>
    </w:p>
    <w:p w14:paraId="67CA45DE" w14:textId="77777777" w:rsidR="005359F2" w:rsidRPr="00467AA6" w:rsidRDefault="005359F2" w:rsidP="00F14E23">
      <w:pPr>
        <w:suppressAutoHyphens/>
        <w:jc w:val="both"/>
        <w:rPr>
          <w:rFonts w:ascii="Times New Roman" w:hAnsi="Times New Roman" w:cs="Times New Roman"/>
          <w:vertAlign w:val="subscript"/>
        </w:rPr>
      </w:pPr>
      <w:r w:rsidRPr="00467AA6">
        <w:rPr>
          <w:rFonts w:ascii="Times New Roman" w:hAnsi="Times New Roman" w:cs="Times New Roman"/>
          <w:vertAlign w:val="subscript"/>
        </w:rPr>
        <w:t>______________                                               __________________________                                                         ________________________</w:t>
      </w:r>
    </w:p>
    <w:p w14:paraId="55E74EA8" w14:textId="77777777" w:rsidR="005359F2" w:rsidRPr="00467AA6" w:rsidRDefault="005359F2" w:rsidP="00F14E23">
      <w:pPr>
        <w:suppressAutoHyphens/>
        <w:jc w:val="both"/>
        <w:rPr>
          <w:rFonts w:ascii="Times New Roman" w:hAnsi="Times New Roman" w:cs="Times New Roman"/>
          <w:sz w:val="28"/>
          <w:szCs w:val="28"/>
          <w:vertAlign w:val="subscript"/>
        </w:rPr>
      </w:pPr>
      <w:r w:rsidRPr="00467AA6">
        <w:rPr>
          <w:rFonts w:ascii="Times New Roman" w:hAnsi="Times New Roman" w:cs="Times New Roman"/>
          <w:sz w:val="28"/>
          <w:szCs w:val="28"/>
          <w:vertAlign w:val="subscript"/>
        </w:rPr>
        <w:t xml:space="preserve">       (</w:t>
      </w:r>
      <w:proofErr w:type="gramStart"/>
      <w:r w:rsidRPr="00467AA6">
        <w:rPr>
          <w:rFonts w:ascii="Times New Roman" w:hAnsi="Times New Roman" w:cs="Times New Roman"/>
          <w:sz w:val="28"/>
          <w:szCs w:val="28"/>
          <w:vertAlign w:val="subscript"/>
        </w:rPr>
        <w:t xml:space="preserve">дата)   </w:t>
      </w:r>
      <w:proofErr w:type="gramEnd"/>
      <w:r w:rsidRPr="00467AA6">
        <w:rPr>
          <w:rFonts w:ascii="Times New Roman" w:hAnsi="Times New Roman" w:cs="Times New Roman"/>
          <w:sz w:val="28"/>
          <w:szCs w:val="28"/>
          <w:vertAlign w:val="subscript"/>
        </w:rPr>
        <w:t xml:space="preserve">                                            (подпись участника закупки)                                                   (расшифровка подписи)</w:t>
      </w:r>
    </w:p>
    <w:p w14:paraId="25C16A49" w14:textId="77777777" w:rsidR="005359F2" w:rsidRPr="00467AA6" w:rsidRDefault="005359F2" w:rsidP="00F14E23">
      <w:pPr>
        <w:suppressAutoHyphens/>
        <w:jc w:val="both"/>
        <w:rPr>
          <w:rFonts w:ascii="Times New Roman" w:hAnsi="Times New Roman" w:cs="Times New Roman"/>
          <w:vertAlign w:val="subscript"/>
        </w:rPr>
      </w:pPr>
    </w:p>
    <w:p w14:paraId="4FC349D7" w14:textId="11F48D14" w:rsidR="005359F2" w:rsidRPr="00467AA6" w:rsidRDefault="005359F2" w:rsidP="00F14E23">
      <w:pPr>
        <w:suppressAutoHyphens/>
        <w:ind w:firstLine="709"/>
        <w:jc w:val="both"/>
      </w:pPr>
    </w:p>
    <w:p w14:paraId="6DD4E824" w14:textId="71AB5840" w:rsidR="005359F2" w:rsidRPr="00467AA6" w:rsidRDefault="005359F2" w:rsidP="00F14E23">
      <w:pPr>
        <w:suppressAutoHyphens/>
        <w:ind w:firstLine="709"/>
        <w:jc w:val="both"/>
      </w:pPr>
    </w:p>
    <w:p w14:paraId="556570E1" w14:textId="2FA85BA7" w:rsidR="005359F2" w:rsidRPr="00467AA6" w:rsidRDefault="005359F2" w:rsidP="00F14E23">
      <w:pPr>
        <w:suppressAutoHyphens/>
        <w:ind w:firstLine="709"/>
        <w:jc w:val="both"/>
      </w:pPr>
    </w:p>
    <w:p w14:paraId="68D0EF6E" w14:textId="327E4007" w:rsidR="005359F2" w:rsidRPr="00467AA6" w:rsidRDefault="005359F2" w:rsidP="00F14E23">
      <w:pPr>
        <w:suppressAutoHyphens/>
        <w:ind w:firstLine="709"/>
        <w:jc w:val="both"/>
      </w:pPr>
    </w:p>
    <w:p w14:paraId="306B2A0E" w14:textId="1A3928F0" w:rsidR="005359F2" w:rsidRPr="00467AA6" w:rsidRDefault="005359F2" w:rsidP="00F14E23">
      <w:pPr>
        <w:suppressAutoHyphens/>
        <w:ind w:firstLine="709"/>
        <w:jc w:val="both"/>
      </w:pPr>
    </w:p>
    <w:p w14:paraId="1DE44E77" w14:textId="5AA2E573" w:rsidR="005359F2" w:rsidRPr="00467AA6" w:rsidRDefault="005359F2" w:rsidP="00F14E23">
      <w:pPr>
        <w:suppressAutoHyphens/>
        <w:ind w:firstLine="709"/>
        <w:jc w:val="both"/>
      </w:pPr>
    </w:p>
    <w:p w14:paraId="36494BCA" w14:textId="34ED4426" w:rsidR="005359F2" w:rsidRPr="00467AA6" w:rsidRDefault="005359F2" w:rsidP="00F14E23">
      <w:pPr>
        <w:suppressAutoHyphens/>
        <w:ind w:firstLine="709"/>
        <w:jc w:val="both"/>
      </w:pPr>
    </w:p>
    <w:p w14:paraId="0D5C2F63" w14:textId="2492AAAE" w:rsidR="005359F2" w:rsidRPr="00467AA6" w:rsidRDefault="005359F2" w:rsidP="00F14E23">
      <w:pPr>
        <w:suppressAutoHyphens/>
        <w:ind w:firstLine="709"/>
        <w:jc w:val="both"/>
      </w:pPr>
    </w:p>
    <w:p w14:paraId="29AA9427" w14:textId="100265D3" w:rsidR="005359F2" w:rsidRPr="00467AA6" w:rsidRDefault="005359F2" w:rsidP="00F14E23">
      <w:pPr>
        <w:suppressAutoHyphens/>
        <w:ind w:firstLine="709"/>
        <w:jc w:val="both"/>
      </w:pPr>
    </w:p>
    <w:p w14:paraId="47091855" w14:textId="28D2E7AD" w:rsidR="005359F2" w:rsidRPr="00467AA6" w:rsidRDefault="005359F2" w:rsidP="00F14E23">
      <w:pPr>
        <w:suppressAutoHyphens/>
        <w:ind w:firstLine="709"/>
        <w:jc w:val="both"/>
      </w:pPr>
    </w:p>
    <w:p w14:paraId="3E0EB163" w14:textId="54B7FF20" w:rsidR="00833987" w:rsidRPr="00467AA6" w:rsidRDefault="00833987" w:rsidP="00F14E23">
      <w:pPr>
        <w:suppressAutoHyphens/>
        <w:ind w:firstLine="709"/>
        <w:jc w:val="both"/>
      </w:pPr>
    </w:p>
    <w:p w14:paraId="31C35880" w14:textId="2E26F33A" w:rsidR="00833987" w:rsidRPr="00467AA6" w:rsidRDefault="00833987" w:rsidP="00F14E23">
      <w:pPr>
        <w:suppressAutoHyphens/>
        <w:ind w:firstLine="709"/>
        <w:jc w:val="both"/>
      </w:pPr>
    </w:p>
    <w:p w14:paraId="274DD1E9" w14:textId="6F7AA950" w:rsidR="00833987" w:rsidRPr="00467AA6" w:rsidRDefault="00833987" w:rsidP="00F14E23">
      <w:pPr>
        <w:suppressAutoHyphens/>
        <w:ind w:firstLine="709"/>
        <w:jc w:val="both"/>
      </w:pPr>
    </w:p>
    <w:p w14:paraId="4FBE61D1" w14:textId="55BB5D3A" w:rsidR="00833987" w:rsidRPr="00467AA6" w:rsidRDefault="00833987" w:rsidP="00F14E23">
      <w:pPr>
        <w:suppressAutoHyphens/>
        <w:ind w:firstLine="709"/>
        <w:jc w:val="both"/>
      </w:pPr>
    </w:p>
    <w:p w14:paraId="0FF44CCB" w14:textId="00C717F3" w:rsidR="00833987" w:rsidRDefault="00833987" w:rsidP="00F14E23">
      <w:pPr>
        <w:suppressAutoHyphens/>
        <w:ind w:firstLine="709"/>
        <w:jc w:val="both"/>
      </w:pPr>
    </w:p>
    <w:p w14:paraId="70EE7800" w14:textId="077E9715" w:rsidR="00F66B04" w:rsidRDefault="00F66B04" w:rsidP="00F14E23">
      <w:pPr>
        <w:suppressAutoHyphens/>
        <w:ind w:firstLine="709"/>
        <w:jc w:val="both"/>
      </w:pPr>
    </w:p>
    <w:p w14:paraId="1E76C20B" w14:textId="4CFEE96D" w:rsidR="00F66B04" w:rsidRDefault="00F66B04" w:rsidP="00F14E23">
      <w:pPr>
        <w:suppressAutoHyphens/>
        <w:ind w:firstLine="709"/>
        <w:jc w:val="both"/>
      </w:pPr>
    </w:p>
    <w:p w14:paraId="6A4DD4BC" w14:textId="46E71DD8" w:rsidR="00F66B04" w:rsidRDefault="00F66B04" w:rsidP="00F14E23">
      <w:pPr>
        <w:suppressAutoHyphens/>
        <w:ind w:firstLine="709"/>
        <w:jc w:val="both"/>
      </w:pPr>
    </w:p>
    <w:p w14:paraId="32DBFF8B" w14:textId="5A031F24" w:rsidR="00C50504" w:rsidRPr="00467AA6" w:rsidRDefault="00C50504" w:rsidP="00CB76D2">
      <w:pPr>
        <w:suppressAutoHyphens/>
        <w:rPr>
          <w:rFonts w:ascii="Times New Roman" w:eastAsia="Times New Roman" w:hAnsi="Times New Roman" w:cs="Times New Roman"/>
        </w:rPr>
      </w:pPr>
    </w:p>
    <w:p w14:paraId="29004EF1" w14:textId="467C8A8C" w:rsidR="00A31123" w:rsidRPr="00467AA6" w:rsidRDefault="00A31123" w:rsidP="00F14E23">
      <w:pPr>
        <w:suppressAutoHyphens/>
        <w:jc w:val="right"/>
        <w:rPr>
          <w:rFonts w:ascii="Times New Roman" w:hAnsi="Times New Roman" w:cs="Times New Roman"/>
        </w:rPr>
      </w:pPr>
      <w:r w:rsidRPr="00467AA6">
        <w:rPr>
          <w:rFonts w:ascii="Times New Roman" w:eastAsia="Times New Roman" w:hAnsi="Times New Roman" w:cs="Times New Roman"/>
        </w:rPr>
        <w:lastRenderedPageBreak/>
        <w:t>Приложение № 3</w:t>
      </w:r>
    </w:p>
    <w:p w14:paraId="0BE1417B" w14:textId="77777777" w:rsidR="00A31123" w:rsidRPr="00467AA6" w:rsidRDefault="00A31123" w:rsidP="00F14E23">
      <w:pPr>
        <w:suppressAutoHyphens/>
        <w:jc w:val="right"/>
        <w:rPr>
          <w:rFonts w:ascii="Times New Roman" w:hAnsi="Times New Roman" w:cs="Times New Roman"/>
        </w:rPr>
      </w:pPr>
    </w:p>
    <w:p w14:paraId="48A20F11" w14:textId="77777777" w:rsidR="004269E8" w:rsidRPr="00467AA6" w:rsidRDefault="004269E8" w:rsidP="00F14E23">
      <w:pPr>
        <w:pStyle w:val="ac"/>
        <w:suppressAutoHyphens/>
        <w:rPr>
          <w:sz w:val="24"/>
          <w:szCs w:val="24"/>
        </w:rPr>
      </w:pPr>
    </w:p>
    <w:p w14:paraId="0C28D93E" w14:textId="77777777" w:rsidR="004269E8" w:rsidRPr="00467AA6" w:rsidRDefault="004269E8" w:rsidP="00F14E23">
      <w:pPr>
        <w:pStyle w:val="ac"/>
        <w:suppressAutoHyphens/>
        <w:rPr>
          <w:sz w:val="24"/>
          <w:szCs w:val="24"/>
        </w:rPr>
      </w:pPr>
      <w:bookmarkStart w:id="4" w:name="_GoBack"/>
      <w:r w:rsidRPr="00467AA6">
        <w:rPr>
          <w:sz w:val="24"/>
          <w:szCs w:val="24"/>
        </w:rPr>
        <w:t>КОНТРАКТ № _____</w:t>
      </w:r>
    </w:p>
    <w:p w14:paraId="1622DFBD" w14:textId="1C315E8D" w:rsidR="004269E8" w:rsidRPr="00467AA6" w:rsidRDefault="004269E8" w:rsidP="00F14E23">
      <w:pPr>
        <w:pStyle w:val="ac"/>
        <w:suppressAutoHyphens/>
        <w:rPr>
          <w:sz w:val="24"/>
          <w:szCs w:val="24"/>
        </w:rPr>
      </w:pPr>
    </w:p>
    <w:p w14:paraId="14B5894A" w14:textId="77777777" w:rsidR="004269E8" w:rsidRPr="00467AA6" w:rsidRDefault="004269E8" w:rsidP="00F14E23">
      <w:pPr>
        <w:pStyle w:val="ac"/>
        <w:suppressAutoHyphens/>
        <w:rPr>
          <w:sz w:val="24"/>
          <w:szCs w:val="24"/>
        </w:rPr>
      </w:pPr>
    </w:p>
    <w:p w14:paraId="13609D13" w14:textId="3ACE6CD1" w:rsidR="004269E8" w:rsidRPr="00467AA6" w:rsidRDefault="004269E8" w:rsidP="00F14E23">
      <w:pPr>
        <w:suppressAutoHyphens/>
        <w:jc w:val="both"/>
        <w:rPr>
          <w:rFonts w:ascii="Times New Roman" w:hAnsi="Times New Roman" w:cs="Times New Roman"/>
          <w:sz w:val="24"/>
          <w:szCs w:val="24"/>
        </w:rPr>
      </w:pPr>
      <w:r w:rsidRPr="00467AA6">
        <w:rPr>
          <w:rFonts w:ascii="Times New Roman" w:hAnsi="Times New Roman" w:cs="Times New Roman"/>
          <w:sz w:val="24"/>
          <w:szCs w:val="24"/>
        </w:rPr>
        <w:t xml:space="preserve"> г. Тирасполь</w:t>
      </w:r>
      <w:r w:rsidRPr="00467AA6">
        <w:rPr>
          <w:rFonts w:ascii="Times New Roman" w:hAnsi="Times New Roman" w:cs="Times New Roman"/>
          <w:sz w:val="24"/>
          <w:szCs w:val="24"/>
        </w:rPr>
        <w:tab/>
      </w:r>
      <w:r w:rsidRPr="00467AA6">
        <w:rPr>
          <w:rFonts w:ascii="Times New Roman" w:hAnsi="Times New Roman" w:cs="Times New Roman"/>
          <w:sz w:val="24"/>
          <w:szCs w:val="24"/>
        </w:rPr>
        <w:tab/>
      </w:r>
      <w:r w:rsidRPr="00467AA6">
        <w:rPr>
          <w:rFonts w:ascii="Times New Roman" w:hAnsi="Times New Roman" w:cs="Times New Roman"/>
          <w:sz w:val="24"/>
          <w:szCs w:val="24"/>
        </w:rPr>
        <w:tab/>
      </w:r>
      <w:r w:rsidRPr="00467AA6">
        <w:rPr>
          <w:rFonts w:ascii="Times New Roman" w:hAnsi="Times New Roman" w:cs="Times New Roman"/>
          <w:sz w:val="24"/>
          <w:szCs w:val="24"/>
        </w:rPr>
        <w:tab/>
      </w:r>
      <w:r w:rsidRPr="00467AA6">
        <w:rPr>
          <w:rFonts w:ascii="Times New Roman" w:hAnsi="Times New Roman" w:cs="Times New Roman"/>
          <w:sz w:val="24"/>
          <w:szCs w:val="24"/>
        </w:rPr>
        <w:tab/>
      </w:r>
      <w:r w:rsidRPr="00467AA6">
        <w:rPr>
          <w:rFonts w:ascii="Times New Roman" w:hAnsi="Times New Roman" w:cs="Times New Roman"/>
          <w:sz w:val="24"/>
          <w:szCs w:val="24"/>
        </w:rPr>
        <w:tab/>
      </w:r>
      <w:r w:rsidRPr="00467AA6">
        <w:rPr>
          <w:rFonts w:ascii="Times New Roman" w:hAnsi="Times New Roman" w:cs="Times New Roman"/>
          <w:sz w:val="24"/>
          <w:szCs w:val="24"/>
        </w:rPr>
        <w:tab/>
      </w:r>
      <w:r w:rsidRPr="00467AA6">
        <w:rPr>
          <w:rFonts w:ascii="Times New Roman" w:hAnsi="Times New Roman" w:cs="Times New Roman"/>
          <w:sz w:val="24"/>
          <w:szCs w:val="24"/>
        </w:rPr>
        <w:tab/>
      </w:r>
      <w:r w:rsidRPr="00467AA6">
        <w:rPr>
          <w:rFonts w:ascii="Times New Roman" w:hAnsi="Times New Roman" w:cs="Times New Roman"/>
          <w:sz w:val="24"/>
          <w:szCs w:val="24"/>
        </w:rPr>
        <w:tab/>
      </w:r>
      <w:r w:rsidRPr="00467AA6">
        <w:rPr>
          <w:rFonts w:ascii="Times New Roman" w:hAnsi="Times New Roman" w:cs="Times New Roman"/>
          <w:sz w:val="24"/>
          <w:szCs w:val="24"/>
        </w:rPr>
        <w:tab/>
        <w:t xml:space="preserve">         </w:t>
      </w:r>
      <w:proofErr w:type="gramStart"/>
      <w:r w:rsidRPr="00467AA6">
        <w:rPr>
          <w:rFonts w:ascii="Times New Roman" w:hAnsi="Times New Roman" w:cs="Times New Roman"/>
          <w:sz w:val="24"/>
          <w:szCs w:val="24"/>
        </w:rPr>
        <w:t xml:space="preserve">   «</w:t>
      </w:r>
      <w:proofErr w:type="gramEnd"/>
      <w:r w:rsidRPr="00467AA6">
        <w:rPr>
          <w:rFonts w:ascii="Times New Roman" w:hAnsi="Times New Roman" w:cs="Times New Roman"/>
          <w:sz w:val="24"/>
          <w:szCs w:val="24"/>
        </w:rPr>
        <w:t>___» _______ 202</w:t>
      </w:r>
      <w:r w:rsidR="00553EAF" w:rsidRPr="001D1141">
        <w:rPr>
          <w:rFonts w:ascii="Times New Roman" w:hAnsi="Times New Roman" w:cs="Times New Roman"/>
          <w:sz w:val="24"/>
          <w:szCs w:val="24"/>
        </w:rPr>
        <w:t>6</w:t>
      </w:r>
      <w:r w:rsidRPr="00553EAF">
        <w:rPr>
          <w:rFonts w:ascii="Times New Roman" w:hAnsi="Times New Roman" w:cs="Times New Roman"/>
          <w:color w:val="FF0000"/>
          <w:sz w:val="24"/>
          <w:szCs w:val="24"/>
        </w:rPr>
        <w:t xml:space="preserve"> </w:t>
      </w:r>
      <w:r w:rsidRPr="00467AA6">
        <w:rPr>
          <w:rFonts w:ascii="Times New Roman" w:hAnsi="Times New Roman" w:cs="Times New Roman"/>
          <w:sz w:val="24"/>
          <w:szCs w:val="24"/>
        </w:rPr>
        <w:t>года</w:t>
      </w:r>
    </w:p>
    <w:p w14:paraId="6C75BA19" w14:textId="77777777" w:rsidR="004269E8" w:rsidRPr="00467AA6" w:rsidRDefault="004269E8" w:rsidP="00F14E23">
      <w:pPr>
        <w:suppressAutoHyphens/>
        <w:jc w:val="both"/>
        <w:rPr>
          <w:sz w:val="24"/>
          <w:szCs w:val="24"/>
        </w:rPr>
      </w:pPr>
    </w:p>
    <w:p w14:paraId="7B713D80" w14:textId="1F622F2B" w:rsidR="004269E8" w:rsidRPr="00467AA6" w:rsidRDefault="004269E8" w:rsidP="00F14E23">
      <w:pPr>
        <w:suppressAutoHyphens/>
        <w:ind w:firstLine="709"/>
        <w:jc w:val="both"/>
        <w:rPr>
          <w:rFonts w:ascii="Times New Roman" w:hAnsi="Times New Roman" w:cs="Times New Roman"/>
          <w:bCs/>
        </w:rPr>
      </w:pPr>
      <w:r w:rsidRPr="00467AA6">
        <w:rPr>
          <w:rFonts w:ascii="Times New Roman" w:hAnsi="Times New Roman" w:cs="Times New Roman"/>
          <w:bCs/>
        </w:rPr>
        <w:t xml:space="preserve">Министерство сельского хозяйства и природных ресурсов Приднестровской Молдавской Республики, именуемое в дальнейшем «Заказчик», в лице министра сельского хозяйства и природных ресурсов Приднестровской Молдавской Республики ____________________________________, действующего на основании Положения о Министерстве сельского хозяйства и природных ресурсов Приднестровской Молдавской Республики с одной стороны, _______________________________________, именуемое в дальнейшем «Поставщик», в лице директора ___________________________ действующего на основании Устава, с другой стороны и </w:t>
      </w:r>
      <w:bookmarkStart w:id="5" w:name="_Hlk107299632"/>
      <w:r w:rsidRPr="00467AA6">
        <w:rPr>
          <w:rFonts w:ascii="Times New Roman" w:hAnsi="Times New Roman" w:cs="Times New Roman"/>
          <w:bCs/>
        </w:rPr>
        <w:t xml:space="preserve">Государственное учреждение </w:t>
      </w:r>
      <w:bookmarkEnd w:id="5"/>
      <w:r w:rsidRPr="00467AA6">
        <w:rPr>
          <w:rFonts w:ascii="Times New Roman" w:hAnsi="Times New Roman" w:cs="Times New Roman"/>
          <w:bCs/>
        </w:rPr>
        <w:t xml:space="preserve">«Республиканский центр </w:t>
      </w:r>
      <w:proofErr w:type="spellStart"/>
      <w:r w:rsidRPr="00467AA6">
        <w:rPr>
          <w:rFonts w:ascii="Times New Roman" w:hAnsi="Times New Roman" w:cs="Times New Roman"/>
          <w:bCs/>
        </w:rPr>
        <w:t>ветеринарно</w:t>
      </w:r>
      <w:proofErr w:type="spellEnd"/>
      <w:r w:rsidRPr="00467AA6">
        <w:rPr>
          <w:rFonts w:ascii="Times New Roman" w:hAnsi="Times New Roman" w:cs="Times New Roman"/>
          <w:bCs/>
        </w:rPr>
        <w:t xml:space="preserve"> – санитарного и фитосанитарного благополучия», именуемое в дальнейшем «Получатель», в лице директора_______________________________, действующего на основании Устава, с третьей стороны, по отдельности, именуемые «Сторона», а при совместном упоминании именуемые «Стороны», </w:t>
      </w:r>
      <w:r w:rsidRPr="00467AA6">
        <w:rPr>
          <w:rFonts w:ascii="Times New Roman" w:hAnsi="Times New Roman" w:cs="Times New Roman"/>
        </w:rPr>
        <w:t>на основании Итогового протокола от ___ ______________ 202</w:t>
      </w:r>
      <w:r w:rsidR="00496F0E">
        <w:rPr>
          <w:rFonts w:ascii="Times New Roman" w:hAnsi="Times New Roman" w:cs="Times New Roman"/>
        </w:rPr>
        <w:t>6</w:t>
      </w:r>
      <w:r w:rsidRPr="00467AA6">
        <w:rPr>
          <w:rFonts w:ascii="Times New Roman" w:hAnsi="Times New Roman" w:cs="Times New Roman"/>
        </w:rPr>
        <w:t xml:space="preserve"> года № ____, </w:t>
      </w:r>
      <w:r w:rsidRPr="00467AA6">
        <w:rPr>
          <w:rFonts w:ascii="Times New Roman" w:hAnsi="Times New Roman" w:cs="Times New Roman"/>
          <w:bCs/>
        </w:rPr>
        <w:t>заключили настоящий контракт о нижеследующем:</w:t>
      </w:r>
    </w:p>
    <w:p w14:paraId="42515169" w14:textId="77777777" w:rsidR="004269E8" w:rsidRPr="00467AA6" w:rsidRDefault="004269E8" w:rsidP="00F14E23">
      <w:pPr>
        <w:suppressAutoHyphens/>
        <w:jc w:val="both"/>
        <w:rPr>
          <w:rFonts w:ascii="Times New Roman" w:hAnsi="Times New Roman" w:cs="Times New Roman"/>
        </w:rPr>
      </w:pPr>
    </w:p>
    <w:p w14:paraId="44ACF100" w14:textId="77777777" w:rsidR="004269E8" w:rsidRPr="00467AA6" w:rsidRDefault="004269E8" w:rsidP="00F14E23">
      <w:pPr>
        <w:numPr>
          <w:ilvl w:val="0"/>
          <w:numId w:val="2"/>
        </w:numPr>
        <w:tabs>
          <w:tab w:val="left" w:pos="1276"/>
        </w:tabs>
        <w:suppressAutoHyphens/>
        <w:ind w:left="0" w:firstLine="708"/>
        <w:jc w:val="center"/>
        <w:rPr>
          <w:rFonts w:ascii="Times New Roman" w:hAnsi="Times New Roman" w:cs="Times New Roman"/>
          <w:b/>
        </w:rPr>
      </w:pPr>
      <w:r w:rsidRPr="00467AA6">
        <w:rPr>
          <w:rFonts w:ascii="Times New Roman" w:hAnsi="Times New Roman" w:cs="Times New Roman"/>
          <w:b/>
        </w:rPr>
        <w:t>ПРЕДМЕТ КОНТРАКТА</w:t>
      </w:r>
    </w:p>
    <w:p w14:paraId="39A66E42" w14:textId="7EEF9B4E" w:rsidR="004269E8" w:rsidRPr="00467AA6" w:rsidRDefault="004269E8" w:rsidP="00F14E23">
      <w:pPr>
        <w:widowControl w:val="0"/>
        <w:numPr>
          <w:ilvl w:val="1"/>
          <w:numId w:val="2"/>
        </w:numPr>
        <w:tabs>
          <w:tab w:val="num" w:pos="426"/>
          <w:tab w:val="left" w:pos="1276"/>
          <w:tab w:val="num" w:pos="4755"/>
        </w:tabs>
        <w:suppressAutoHyphens/>
        <w:ind w:left="0" w:firstLine="709"/>
        <w:jc w:val="both"/>
        <w:rPr>
          <w:rFonts w:ascii="Times New Roman" w:hAnsi="Times New Roman" w:cs="Times New Roman"/>
        </w:rPr>
      </w:pPr>
      <w:r w:rsidRPr="00467AA6">
        <w:rPr>
          <w:rFonts w:ascii="Times New Roman" w:hAnsi="Times New Roman" w:cs="Times New Roman"/>
        </w:rPr>
        <w:t xml:space="preserve">По настоящему контракту, Поставщик обязуется передать в собственность Получателя </w:t>
      </w:r>
      <w:r w:rsidR="00FA7640" w:rsidRPr="00467AA6">
        <w:rPr>
          <w:rFonts w:ascii="Times New Roman" w:hAnsi="Times New Roman" w:cs="Times New Roman"/>
        </w:rPr>
        <w:t>_________________________________</w:t>
      </w:r>
      <w:r w:rsidR="00940EB6">
        <w:rPr>
          <w:rFonts w:ascii="Times New Roman" w:hAnsi="Times New Roman" w:cs="Times New Roman"/>
        </w:rPr>
        <w:t xml:space="preserve"> </w:t>
      </w:r>
      <w:r w:rsidRPr="00467AA6">
        <w:rPr>
          <w:rFonts w:ascii="Times New Roman" w:hAnsi="Times New Roman" w:cs="Times New Roman"/>
        </w:rPr>
        <w:t>(далее – Товар) в количестве и по цене согласно Спецификации № 1 (Приложение № 1 к настоящему контракту), являющейся неотъемлемой частью настоящего контракта, а Получатель обязуется принять и оплатить Товар согласно условиям настоящего контракта.</w:t>
      </w:r>
    </w:p>
    <w:p w14:paraId="40E0AAF9" w14:textId="77777777" w:rsidR="004269E8" w:rsidRPr="00467AA6" w:rsidRDefault="004269E8" w:rsidP="00F14E23">
      <w:pPr>
        <w:pStyle w:val="af0"/>
        <w:suppressAutoHyphens/>
        <w:ind w:firstLine="709"/>
        <w:contextualSpacing/>
        <w:jc w:val="both"/>
        <w:rPr>
          <w:rFonts w:ascii="Times New Roman" w:hAnsi="Times New Roman" w:cs="Times New Roman"/>
        </w:rPr>
      </w:pPr>
      <w:r w:rsidRPr="00467AA6">
        <w:rPr>
          <w:rFonts w:ascii="Times New Roman" w:hAnsi="Times New Roman" w:cs="Times New Roman"/>
        </w:rPr>
        <w:t xml:space="preserve">1.2. Поставляемый Товар принадлежит Поставщику на праве собственности, не является предметом залога по другим обязательствам, не арестован, не является предметом исков третьих лиц. </w:t>
      </w:r>
    </w:p>
    <w:p w14:paraId="060BF9DD" w14:textId="77777777" w:rsidR="004269E8" w:rsidRPr="00467AA6" w:rsidRDefault="004269E8" w:rsidP="00F14E23">
      <w:pPr>
        <w:pStyle w:val="af0"/>
        <w:suppressAutoHyphens/>
        <w:ind w:firstLine="709"/>
        <w:contextualSpacing/>
        <w:jc w:val="both"/>
        <w:rPr>
          <w:rFonts w:ascii="Times New Roman" w:hAnsi="Times New Roman" w:cs="Times New Roman"/>
        </w:rPr>
      </w:pPr>
    </w:p>
    <w:p w14:paraId="147D39E0" w14:textId="77777777" w:rsidR="004269E8" w:rsidRPr="00467AA6" w:rsidRDefault="004269E8" w:rsidP="00F14E23">
      <w:pPr>
        <w:numPr>
          <w:ilvl w:val="0"/>
          <w:numId w:val="2"/>
        </w:numPr>
        <w:tabs>
          <w:tab w:val="left" w:pos="1276"/>
        </w:tabs>
        <w:suppressAutoHyphens/>
        <w:ind w:left="0" w:firstLine="708"/>
        <w:jc w:val="center"/>
        <w:rPr>
          <w:rFonts w:ascii="Times New Roman" w:hAnsi="Times New Roman" w:cs="Times New Roman"/>
        </w:rPr>
      </w:pPr>
      <w:r w:rsidRPr="00467AA6">
        <w:rPr>
          <w:rFonts w:ascii="Times New Roman" w:hAnsi="Times New Roman" w:cs="Times New Roman"/>
          <w:b/>
          <w:bCs/>
        </w:rPr>
        <w:t xml:space="preserve">ЦЕНА </w:t>
      </w:r>
      <w:r w:rsidRPr="00467AA6">
        <w:rPr>
          <w:rFonts w:ascii="Times New Roman" w:hAnsi="Times New Roman" w:cs="Times New Roman"/>
          <w:b/>
        </w:rPr>
        <w:t>КОНТРАКТА</w:t>
      </w:r>
      <w:r w:rsidRPr="00467AA6">
        <w:rPr>
          <w:rFonts w:ascii="Times New Roman" w:hAnsi="Times New Roman" w:cs="Times New Roman"/>
          <w:b/>
          <w:bCs/>
        </w:rPr>
        <w:t xml:space="preserve"> И ПОРЯДОК РАСЧЕТОВ</w:t>
      </w:r>
    </w:p>
    <w:p w14:paraId="23220EC2" w14:textId="2D050BC9" w:rsidR="004269E8" w:rsidRPr="00467AA6" w:rsidRDefault="004269E8" w:rsidP="00F14E23">
      <w:pPr>
        <w:numPr>
          <w:ilvl w:val="1"/>
          <w:numId w:val="2"/>
        </w:numPr>
        <w:tabs>
          <w:tab w:val="num" w:pos="1276"/>
        </w:tabs>
        <w:suppressAutoHyphens/>
        <w:ind w:left="0" w:firstLine="708"/>
        <w:jc w:val="both"/>
        <w:rPr>
          <w:rFonts w:ascii="Times New Roman" w:hAnsi="Times New Roman" w:cs="Times New Roman"/>
        </w:rPr>
      </w:pPr>
      <w:r w:rsidRPr="00467AA6">
        <w:rPr>
          <w:rFonts w:ascii="Times New Roman" w:hAnsi="Times New Roman" w:cs="Times New Roman"/>
        </w:rPr>
        <w:t>Цена настоящего контракта составляет ____________________ (</w:t>
      </w:r>
      <w:r w:rsidRPr="00467AA6">
        <w:rPr>
          <w:rFonts w:ascii="Times New Roman" w:hAnsi="Times New Roman" w:cs="Times New Roman"/>
          <w:bCs/>
        </w:rPr>
        <w:t>______________________________</w:t>
      </w:r>
      <w:r w:rsidRPr="00467AA6">
        <w:rPr>
          <w:rFonts w:ascii="Times New Roman" w:hAnsi="Times New Roman" w:cs="Times New Roman"/>
        </w:rPr>
        <w:t xml:space="preserve">) рублей </w:t>
      </w:r>
      <w:r w:rsidRPr="00467AA6">
        <w:rPr>
          <w:rStyle w:val="FontStyle16"/>
          <w:rFonts w:ascii="Times New Roman" w:hAnsi="Times New Roman" w:cs="Times New Roman"/>
          <w:sz w:val="22"/>
          <w:szCs w:val="22"/>
        </w:rPr>
        <w:t>Приднестровской Молдавской Республики</w:t>
      </w:r>
      <w:r w:rsidRPr="00467AA6">
        <w:rPr>
          <w:rFonts w:ascii="Times New Roman" w:hAnsi="Times New Roman" w:cs="Times New Roman"/>
        </w:rPr>
        <w:t>, что соответствует плану закупок товаров, работ, услуг для обеспечения государственных нужд ГУ «Республиканский центр ветеринарно-санитарного и фитосанитарного благополучия» на 202</w:t>
      </w:r>
      <w:r w:rsidR="00496F0E">
        <w:rPr>
          <w:rFonts w:ascii="Times New Roman" w:hAnsi="Times New Roman" w:cs="Times New Roman"/>
        </w:rPr>
        <w:t>6</w:t>
      </w:r>
      <w:r w:rsidRPr="00467AA6">
        <w:rPr>
          <w:rFonts w:ascii="Times New Roman" w:hAnsi="Times New Roman" w:cs="Times New Roman"/>
        </w:rPr>
        <w:t xml:space="preserve"> год, утвержденному Министерством сельского хозяйства и природных ресурсов Приднестровской Молдавской Республики </w:t>
      </w:r>
      <w:r w:rsidR="00553EAF" w:rsidRPr="00D545E1">
        <w:rPr>
          <w:rFonts w:ascii="Times New Roman" w:hAnsi="Times New Roman" w:cs="Times New Roman"/>
          <w:color w:val="000000" w:themeColor="text1"/>
        </w:rPr>
        <w:t>0</w:t>
      </w:r>
      <w:r w:rsidR="00496F0E">
        <w:rPr>
          <w:rFonts w:ascii="Times New Roman" w:hAnsi="Times New Roman" w:cs="Times New Roman"/>
        </w:rPr>
        <w:t>2 февраля</w:t>
      </w:r>
      <w:r w:rsidR="00940EB6">
        <w:rPr>
          <w:rFonts w:ascii="Times New Roman" w:hAnsi="Times New Roman" w:cs="Times New Roman"/>
        </w:rPr>
        <w:t xml:space="preserve"> </w:t>
      </w:r>
      <w:r w:rsidRPr="00467AA6">
        <w:rPr>
          <w:rFonts w:ascii="Times New Roman" w:hAnsi="Times New Roman" w:cs="Times New Roman"/>
        </w:rPr>
        <w:t>202</w:t>
      </w:r>
      <w:r w:rsidR="00496F0E">
        <w:rPr>
          <w:rFonts w:ascii="Times New Roman" w:hAnsi="Times New Roman" w:cs="Times New Roman"/>
        </w:rPr>
        <w:t>6</w:t>
      </w:r>
      <w:r w:rsidRPr="00467AA6">
        <w:rPr>
          <w:rFonts w:ascii="Times New Roman" w:hAnsi="Times New Roman" w:cs="Times New Roman"/>
        </w:rPr>
        <w:t xml:space="preserve"> года. </w:t>
      </w:r>
    </w:p>
    <w:p w14:paraId="6C9CEDC8" w14:textId="77777777" w:rsidR="004269E8" w:rsidRPr="00467AA6" w:rsidRDefault="004269E8" w:rsidP="00F14E23">
      <w:pPr>
        <w:pStyle w:val="ae"/>
        <w:numPr>
          <w:ilvl w:val="1"/>
          <w:numId w:val="2"/>
        </w:numPr>
        <w:tabs>
          <w:tab w:val="num" w:pos="1276"/>
        </w:tabs>
        <w:suppressAutoHyphens/>
        <w:spacing w:after="0"/>
        <w:ind w:left="0" w:firstLine="708"/>
        <w:jc w:val="both"/>
        <w:rPr>
          <w:sz w:val="22"/>
          <w:szCs w:val="22"/>
        </w:rPr>
      </w:pPr>
      <w:r w:rsidRPr="00467AA6">
        <w:rPr>
          <w:sz w:val="22"/>
          <w:szCs w:val="22"/>
        </w:rPr>
        <w:t xml:space="preserve"> Цена контракта, </w:t>
      </w:r>
      <w:r w:rsidRPr="00467AA6">
        <w:rPr>
          <w:rStyle w:val="FontStyle16"/>
          <w:rFonts w:ascii="Times New Roman" w:hAnsi="Times New Roman" w:cs="Times New Roman"/>
          <w:sz w:val="22"/>
          <w:szCs w:val="22"/>
        </w:rPr>
        <w:t xml:space="preserve">указанная в пункте 2.1. </w:t>
      </w:r>
      <w:r w:rsidRPr="00467AA6">
        <w:rPr>
          <w:sz w:val="22"/>
          <w:szCs w:val="22"/>
        </w:rPr>
        <w:t>настоящего контракта</w:t>
      </w:r>
      <w:r w:rsidRPr="00467AA6">
        <w:rPr>
          <w:rStyle w:val="FontStyle16"/>
          <w:rFonts w:ascii="Times New Roman" w:hAnsi="Times New Roman" w:cs="Times New Roman"/>
          <w:sz w:val="22"/>
          <w:szCs w:val="22"/>
        </w:rPr>
        <w:t>,</w:t>
      </w:r>
      <w:r w:rsidRPr="00467AA6">
        <w:rPr>
          <w:sz w:val="22"/>
          <w:szCs w:val="22"/>
        </w:rPr>
        <w:t xml:space="preserve"> является твердой и определяется на весь срок действия настоящего контракта.</w:t>
      </w:r>
    </w:p>
    <w:p w14:paraId="5B5B1288" w14:textId="77777777" w:rsidR="004269E8" w:rsidRPr="00467AA6" w:rsidRDefault="004269E8" w:rsidP="00F14E23">
      <w:pPr>
        <w:pStyle w:val="ae"/>
        <w:numPr>
          <w:ilvl w:val="1"/>
          <w:numId w:val="2"/>
        </w:numPr>
        <w:tabs>
          <w:tab w:val="num" w:pos="0"/>
          <w:tab w:val="left" w:pos="993"/>
          <w:tab w:val="num" w:pos="1276"/>
        </w:tabs>
        <w:suppressAutoHyphens/>
        <w:spacing w:after="0"/>
        <w:ind w:left="0" w:firstLine="709"/>
        <w:jc w:val="both"/>
        <w:rPr>
          <w:rStyle w:val="FontStyle16"/>
          <w:rFonts w:ascii="Times New Roman" w:hAnsi="Times New Roman" w:cs="Times New Roman"/>
          <w:sz w:val="22"/>
          <w:szCs w:val="22"/>
        </w:rPr>
      </w:pPr>
      <w:r w:rsidRPr="00467AA6">
        <w:rPr>
          <w:rStyle w:val="FontStyle16"/>
          <w:rFonts w:ascii="Times New Roman" w:hAnsi="Times New Roman" w:cs="Times New Roman"/>
          <w:sz w:val="22"/>
          <w:szCs w:val="22"/>
        </w:rPr>
        <w:t xml:space="preserve"> Цена </w:t>
      </w:r>
      <w:r w:rsidRPr="00467AA6">
        <w:rPr>
          <w:sz w:val="22"/>
          <w:szCs w:val="22"/>
        </w:rPr>
        <w:t>контракта</w:t>
      </w:r>
      <w:r w:rsidRPr="00467AA6">
        <w:rPr>
          <w:rStyle w:val="FontStyle16"/>
          <w:rFonts w:ascii="Times New Roman" w:hAnsi="Times New Roman" w:cs="Times New Roman"/>
          <w:sz w:val="22"/>
          <w:szCs w:val="22"/>
        </w:rPr>
        <w:t xml:space="preserve">, указанная в пункте 2.1. </w:t>
      </w:r>
      <w:r w:rsidRPr="00467AA6">
        <w:rPr>
          <w:sz w:val="22"/>
          <w:szCs w:val="22"/>
        </w:rPr>
        <w:t>настоящего контракта</w:t>
      </w:r>
      <w:r w:rsidRPr="00467AA6">
        <w:rPr>
          <w:rStyle w:val="FontStyle16"/>
          <w:rFonts w:ascii="Times New Roman" w:hAnsi="Times New Roman" w:cs="Times New Roman"/>
          <w:sz w:val="22"/>
          <w:szCs w:val="22"/>
        </w:rPr>
        <w:t xml:space="preserve">, может изменяться только в случаях, порядке и на условиях, предусмотренных </w:t>
      </w:r>
      <w:r w:rsidRPr="00467AA6">
        <w:rPr>
          <w:rStyle w:val="FontStyle16"/>
          <w:rFonts w:ascii="Times New Roman" w:hAnsi="Times New Roman" w:cs="Times New Roman"/>
          <w:spacing w:val="-6"/>
          <w:sz w:val="22"/>
          <w:szCs w:val="22"/>
        </w:rPr>
        <w:t>действующим</w:t>
      </w:r>
      <w:r w:rsidRPr="00467AA6">
        <w:rPr>
          <w:rStyle w:val="FontStyle16"/>
          <w:rFonts w:ascii="Times New Roman" w:hAnsi="Times New Roman" w:cs="Times New Roman"/>
          <w:sz w:val="22"/>
          <w:szCs w:val="22"/>
        </w:rPr>
        <w:t xml:space="preserve"> законодательством Приднестровской Молдавской Республики.</w:t>
      </w:r>
    </w:p>
    <w:p w14:paraId="4FE2D56E" w14:textId="77777777" w:rsidR="004269E8" w:rsidRPr="00467AA6" w:rsidRDefault="004269E8" w:rsidP="00F14E23">
      <w:pPr>
        <w:pStyle w:val="ae"/>
        <w:numPr>
          <w:ilvl w:val="1"/>
          <w:numId w:val="2"/>
        </w:numPr>
        <w:tabs>
          <w:tab w:val="num" w:pos="0"/>
          <w:tab w:val="left" w:pos="993"/>
          <w:tab w:val="num" w:pos="1276"/>
        </w:tabs>
        <w:suppressAutoHyphens/>
        <w:spacing w:after="0"/>
        <w:ind w:left="0" w:firstLine="709"/>
        <w:jc w:val="both"/>
        <w:rPr>
          <w:sz w:val="22"/>
          <w:szCs w:val="22"/>
        </w:rPr>
      </w:pPr>
      <w:r w:rsidRPr="00467AA6">
        <w:rPr>
          <w:sz w:val="22"/>
          <w:szCs w:val="22"/>
        </w:rPr>
        <w:t xml:space="preserve">Расчет по настоящему контракту производится Получателем в безналичной форме, в рублях </w:t>
      </w:r>
      <w:r w:rsidRPr="00467AA6">
        <w:rPr>
          <w:rStyle w:val="FontStyle16"/>
          <w:rFonts w:ascii="Times New Roman" w:hAnsi="Times New Roman" w:cs="Times New Roman"/>
          <w:sz w:val="22"/>
          <w:szCs w:val="22"/>
        </w:rPr>
        <w:t xml:space="preserve">Приднестровской Молдавской Республики </w:t>
      </w:r>
      <w:r w:rsidRPr="00467AA6">
        <w:rPr>
          <w:sz w:val="22"/>
          <w:szCs w:val="22"/>
        </w:rPr>
        <w:t>в течение 20 (двадцати) банковских дней, на основании счета, выставленного Поставщиком.</w:t>
      </w:r>
    </w:p>
    <w:p w14:paraId="4C22B7A0" w14:textId="77777777" w:rsidR="004269E8" w:rsidRPr="00467AA6" w:rsidRDefault="004269E8" w:rsidP="00F14E23">
      <w:pPr>
        <w:pStyle w:val="ae"/>
        <w:numPr>
          <w:ilvl w:val="1"/>
          <w:numId w:val="2"/>
        </w:numPr>
        <w:tabs>
          <w:tab w:val="num" w:pos="0"/>
          <w:tab w:val="left" w:pos="993"/>
          <w:tab w:val="num" w:pos="1276"/>
        </w:tabs>
        <w:suppressAutoHyphens/>
        <w:spacing w:after="0"/>
        <w:ind w:left="0" w:firstLine="709"/>
        <w:jc w:val="both"/>
        <w:rPr>
          <w:sz w:val="22"/>
          <w:szCs w:val="22"/>
        </w:rPr>
      </w:pPr>
      <w:r w:rsidRPr="00467AA6">
        <w:rPr>
          <w:sz w:val="22"/>
          <w:szCs w:val="22"/>
        </w:rPr>
        <w:t>Форма оплаты – 100 % предоплата.</w:t>
      </w:r>
    </w:p>
    <w:p w14:paraId="6AEB46B8" w14:textId="77777777" w:rsidR="004269E8" w:rsidRPr="00467AA6" w:rsidRDefault="004269E8" w:rsidP="00F14E23">
      <w:pPr>
        <w:pStyle w:val="ae"/>
        <w:tabs>
          <w:tab w:val="num" w:pos="1276"/>
        </w:tabs>
        <w:suppressAutoHyphens/>
        <w:spacing w:after="0"/>
        <w:ind w:firstLine="709"/>
        <w:jc w:val="both"/>
        <w:rPr>
          <w:rStyle w:val="21"/>
          <w:sz w:val="22"/>
          <w:szCs w:val="22"/>
        </w:rPr>
      </w:pPr>
      <w:r w:rsidRPr="00467AA6">
        <w:rPr>
          <w:sz w:val="22"/>
          <w:szCs w:val="22"/>
        </w:rPr>
        <w:t>2.6.</w:t>
      </w:r>
      <w:r w:rsidRPr="00467AA6">
        <w:rPr>
          <w:sz w:val="22"/>
          <w:szCs w:val="22"/>
        </w:rPr>
        <w:tab/>
      </w:r>
      <w:r w:rsidRPr="00467AA6">
        <w:rPr>
          <w:rStyle w:val="21"/>
          <w:sz w:val="22"/>
          <w:szCs w:val="22"/>
        </w:rPr>
        <w:t xml:space="preserve">Источник финансирования: специальный бюджетный счет (статья __________). </w:t>
      </w:r>
    </w:p>
    <w:p w14:paraId="5F04F9A0" w14:textId="77777777" w:rsidR="004269E8" w:rsidRPr="00467AA6" w:rsidRDefault="004269E8" w:rsidP="00F14E23">
      <w:pPr>
        <w:pStyle w:val="ae"/>
        <w:widowControl w:val="0"/>
        <w:suppressAutoHyphens/>
        <w:spacing w:after="0"/>
        <w:ind w:left="644"/>
        <w:jc w:val="both"/>
        <w:rPr>
          <w:sz w:val="22"/>
          <w:szCs w:val="22"/>
        </w:rPr>
      </w:pPr>
    </w:p>
    <w:p w14:paraId="5CE967D5" w14:textId="77777777" w:rsidR="004269E8" w:rsidRPr="00467AA6" w:rsidRDefault="004269E8" w:rsidP="00F14E23">
      <w:pPr>
        <w:pStyle w:val="ae"/>
        <w:suppressAutoHyphens/>
        <w:spacing w:after="0"/>
        <w:ind w:firstLine="708"/>
        <w:jc w:val="center"/>
        <w:rPr>
          <w:b/>
          <w:bCs/>
          <w:sz w:val="22"/>
          <w:szCs w:val="22"/>
        </w:rPr>
      </w:pPr>
      <w:r w:rsidRPr="00467AA6">
        <w:rPr>
          <w:b/>
          <w:bCs/>
          <w:sz w:val="22"/>
          <w:szCs w:val="22"/>
        </w:rPr>
        <w:t>3. ПОРЯДОК ПРИЕМА-ПЕРЕДАЧИ ТОВАРА</w:t>
      </w:r>
    </w:p>
    <w:p w14:paraId="01414820" w14:textId="66B6B2BF" w:rsidR="004269E8" w:rsidRPr="00467AA6" w:rsidRDefault="004269E8" w:rsidP="00F14E23">
      <w:pPr>
        <w:pStyle w:val="a4"/>
        <w:tabs>
          <w:tab w:val="left" w:pos="1276"/>
        </w:tabs>
        <w:suppressAutoHyphens/>
        <w:ind w:left="0" w:firstLine="708"/>
        <w:jc w:val="both"/>
        <w:rPr>
          <w:rFonts w:ascii="Times New Roman" w:hAnsi="Times New Roman" w:cs="Times New Roman"/>
        </w:rPr>
      </w:pPr>
      <w:r w:rsidRPr="00467AA6">
        <w:rPr>
          <w:rFonts w:ascii="Times New Roman" w:hAnsi="Times New Roman" w:cs="Times New Roman"/>
        </w:rPr>
        <w:t>3.1.</w:t>
      </w:r>
      <w:r w:rsidRPr="00467AA6">
        <w:rPr>
          <w:rFonts w:ascii="Times New Roman" w:hAnsi="Times New Roman" w:cs="Times New Roman"/>
          <w:b/>
        </w:rPr>
        <w:t xml:space="preserve"> </w:t>
      </w:r>
      <w:r w:rsidRPr="00467AA6">
        <w:rPr>
          <w:rFonts w:ascii="Times New Roman" w:hAnsi="Times New Roman" w:cs="Times New Roman"/>
        </w:rPr>
        <w:t xml:space="preserve">Поставщик обязуется передать Товар Получателю в течение </w:t>
      </w:r>
      <w:r w:rsidR="008D1256" w:rsidRPr="00467AA6">
        <w:rPr>
          <w:rFonts w:ascii="Times New Roman" w:hAnsi="Times New Roman" w:cs="Times New Roman"/>
        </w:rPr>
        <w:t>___________</w:t>
      </w:r>
      <w:r w:rsidRPr="00467AA6">
        <w:rPr>
          <w:rFonts w:ascii="Times New Roman" w:hAnsi="Times New Roman" w:cs="Times New Roman"/>
        </w:rPr>
        <w:t xml:space="preserve"> (</w:t>
      </w:r>
      <w:r w:rsidR="008D1256" w:rsidRPr="00467AA6">
        <w:rPr>
          <w:rFonts w:ascii="Times New Roman" w:hAnsi="Times New Roman" w:cs="Times New Roman"/>
        </w:rPr>
        <w:t>_______________</w:t>
      </w:r>
      <w:r w:rsidRPr="00467AA6">
        <w:rPr>
          <w:rFonts w:ascii="Times New Roman" w:hAnsi="Times New Roman" w:cs="Times New Roman"/>
        </w:rPr>
        <w:t xml:space="preserve">) рабочих дней с момента оплаты Получателем Товара, с правом досрочной поставки. </w:t>
      </w:r>
    </w:p>
    <w:p w14:paraId="40789CC3" w14:textId="77777777" w:rsidR="004269E8" w:rsidRPr="00467AA6" w:rsidRDefault="004269E8" w:rsidP="00F14E23">
      <w:pPr>
        <w:pStyle w:val="a4"/>
        <w:tabs>
          <w:tab w:val="left" w:pos="1276"/>
        </w:tabs>
        <w:suppressAutoHyphens/>
        <w:ind w:left="0" w:firstLine="708"/>
        <w:jc w:val="both"/>
        <w:rPr>
          <w:rFonts w:ascii="Times New Roman" w:hAnsi="Times New Roman" w:cs="Times New Roman"/>
        </w:rPr>
      </w:pPr>
      <w:r w:rsidRPr="00467AA6">
        <w:rPr>
          <w:rFonts w:ascii="Times New Roman" w:hAnsi="Times New Roman" w:cs="Times New Roman"/>
        </w:rPr>
        <w:t>3.2. Передача Товара осуществляется по расходным накладным, подписываемым уполномоченными представителями Поставщика и Получателя.</w:t>
      </w:r>
    </w:p>
    <w:p w14:paraId="6E22B3F6" w14:textId="77777777" w:rsidR="004269E8" w:rsidRPr="00467AA6" w:rsidRDefault="004269E8" w:rsidP="00F14E23">
      <w:pPr>
        <w:suppressAutoHyphens/>
        <w:ind w:firstLine="709"/>
        <w:jc w:val="both"/>
        <w:rPr>
          <w:rFonts w:ascii="Times New Roman" w:hAnsi="Times New Roman" w:cs="Times New Roman"/>
        </w:rPr>
      </w:pPr>
      <w:r w:rsidRPr="00467AA6">
        <w:rPr>
          <w:rFonts w:ascii="Times New Roman" w:hAnsi="Times New Roman" w:cs="Times New Roman"/>
        </w:rPr>
        <w:t>3.3. Передача Товара в соответствии с условиями настоящего контракта производится в согласованное Поставщиком и Получателем время.</w:t>
      </w:r>
    </w:p>
    <w:p w14:paraId="445EE8D7" w14:textId="77777777" w:rsidR="004269E8" w:rsidRPr="00467AA6" w:rsidRDefault="004269E8" w:rsidP="00F14E23">
      <w:pPr>
        <w:suppressAutoHyphens/>
        <w:ind w:firstLine="709"/>
        <w:jc w:val="both"/>
        <w:rPr>
          <w:rFonts w:ascii="Times New Roman" w:hAnsi="Times New Roman" w:cs="Times New Roman"/>
        </w:rPr>
      </w:pPr>
      <w:r w:rsidRPr="00467AA6">
        <w:rPr>
          <w:rFonts w:ascii="Times New Roman" w:hAnsi="Times New Roman" w:cs="Times New Roman"/>
        </w:rPr>
        <w:t>3.4. Место доставки Товара – г. Тирасполь, ул. Гвардейская, 31А.</w:t>
      </w:r>
    </w:p>
    <w:p w14:paraId="08175F58" w14:textId="77777777" w:rsidR="004269E8" w:rsidRPr="00467AA6" w:rsidRDefault="004269E8" w:rsidP="00F14E23">
      <w:pPr>
        <w:suppressAutoHyphens/>
        <w:ind w:firstLine="709"/>
        <w:jc w:val="both"/>
        <w:rPr>
          <w:rFonts w:ascii="Times New Roman" w:hAnsi="Times New Roman" w:cs="Times New Roman"/>
        </w:rPr>
      </w:pPr>
      <w:r w:rsidRPr="00467AA6">
        <w:rPr>
          <w:rFonts w:ascii="Times New Roman" w:hAnsi="Times New Roman" w:cs="Times New Roman"/>
        </w:rPr>
        <w:t>3.5. В момент фактической передачи Товара Получатель и Поставщик подписывают расходную накладную, подтверждающую переход права собственности на Товар от Поставщика к Получателю.</w:t>
      </w:r>
    </w:p>
    <w:p w14:paraId="03B16147" w14:textId="77777777" w:rsidR="004269E8" w:rsidRPr="00467AA6" w:rsidRDefault="004269E8" w:rsidP="00F14E23">
      <w:pPr>
        <w:suppressAutoHyphens/>
        <w:snapToGrid w:val="0"/>
        <w:ind w:firstLine="709"/>
        <w:jc w:val="both"/>
        <w:rPr>
          <w:rFonts w:ascii="Times New Roman" w:hAnsi="Times New Roman" w:cs="Times New Roman"/>
        </w:rPr>
      </w:pPr>
      <w:r w:rsidRPr="00467AA6">
        <w:rPr>
          <w:rFonts w:ascii="Times New Roman" w:hAnsi="Times New Roman" w:cs="Times New Roman"/>
        </w:rPr>
        <w:t>3.6. В случае обнаружения во время приема-передачи Товара несоответствия Товара по качеству, количеству и/или выявления видимых повреждений Товара, составляется Рекламационный акт, в котором перечисляются все выявленные дефекты. Рекламационный акт подписывается Поставщиком и Получателем.</w:t>
      </w:r>
    </w:p>
    <w:p w14:paraId="46ED9E02" w14:textId="77777777" w:rsidR="004269E8" w:rsidRPr="00467AA6" w:rsidRDefault="004269E8" w:rsidP="00F14E23">
      <w:pPr>
        <w:pStyle w:val="a4"/>
        <w:suppressAutoHyphens/>
        <w:snapToGrid w:val="0"/>
        <w:ind w:left="0" w:firstLine="709"/>
        <w:jc w:val="both"/>
        <w:rPr>
          <w:rFonts w:ascii="Times New Roman" w:hAnsi="Times New Roman" w:cs="Times New Roman"/>
        </w:rPr>
      </w:pPr>
      <w:r w:rsidRPr="00467AA6">
        <w:rPr>
          <w:rFonts w:ascii="Times New Roman" w:hAnsi="Times New Roman" w:cs="Times New Roman"/>
        </w:rPr>
        <w:lastRenderedPageBreak/>
        <w:t>3.7. Поставщик обязуется за свой счет устранить выявленные недостатки, повреждения Товара не позднее 15 (пятнадцати) рабочих дней со дня составления Рекламационного акта, путем замены некачественного Товара или его части, качественным, либо возместить Получателю стоимость некачественного Товара или его части.</w:t>
      </w:r>
    </w:p>
    <w:p w14:paraId="24D39BEE" w14:textId="77777777" w:rsidR="004269E8" w:rsidRPr="00467AA6" w:rsidRDefault="004269E8" w:rsidP="00F14E23">
      <w:pPr>
        <w:pStyle w:val="a4"/>
        <w:suppressAutoHyphens/>
        <w:snapToGrid w:val="0"/>
        <w:ind w:left="0" w:firstLine="709"/>
        <w:jc w:val="both"/>
        <w:rPr>
          <w:rFonts w:ascii="Times New Roman" w:hAnsi="Times New Roman" w:cs="Times New Roman"/>
        </w:rPr>
      </w:pPr>
      <w:r w:rsidRPr="00467AA6">
        <w:rPr>
          <w:rFonts w:ascii="Times New Roman" w:hAnsi="Times New Roman" w:cs="Times New Roman"/>
        </w:rPr>
        <w:t>3.8. В случае обнаружения Получателем скрытых недостатков после приемки Товара, последний обязан известить об этом Поставщика в срок, не превышающий 10 (десяти) рабочих дней с момента обнаружения скрытых недостатков. В этом случае Поставщик в согласованный с Получателем срок, но не более одного календарного месяца, обязан устранить их своими силами и за свой счет путем замены некачественного Товара качественным.</w:t>
      </w:r>
    </w:p>
    <w:p w14:paraId="6511ADD5" w14:textId="77777777" w:rsidR="004269E8" w:rsidRPr="00467AA6" w:rsidRDefault="004269E8" w:rsidP="00F14E23">
      <w:pPr>
        <w:suppressAutoHyphens/>
        <w:snapToGrid w:val="0"/>
        <w:ind w:firstLine="709"/>
        <w:jc w:val="both"/>
        <w:rPr>
          <w:rFonts w:ascii="Times New Roman" w:hAnsi="Times New Roman" w:cs="Times New Roman"/>
        </w:rPr>
      </w:pPr>
      <w:r w:rsidRPr="00467AA6">
        <w:rPr>
          <w:rFonts w:ascii="Times New Roman" w:hAnsi="Times New Roman" w:cs="Times New Roman"/>
        </w:rPr>
        <w:t>3.9. В случае уклонения Поставщика от исполнения обязательств, предусмотренных пунктами 3.7. и 3.8. настоящего контракта, Получатель вправе поручить исправление выявленных недостатков третьим лицам, при этом Поставщик обязан возместить все понесенные в связи с этим расходы в полном объеме в сроки, указанные Получателем.</w:t>
      </w:r>
    </w:p>
    <w:p w14:paraId="7246C34E" w14:textId="77777777" w:rsidR="004269E8" w:rsidRPr="00467AA6" w:rsidRDefault="004269E8" w:rsidP="00F14E23">
      <w:pPr>
        <w:tabs>
          <w:tab w:val="num" w:pos="1080"/>
          <w:tab w:val="left" w:pos="1276"/>
        </w:tabs>
        <w:suppressAutoHyphens/>
        <w:ind w:firstLine="708"/>
        <w:jc w:val="center"/>
        <w:rPr>
          <w:rFonts w:ascii="Times New Roman" w:hAnsi="Times New Roman" w:cs="Times New Roman"/>
        </w:rPr>
      </w:pPr>
    </w:p>
    <w:p w14:paraId="1FBF7C00" w14:textId="77777777" w:rsidR="004269E8" w:rsidRPr="00467AA6" w:rsidRDefault="004269E8" w:rsidP="00F14E23">
      <w:pPr>
        <w:tabs>
          <w:tab w:val="left" w:pos="993"/>
        </w:tabs>
        <w:suppressAutoHyphens/>
        <w:ind w:left="708"/>
        <w:jc w:val="center"/>
        <w:rPr>
          <w:rFonts w:ascii="Times New Roman" w:hAnsi="Times New Roman" w:cs="Times New Roman"/>
          <w:b/>
        </w:rPr>
      </w:pPr>
      <w:r w:rsidRPr="00467AA6">
        <w:rPr>
          <w:rFonts w:ascii="Times New Roman" w:hAnsi="Times New Roman" w:cs="Times New Roman"/>
          <w:b/>
        </w:rPr>
        <w:t>4. ПРАВА И ОБЯЗАННОСТИ СТОРОН</w:t>
      </w:r>
    </w:p>
    <w:p w14:paraId="1004DECD" w14:textId="77777777" w:rsidR="004269E8" w:rsidRPr="00467AA6" w:rsidRDefault="004269E8" w:rsidP="00F14E23">
      <w:pPr>
        <w:numPr>
          <w:ilvl w:val="1"/>
          <w:numId w:val="3"/>
        </w:numPr>
        <w:tabs>
          <w:tab w:val="left" w:pos="1418"/>
        </w:tabs>
        <w:suppressAutoHyphens/>
        <w:ind w:left="0" w:firstLine="708"/>
        <w:jc w:val="both"/>
        <w:rPr>
          <w:rFonts w:ascii="Times New Roman" w:hAnsi="Times New Roman" w:cs="Times New Roman"/>
          <w:b/>
        </w:rPr>
      </w:pPr>
      <w:r w:rsidRPr="00467AA6">
        <w:rPr>
          <w:rFonts w:ascii="Times New Roman" w:hAnsi="Times New Roman" w:cs="Times New Roman"/>
          <w:b/>
        </w:rPr>
        <w:t xml:space="preserve">Поставщик обязан: </w:t>
      </w:r>
    </w:p>
    <w:p w14:paraId="25E406F0" w14:textId="77777777" w:rsidR="004269E8" w:rsidRPr="00467AA6" w:rsidRDefault="004269E8" w:rsidP="00F14E23">
      <w:pPr>
        <w:numPr>
          <w:ilvl w:val="2"/>
          <w:numId w:val="3"/>
        </w:numPr>
        <w:tabs>
          <w:tab w:val="left" w:pos="1418"/>
        </w:tabs>
        <w:suppressAutoHyphens/>
        <w:ind w:left="0" w:firstLine="708"/>
        <w:jc w:val="both"/>
        <w:rPr>
          <w:rFonts w:ascii="Times New Roman" w:hAnsi="Times New Roman" w:cs="Times New Roman"/>
        </w:rPr>
      </w:pPr>
      <w:r w:rsidRPr="00467AA6">
        <w:rPr>
          <w:rFonts w:ascii="Times New Roman" w:hAnsi="Times New Roman" w:cs="Times New Roman"/>
        </w:rPr>
        <w:t>В срок, установленный настоящим контрактом, передать по расходной накладной в собственность Получателя Товар надлежащего качества в надлежащем количестве и цене, согласно условиям настоящего контракта;</w:t>
      </w:r>
    </w:p>
    <w:p w14:paraId="37EADBF6" w14:textId="181AB5EF" w:rsidR="004269E8" w:rsidRPr="00467AA6" w:rsidRDefault="004269E8" w:rsidP="00F14E23">
      <w:pPr>
        <w:numPr>
          <w:ilvl w:val="2"/>
          <w:numId w:val="3"/>
        </w:numPr>
        <w:tabs>
          <w:tab w:val="left" w:pos="1418"/>
        </w:tabs>
        <w:suppressAutoHyphens/>
        <w:ind w:left="0" w:firstLine="708"/>
        <w:jc w:val="both"/>
        <w:rPr>
          <w:rFonts w:ascii="Times New Roman" w:hAnsi="Times New Roman" w:cs="Times New Roman"/>
        </w:rPr>
      </w:pPr>
      <w:r w:rsidRPr="00467AA6">
        <w:rPr>
          <w:rFonts w:ascii="Times New Roman" w:hAnsi="Times New Roman" w:cs="Times New Roman"/>
        </w:rPr>
        <w:t xml:space="preserve">Передать вместе с Товаром относящуюся к нему необходимую сопроводительную документацию (в </w:t>
      </w:r>
      <w:proofErr w:type="spellStart"/>
      <w:r w:rsidRPr="00467AA6">
        <w:rPr>
          <w:rFonts w:ascii="Times New Roman" w:hAnsi="Times New Roman" w:cs="Times New Roman"/>
        </w:rPr>
        <w:t>т.ч</w:t>
      </w:r>
      <w:proofErr w:type="spellEnd"/>
      <w:r w:rsidRPr="00467AA6">
        <w:rPr>
          <w:rFonts w:ascii="Times New Roman" w:hAnsi="Times New Roman" w:cs="Times New Roman"/>
        </w:rPr>
        <w:t>. сертификаты</w:t>
      </w:r>
      <w:r w:rsidR="00421620">
        <w:rPr>
          <w:rFonts w:ascii="Times New Roman" w:hAnsi="Times New Roman" w:cs="Times New Roman"/>
        </w:rPr>
        <w:t xml:space="preserve">, свидетельства (в </w:t>
      </w:r>
      <w:proofErr w:type="spellStart"/>
      <w:r w:rsidR="00421620">
        <w:rPr>
          <w:rFonts w:ascii="Times New Roman" w:hAnsi="Times New Roman" w:cs="Times New Roman"/>
        </w:rPr>
        <w:t>т.ч</w:t>
      </w:r>
      <w:proofErr w:type="spellEnd"/>
      <w:r w:rsidR="00421620">
        <w:rPr>
          <w:rFonts w:ascii="Times New Roman" w:hAnsi="Times New Roman" w:cs="Times New Roman"/>
        </w:rPr>
        <w:t xml:space="preserve">. о поверке изделия), </w:t>
      </w:r>
      <w:r w:rsidR="00421620" w:rsidRPr="00CA372D">
        <w:rPr>
          <w:rFonts w:ascii="Times New Roman" w:hAnsi="Times New Roman" w:cs="Times New Roman"/>
        </w:rPr>
        <w:t xml:space="preserve">паспорт изделия </w:t>
      </w:r>
      <w:r w:rsidR="00421620">
        <w:rPr>
          <w:rFonts w:ascii="Times New Roman" w:hAnsi="Times New Roman" w:cs="Times New Roman"/>
        </w:rPr>
        <w:t>(</w:t>
      </w:r>
      <w:r w:rsidR="00421620" w:rsidRPr="00CA372D">
        <w:rPr>
          <w:rFonts w:ascii="Times New Roman" w:hAnsi="Times New Roman" w:cs="Times New Roman"/>
        </w:rPr>
        <w:t>с отметкой о поверке</w:t>
      </w:r>
      <w:r w:rsidR="00421620">
        <w:rPr>
          <w:rFonts w:ascii="Times New Roman" w:hAnsi="Times New Roman" w:cs="Times New Roman"/>
        </w:rPr>
        <w:t>)</w:t>
      </w:r>
      <w:r w:rsidRPr="00467AA6">
        <w:rPr>
          <w:rFonts w:ascii="Times New Roman" w:hAnsi="Times New Roman" w:cs="Times New Roman"/>
        </w:rPr>
        <w:t>);</w:t>
      </w:r>
    </w:p>
    <w:p w14:paraId="48053DBD" w14:textId="0F46006E" w:rsidR="004269E8" w:rsidRDefault="004269E8" w:rsidP="00F14E23">
      <w:pPr>
        <w:pStyle w:val="a4"/>
        <w:tabs>
          <w:tab w:val="num" w:pos="709"/>
        </w:tabs>
        <w:suppressAutoHyphens/>
        <w:ind w:left="0"/>
        <w:jc w:val="both"/>
        <w:rPr>
          <w:rFonts w:ascii="Times New Roman" w:hAnsi="Times New Roman" w:cs="Times New Roman"/>
        </w:rPr>
      </w:pPr>
      <w:r w:rsidRPr="00467AA6">
        <w:rPr>
          <w:rFonts w:ascii="Times New Roman" w:hAnsi="Times New Roman" w:cs="Times New Roman"/>
        </w:rPr>
        <w:tab/>
        <w:t>4.1.3. Гарантировать, что качество поставляемого Товара соответствует требованиям стандартов, ГОСТов, маркировано в соответствии с установленными стандартами, а также иными требованиями, предъявляемыми к указанному Товару;</w:t>
      </w:r>
    </w:p>
    <w:p w14:paraId="78EF0798" w14:textId="050343E4" w:rsidR="00496F0E" w:rsidRPr="00496F0E" w:rsidRDefault="00496F0E" w:rsidP="00496F0E">
      <w:pPr>
        <w:pStyle w:val="a4"/>
        <w:ind w:left="0"/>
        <w:jc w:val="both"/>
        <w:rPr>
          <w:rFonts w:ascii="Times New Roman" w:hAnsi="Times New Roman" w:cs="Times New Roman"/>
        </w:rPr>
      </w:pPr>
      <w:r>
        <w:rPr>
          <w:rFonts w:ascii="Times New Roman" w:eastAsia="TimesNewRomanPSMT" w:hAnsi="Times New Roman" w:cs="Times New Roman"/>
          <w:sz w:val="24"/>
          <w:szCs w:val="24"/>
        </w:rPr>
        <w:tab/>
      </w:r>
      <w:r w:rsidRPr="00496F0E">
        <w:rPr>
          <w:rFonts w:ascii="Times New Roman" w:eastAsia="TimesNewRomanPSMT" w:hAnsi="Times New Roman" w:cs="Times New Roman"/>
        </w:rPr>
        <w:t xml:space="preserve">4.1.4. </w:t>
      </w:r>
      <w:r w:rsidRPr="00496F0E">
        <w:rPr>
          <w:rFonts w:ascii="Times New Roman" w:hAnsi="Times New Roman" w:cs="Times New Roman"/>
        </w:rPr>
        <w:t>Упаковать Товар таким образом, чтобы исключить его порчу и (или) уничтожение в процессе транспортировки;</w:t>
      </w:r>
    </w:p>
    <w:p w14:paraId="04440FD9" w14:textId="797AE2E5" w:rsidR="004269E8" w:rsidRPr="00467AA6" w:rsidRDefault="004269E8" w:rsidP="00F14E23">
      <w:pPr>
        <w:pStyle w:val="a4"/>
        <w:tabs>
          <w:tab w:val="num" w:pos="709"/>
        </w:tabs>
        <w:suppressAutoHyphens/>
        <w:ind w:left="360"/>
        <w:jc w:val="both"/>
        <w:rPr>
          <w:rFonts w:ascii="Times New Roman" w:hAnsi="Times New Roman" w:cs="Times New Roman"/>
        </w:rPr>
      </w:pPr>
      <w:r w:rsidRPr="00467AA6">
        <w:rPr>
          <w:rFonts w:ascii="Times New Roman" w:hAnsi="Times New Roman" w:cs="Times New Roman"/>
        </w:rPr>
        <w:tab/>
        <w:t>4.1.</w:t>
      </w:r>
      <w:r w:rsidR="00496F0E">
        <w:rPr>
          <w:rFonts w:ascii="Times New Roman" w:hAnsi="Times New Roman" w:cs="Times New Roman"/>
        </w:rPr>
        <w:t>5</w:t>
      </w:r>
      <w:r w:rsidRPr="00467AA6">
        <w:rPr>
          <w:rFonts w:ascii="Times New Roman" w:hAnsi="Times New Roman" w:cs="Times New Roman"/>
        </w:rPr>
        <w:t>. Осуществить доставку Товара на склад Получателя своими силами и за свой счет;</w:t>
      </w:r>
    </w:p>
    <w:p w14:paraId="42209BB9" w14:textId="361B7C4E" w:rsidR="004269E8" w:rsidRPr="00467AA6" w:rsidRDefault="004269E8" w:rsidP="00F14E23">
      <w:pPr>
        <w:tabs>
          <w:tab w:val="num" w:pos="900"/>
        </w:tabs>
        <w:suppressAutoHyphens/>
        <w:ind w:firstLine="709"/>
        <w:jc w:val="both"/>
        <w:rPr>
          <w:rFonts w:ascii="Times New Roman" w:hAnsi="Times New Roman" w:cs="Times New Roman"/>
        </w:rPr>
      </w:pPr>
      <w:r w:rsidRPr="00467AA6">
        <w:rPr>
          <w:rFonts w:ascii="Times New Roman" w:hAnsi="Times New Roman" w:cs="Times New Roman"/>
          <w:shd w:val="clear" w:color="auto" w:fill="FFFFFF"/>
        </w:rPr>
        <w:t>4.1.</w:t>
      </w:r>
      <w:r w:rsidR="00496F0E">
        <w:rPr>
          <w:rFonts w:ascii="Times New Roman" w:hAnsi="Times New Roman" w:cs="Times New Roman"/>
          <w:shd w:val="clear" w:color="auto" w:fill="FFFFFF"/>
        </w:rPr>
        <w:t>6</w:t>
      </w:r>
      <w:r w:rsidRPr="00467AA6">
        <w:rPr>
          <w:rFonts w:ascii="Times New Roman" w:hAnsi="Times New Roman" w:cs="Times New Roman"/>
          <w:shd w:val="clear" w:color="auto" w:fill="FFFFFF"/>
        </w:rPr>
        <w:t xml:space="preserve">. </w:t>
      </w:r>
      <w:r w:rsidRPr="00467AA6">
        <w:rPr>
          <w:rFonts w:ascii="Times New Roman" w:hAnsi="Times New Roman" w:cs="Times New Roman"/>
        </w:rPr>
        <w:t>Принимать претензии по качеству переданного Получателю Товара согласно Разделу 3 настоящего контракта. Устранять за свой счет недостатки и дефекты, выявленные при приемке Товара;</w:t>
      </w:r>
    </w:p>
    <w:p w14:paraId="7802E245" w14:textId="62468642" w:rsidR="004269E8" w:rsidRPr="00467AA6" w:rsidRDefault="004269E8" w:rsidP="00F14E23">
      <w:pPr>
        <w:suppressAutoHyphens/>
        <w:ind w:firstLine="709"/>
        <w:jc w:val="both"/>
        <w:rPr>
          <w:rFonts w:ascii="Times New Roman" w:hAnsi="Times New Roman" w:cs="Times New Roman"/>
        </w:rPr>
      </w:pPr>
      <w:r w:rsidRPr="00467AA6">
        <w:rPr>
          <w:rFonts w:ascii="Times New Roman" w:hAnsi="Times New Roman" w:cs="Times New Roman"/>
        </w:rPr>
        <w:t>4.1.</w:t>
      </w:r>
      <w:r w:rsidR="00496F0E">
        <w:rPr>
          <w:rFonts w:ascii="Times New Roman" w:hAnsi="Times New Roman" w:cs="Times New Roman"/>
        </w:rPr>
        <w:t>7</w:t>
      </w:r>
      <w:r w:rsidRPr="00467AA6">
        <w:rPr>
          <w:rFonts w:ascii="Times New Roman" w:hAnsi="Times New Roman" w:cs="Times New Roman"/>
        </w:rPr>
        <w:t>. Нести риск случайной гибели или случайного повреждения Товара до момента его передачи Получателю.</w:t>
      </w:r>
    </w:p>
    <w:p w14:paraId="21AF57A5" w14:textId="09E91EA6" w:rsidR="004269E8" w:rsidRPr="00467AA6" w:rsidRDefault="004269E8" w:rsidP="00F14E23">
      <w:pPr>
        <w:tabs>
          <w:tab w:val="left" w:pos="1418"/>
        </w:tabs>
        <w:suppressAutoHyphens/>
        <w:ind w:firstLine="709"/>
        <w:jc w:val="both"/>
        <w:rPr>
          <w:rFonts w:ascii="Times New Roman" w:hAnsi="Times New Roman" w:cs="Times New Roman"/>
        </w:rPr>
      </w:pPr>
      <w:r w:rsidRPr="00467AA6">
        <w:rPr>
          <w:rFonts w:ascii="Times New Roman" w:hAnsi="Times New Roman" w:cs="Times New Roman"/>
          <w:shd w:val="clear" w:color="auto" w:fill="FFFFFF"/>
        </w:rPr>
        <w:t>4.1.</w:t>
      </w:r>
      <w:r w:rsidR="00496F0E">
        <w:rPr>
          <w:rFonts w:ascii="Times New Roman" w:hAnsi="Times New Roman" w:cs="Times New Roman"/>
          <w:shd w:val="clear" w:color="auto" w:fill="FFFFFF"/>
        </w:rPr>
        <w:t>8</w:t>
      </w:r>
      <w:r w:rsidRPr="00467AA6">
        <w:rPr>
          <w:rFonts w:ascii="Times New Roman" w:hAnsi="Times New Roman" w:cs="Times New Roman"/>
          <w:shd w:val="clear" w:color="auto" w:fill="FFFFFF"/>
        </w:rPr>
        <w:t xml:space="preserve">. Представить информацию о всех соисполнителях, заключивших контракт или контракты с Поставщиком в рамках исполнения настоящего контракта, цена которого или общая цена которых составляет более чем 10 (десять) процентов цены настоящего контракта. </w:t>
      </w:r>
      <w:r w:rsidRPr="00467AA6">
        <w:rPr>
          <w:rFonts w:ascii="Times New Roman" w:hAnsi="Times New Roman" w:cs="Times New Roman"/>
        </w:rPr>
        <w:t xml:space="preserve">Данную информацию Поставщик представляет Заказчику в течение 10 (десяти) дней с момента заключения им контракта с соисполнителем. </w:t>
      </w:r>
    </w:p>
    <w:p w14:paraId="5EC2220B" w14:textId="77777777" w:rsidR="004269E8" w:rsidRPr="00467AA6" w:rsidRDefault="004269E8" w:rsidP="00F14E23">
      <w:pPr>
        <w:pStyle w:val="ae"/>
        <w:numPr>
          <w:ilvl w:val="1"/>
          <w:numId w:val="3"/>
        </w:numPr>
        <w:suppressAutoHyphens/>
        <w:spacing w:after="0"/>
        <w:ind w:left="0" w:firstLine="708"/>
        <w:jc w:val="both"/>
        <w:rPr>
          <w:b/>
          <w:sz w:val="22"/>
          <w:szCs w:val="22"/>
        </w:rPr>
      </w:pPr>
      <w:r w:rsidRPr="00467AA6">
        <w:rPr>
          <w:b/>
          <w:sz w:val="22"/>
          <w:szCs w:val="22"/>
        </w:rPr>
        <w:t>Поставщик имеет право:</w:t>
      </w:r>
    </w:p>
    <w:p w14:paraId="58A0D650" w14:textId="77777777" w:rsidR="004269E8" w:rsidRPr="00467AA6" w:rsidRDefault="004269E8" w:rsidP="00F14E23">
      <w:pPr>
        <w:numPr>
          <w:ilvl w:val="2"/>
          <w:numId w:val="3"/>
        </w:numPr>
        <w:suppressAutoHyphens/>
        <w:autoSpaceDE w:val="0"/>
        <w:autoSpaceDN w:val="0"/>
        <w:adjustRightInd w:val="0"/>
        <w:ind w:left="0" w:firstLine="708"/>
        <w:jc w:val="both"/>
        <w:rPr>
          <w:rFonts w:ascii="Times New Roman" w:eastAsia="TimesNewRomanPSMT" w:hAnsi="Times New Roman" w:cs="Times New Roman"/>
        </w:rPr>
      </w:pPr>
      <w:r w:rsidRPr="00467AA6">
        <w:rPr>
          <w:rFonts w:ascii="Times New Roman" w:eastAsia="TimesNewRomanPSMT" w:hAnsi="Times New Roman" w:cs="Times New Roman"/>
        </w:rPr>
        <w:t xml:space="preserve">Требовать своевременной оплаты Товара на условиях, предусмотренных настоящим </w:t>
      </w:r>
      <w:r w:rsidRPr="00467AA6">
        <w:rPr>
          <w:rFonts w:ascii="Times New Roman" w:hAnsi="Times New Roman" w:cs="Times New Roman"/>
        </w:rPr>
        <w:t>контракт</w:t>
      </w:r>
      <w:r w:rsidRPr="00467AA6">
        <w:rPr>
          <w:rFonts w:ascii="Times New Roman" w:eastAsia="TimesNewRomanPSMT" w:hAnsi="Times New Roman" w:cs="Times New Roman"/>
        </w:rPr>
        <w:t>ом;</w:t>
      </w:r>
    </w:p>
    <w:p w14:paraId="2D4A9E7E" w14:textId="77777777" w:rsidR="004269E8" w:rsidRPr="00467AA6" w:rsidRDefault="004269E8" w:rsidP="00F14E23">
      <w:pPr>
        <w:numPr>
          <w:ilvl w:val="2"/>
          <w:numId w:val="3"/>
        </w:numPr>
        <w:suppressAutoHyphens/>
        <w:autoSpaceDE w:val="0"/>
        <w:autoSpaceDN w:val="0"/>
        <w:adjustRightInd w:val="0"/>
        <w:ind w:left="0" w:firstLine="708"/>
        <w:jc w:val="both"/>
        <w:rPr>
          <w:rFonts w:ascii="Times New Roman" w:eastAsia="TimesNewRomanPSMT" w:hAnsi="Times New Roman" w:cs="Times New Roman"/>
        </w:rPr>
      </w:pPr>
      <w:r w:rsidRPr="00467AA6">
        <w:rPr>
          <w:rFonts w:ascii="Times New Roman" w:eastAsia="TimesNewRomanPSMT" w:hAnsi="Times New Roman" w:cs="Times New Roman"/>
        </w:rPr>
        <w:t xml:space="preserve">Требовать подписания </w:t>
      </w:r>
      <w:r w:rsidRPr="00467AA6">
        <w:rPr>
          <w:rFonts w:ascii="Times New Roman" w:hAnsi="Times New Roman" w:cs="Times New Roman"/>
        </w:rPr>
        <w:t xml:space="preserve">Получателем </w:t>
      </w:r>
      <w:r w:rsidRPr="00467AA6">
        <w:rPr>
          <w:rFonts w:ascii="Times New Roman" w:eastAsia="TimesNewRomanPSMT" w:hAnsi="Times New Roman" w:cs="Times New Roman"/>
        </w:rPr>
        <w:t xml:space="preserve">расходной накладной в случае поставки Поставщиком Товара </w:t>
      </w:r>
      <w:r w:rsidRPr="00467AA6">
        <w:rPr>
          <w:rFonts w:ascii="Times New Roman" w:hAnsi="Times New Roman" w:cs="Times New Roman"/>
        </w:rPr>
        <w:t>надлежащего качества в надлежащем количестве.</w:t>
      </w:r>
    </w:p>
    <w:p w14:paraId="22AF230A" w14:textId="77777777" w:rsidR="004269E8" w:rsidRPr="00467AA6" w:rsidRDefault="004269E8" w:rsidP="00F14E23">
      <w:pPr>
        <w:numPr>
          <w:ilvl w:val="1"/>
          <w:numId w:val="3"/>
        </w:numPr>
        <w:tabs>
          <w:tab w:val="left" w:pos="1418"/>
        </w:tabs>
        <w:suppressAutoHyphens/>
        <w:ind w:left="0" w:firstLine="708"/>
        <w:jc w:val="both"/>
        <w:rPr>
          <w:rFonts w:ascii="Times New Roman" w:hAnsi="Times New Roman" w:cs="Times New Roman"/>
          <w:b/>
        </w:rPr>
      </w:pPr>
      <w:r w:rsidRPr="00467AA6">
        <w:rPr>
          <w:rFonts w:ascii="Times New Roman" w:hAnsi="Times New Roman" w:cs="Times New Roman"/>
          <w:b/>
        </w:rPr>
        <w:t>Получатель</w:t>
      </w:r>
      <w:r w:rsidRPr="00467AA6">
        <w:rPr>
          <w:rFonts w:ascii="Times New Roman" w:hAnsi="Times New Roman" w:cs="Times New Roman"/>
        </w:rPr>
        <w:t xml:space="preserve"> </w:t>
      </w:r>
      <w:r w:rsidRPr="00467AA6">
        <w:rPr>
          <w:rFonts w:ascii="Times New Roman" w:hAnsi="Times New Roman" w:cs="Times New Roman"/>
          <w:b/>
        </w:rPr>
        <w:t>обязан:</w:t>
      </w:r>
    </w:p>
    <w:p w14:paraId="33DFF340" w14:textId="77777777" w:rsidR="004269E8" w:rsidRPr="00467AA6" w:rsidRDefault="004269E8" w:rsidP="00F14E23">
      <w:pPr>
        <w:numPr>
          <w:ilvl w:val="2"/>
          <w:numId w:val="3"/>
        </w:numPr>
        <w:tabs>
          <w:tab w:val="left" w:pos="1418"/>
        </w:tabs>
        <w:suppressAutoHyphens/>
        <w:ind w:left="0" w:firstLine="708"/>
        <w:jc w:val="both"/>
        <w:rPr>
          <w:rFonts w:ascii="Times New Roman" w:hAnsi="Times New Roman" w:cs="Times New Roman"/>
        </w:rPr>
      </w:pPr>
      <w:r w:rsidRPr="00467AA6">
        <w:rPr>
          <w:rFonts w:ascii="Times New Roman" w:hAnsi="Times New Roman" w:cs="Times New Roman"/>
        </w:rPr>
        <w:t xml:space="preserve">Оплатить стоимость Товара в срок, установленный настоящим контрактом; </w:t>
      </w:r>
    </w:p>
    <w:p w14:paraId="3183B611" w14:textId="77777777" w:rsidR="004269E8" w:rsidRPr="00467AA6" w:rsidRDefault="004269E8" w:rsidP="00F14E23">
      <w:pPr>
        <w:numPr>
          <w:ilvl w:val="2"/>
          <w:numId w:val="3"/>
        </w:numPr>
        <w:tabs>
          <w:tab w:val="left" w:pos="1418"/>
        </w:tabs>
        <w:suppressAutoHyphens/>
        <w:ind w:left="0" w:firstLine="708"/>
        <w:jc w:val="both"/>
        <w:rPr>
          <w:rFonts w:ascii="Times New Roman" w:hAnsi="Times New Roman" w:cs="Times New Roman"/>
        </w:rPr>
      </w:pPr>
      <w:r w:rsidRPr="00467AA6">
        <w:rPr>
          <w:rFonts w:ascii="Times New Roman" w:hAnsi="Times New Roman" w:cs="Times New Roman"/>
        </w:rPr>
        <w:t>Совершить все действия, обеспечивающие принятие Товара, в случае поставки Товара надлежащего качества в надлежащем количестве и цене, согласно условиям настоящего контракта;</w:t>
      </w:r>
    </w:p>
    <w:p w14:paraId="24EC7F85" w14:textId="77777777" w:rsidR="004269E8" w:rsidRPr="00467AA6" w:rsidRDefault="004269E8" w:rsidP="00F14E23">
      <w:pPr>
        <w:numPr>
          <w:ilvl w:val="2"/>
          <w:numId w:val="3"/>
        </w:numPr>
        <w:tabs>
          <w:tab w:val="left" w:pos="1418"/>
        </w:tabs>
        <w:suppressAutoHyphens/>
        <w:ind w:left="0" w:firstLine="708"/>
        <w:jc w:val="both"/>
        <w:rPr>
          <w:rFonts w:ascii="Times New Roman" w:hAnsi="Times New Roman" w:cs="Times New Roman"/>
        </w:rPr>
      </w:pPr>
      <w:r w:rsidRPr="00467AA6">
        <w:rPr>
          <w:rFonts w:ascii="Times New Roman" w:hAnsi="Times New Roman" w:cs="Times New Roman"/>
        </w:rPr>
        <w:t xml:space="preserve">Использовать Товар в соответствии с инструкцией по пользованию; </w:t>
      </w:r>
    </w:p>
    <w:p w14:paraId="1FE4E6E3" w14:textId="77777777" w:rsidR="004269E8" w:rsidRPr="00467AA6" w:rsidRDefault="004269E8" w:rsidP="00F14E23">
      <w:pPr>
        <w:numPr>
          <w:ilvl w:val="2"/>
          <w:numId w:val="3"/>
        </w:numPr>
        <w:tabs>
          <w:tab w:val="left" w:pos="1418"/>
        </w:tabs>
        <w:suppressAutoHyphens/>
        <w:ind w:left="0" w:firstLine="708"/>
        <w:jc w:val="both"/>
        <w:rPr>
          <w:rFonts w:ascii="Times New Roman" w:hAnsi="Times New Roman" w:cs="Times New Roman"/>
        </w:rPr>
      </w:pPr>
      <w:r w:rsidRPr="00467AA6">
        <w:rPr>
          <w:rFonts w:ascii="Times New Roman" w:hAnsi="Times New Roman" w:cs="Times New Roman"/>
        </w:rPr>
        <w:t>Осуществить проверку количества и качества Товара при его приемке.</w:t>
      </w:r>
    </w:p>
    <w:p w14:paraId="2B7A5694" w14:textId="77777777" w:rsidR="004269E8" w:rsidRPr="00467AA6" w:rsidRDefault="004269E8" w:rsidP="00F14E23">
      <w:pPr>
        <w:pStyle w:val="a4"/>
        <w:suppressAutoHyphens/>
        <w:ind w:left="0" w:firstLine="708"/>
        <w:jc w:val="both"/>
        <w:rPr>
          <w:rFonts w:ascii="Times New Roman" w:hAnsi="Times New Roman" w:cs="Times New Roman"/>
          <w:b/>
        </w:rPr>
      </w:pPr>
      <w:r w:rsidRPr="00467AA6">
        <w:rPr>
          <w:rFonts w:ascii="Times New Roman" w:hAnsi="Times New Roman" w:cs="Times New Roman"/>
          <w:b/>
        </w:rPr>
        <w:t>4.4. Получатель</w:t>
      </w:r>
      <w:r w:rsidRPr="00467AA6">
        <w:rPr>
          <w:rFonts w:ascii="Times New Roman" w:hAnsi="Times New Roman" w:cs="Times New Roman"/>
        </w:rPr>
        <w:t xml:space="preserve"> </w:t>
      </w:r>
      <w:r w:rsidRPr="00467AA6">
        <w:rPr>
          <w:rFonts w:ascii="Times New Roman" w:hAnsi="Times New Roman" w:cs="Times New Roman"/>
          <w:b/>
        </w:rPr>
        <w:t>имеет право:</w:t>
      </w:r>
    </w:p>
    <w:p w14:paraId="0F582384" w14:textId="77777777" w:rsidR="004269E8" w:rsidRPr="00467AA6" w:rsidRDefault="004269E8" w:rsidP="00F14E23">
      <w:pPr>
        <w:suppressAutoHyphens/>
        <w:ind w:firstLine="708"/>
        <w:jc w:val="both"/>
        <w:rPr>
          <w:rFonts w:ascii="Times New Roman" w:eastAsia="TimesNewRomanPSMT" w:hAnsi="Times New Roman" w:cs="Times New Roman"/>
        </w:rPr>
      </w:pPr>
      <w:r w:rsidRPr="00467AA6">
        <w:rPr>
          <w:rFonts w:ascii="Times New Roman" w:hAnsi="Times New Roman" w:cs="Times New Roman"/>
        </w:rPr>
        <w:t xml:space="preserve">4.4.1. </w:t>
      </w:r>
      <w:r w:rsidRPr="00467AA6">
        <w:rPr>
          <w:rFonts w:ascii="Times New Roman" w:eastAsia="TimesNewRomanPSMT" w:hAnsi="Times New Roman" w:cs="Times New Roman"/>
        </w:rPr>
        <w:t xml:space="preserve">Требовать от Поставщика надлежащего исполнения обязательств, предусмотренных настоящим </w:t>
      </w:r>
      <w:r w:rsidRPr="00467AA6">
        <w:rPr>
          <w:rFonts w:ascii="Times New Roman" w:hAnsi="Times New Roman" w:cs="Times New Roman"/>
        </w:rPr>
        <w:t>контракт</w:t>
      </w:r>
      <w:r w:rsidRPr="00467AA6">
        <w:rPr>
          <w:rFonts w:ascii="Times New Roman" w:eastAsia="TimesNewRomanPSMT" w:hAnsi="Times New Roman" w:cs="Times New Roman"/>
        </w:rPr>
        <w:t>ом;</w:t>
      </w:r>
    </w:p>
    <w:p w14:paraId="435737D3" w14:textId="77777777" w:rsidR="004269E8" w:rsidRPr="00467AA6" w:rsidRDefault="004269E8" w:rsidP="00F14E23">
      <w:pPr>
        <w:suppressAutoHyphens/>
        <w:ind w:firstLine="708"/>
        <w:jc w:val="both"/>
        <w:rPr>
          <w:rFonts w:ascii="Times New Roman" w:eastAsia="TimesNewRomanPSMT" w:hAnsi="Times New Roman" w:cs="Times New Roman"/>
        </w:rPr>
      </w:pPr>
      <w:r w:rsidRPr="00467AA6">
        <w:rPr>
          <w:rFonts w:ascii="Times New Roman" w:eastAsia="TimesNewRomanPSMT" w:hAnsi="Times New Roman" w:cs="Times New Roman"/>
        </w:rPr>
        <w:t xml:space="preserve">4.4.2. </w:t>
      </w:r>
      <w:r w:rsidRPr="00467AA6">
        <w:rPr>
          <w:rFonts w:ascii="Times New Roman" w:hAnsi="Times New Roman" w:cs="Times New Roman"/>
          <w:shd w:val="clear" w:color="auto" w:fill="FFFFFF"/>
        </w:rPr>
        <w:t>Требовать от Поставщика своевременного устранения выявленных недостатков Товара.</w:t>
      </w:r>
    </w:p>
    <w:p w14:paraId="04056E53" w14:textId="77777777" w:rsidR="004269E8" w:rsidRPr="00467AA6" w:rsidRDefault="004269E8" w:rsidP="00F14E23">
      <w:pPr>
        <w:tabs>
          <w:tab w:val="left" w:pos="1276"/>
        </w:tabs>
        <w:suppressAutoHyphens/>
        <w:ind w:left="709"/>
        <w:jc w:val="center"/>
        <w:rPr>
          <w:rFonts w:ascii="Times New Roman" w:hAnsi="Times New Roman" w:cs="Times New Roman"/>
          <w:b/>
        </w:rPr>
      </w:pPr>
    </w:p>
    <w:p w14:paraId="5F66235E" w14:textId="77777777" w:rsidR="004269E8" w:rsidRPr="00467AA6" w:rsidRDefault="004269E8" w:rsidP="00F14E23">
      <w:pPr>
        <w:tabs>
          <w:tab w:val="left" w:pos="1276"/>
        </w:tabs>
        <w:suppressAutoHyphens/>
        <w:ind w:left="709"/>
        <w:jc w:val="center"/>
        <w:rPr>
          <w:rFonts w:ascii="Times New Roman" w:hAnsi="Times New Roman" w:cs="Times New Roman"/>
          <w:b/>
        </w:rPr>
      </w:pPr>
      <w:r w:rsidRPr="00467AA6">
        <w:rPr>
          <w:rFonts w:ascii="Times New Roman" w:hAnsi="Times New Roman" w:cs="Times New Roman"/>
          <w:b/>
        </w:rPr>
        <w:t>5. ОТВЕТСТВЕННОСТЬ СТОРОН</w:t>
      </w:r>
    </w:p>
    <w:p w14:paraId="6C67B658" w14:textId="77777777" w:rsidR="004269E8" w:rsidRPr="00467AA6" w:rsidRDefault="004269E8" w:rsidP="00F14E23">
      <w:pPr>
        <w:pStyle w:val="a4"/>
        <w:tabs>
          <w:tab w:val="left" w:pos="1276"/>
        </w:tabs>
        <w:suppressAutoHyphens/>
        <w:ind w:left="0" w:firstLine="709"/>
        <w:jc w:val="both"/>
        <w:rPr>
          <w:rFonts w:ascii="Times New Roman" w:hAnsi="Times New Roman" w:cs="Times New Roman"/>
        </w:rPr>
      </w:pPr>
      <w:r w:rsidRPr="00467AA6">
        <w:rPr>
          <w:rFonts w:ascii="Times New Roman" w:hAnsi="Times New Roman" w:cs="Times New Roman"/>
        </w:rPr>
        <w:t>5.1.</w:t>
      </w:r>
      <w:r w:rsidRPr="00467AA6">
        <w:rPr>
          <w:rFonts w:ascii="Times New Roman" w:hAnsi="Times New Roman" w:cs="Times New Roman"/>
        </w:rPr>
        <w:tab/>
        <w:t>В случае неисполнения или ненадлежащего исполнения своих обязательств по настоящему контракту Стороны несут ответственность в соответствии с законодательством Приднестровской Молдавской Республики с учетом условий, установленных настоящим контрактом.</w:t>
      </w:r>
    </w:p>
    <w:p w14:paraId="61CB4F12" w14:textId="77777777" w:rsidR="004269E8" w:rsidRPr="00467AA6" w:rsidRDefault="004269E8" w:rsidP="00F14E23">
      <w:pPr>
        <w:pStyle w:val="a4"/>
        <w:tabs>
          <w:tab w:val="left" w:pos="1276"/>
        </w:tabs>
        <w:suppressAutoHyphens/>
        <w:ind w:left="0" w:firstLine="709"/>
        <w:jc w:val="both"/>
        <w:rPr>
          <w:rFonts w:ascii="Times New Roman" w:hAnsi="Times New Roman" w:cs="Times New Roman"/>
        </w:rPr>
      </w:pPr>
      <w:r w:rsidRPr="00467AA6">
        <w:rPr>
          <w:rFonts w:ascii="Times New Roman" w:hAnsi="Times New Roman" w:cs="Times New Roman"/>
        </w:rPr>
        <w:t>5.2.</w:t>
      </w:r>
      <w:r w:rsidRPr="00467AA6">
        <w:rPr>
          <w:rFonts w:ascii="Times New Roman" w:hAnsi="Times New Roman" w:cs="Times New Roman"/>
        </w:rPr>
        <w:tab/>
        <w:t>Взыскание любых неустоек, пеней, штрафов, предусмотренных законодательством Приднестровской Молдавской Республики и/или настоящим контрактом, за нарушение обязательств, вытекающих из настоящего контракта, не освобождает Стороны от исполнения такого обязательства в натуре.</w:t>
      </w:r>
    </w:p>
    <w:p w14:paraId="4FA53E2E" w14:textId="5189B70D" w:rsidR="004269E8" w:rsidRPr="00467AA6" w:rsidRDefault="004269E8" w:rsidP="00F14E23">
      <w:pPr>
        <w:tabs>
          <w:tab w:val="left" w:pos="1418"/>
        </w:tabs>
        <w:suppressAutoHyphens/>
        <w:ind w:right="-2" w:firstLine="709"/>
        <w:jc w:val="both"/>
        <w:rPr>
          <w:rFonts w:ascii="Times New Roman" w:hAnsi="Times New Roman" w:cs="Times New Roman"/>
        </w:rPr>
      </w:pPr>
      <w:r w:rsidRPr="00467AA6">
        <w:rPr>
          <w:rFonts w:ascii="Times New Roman" w:hAnsi="Times New Roman" w:cs="Times New Roman"/>
        </w:rPr>
        <w:t>5.3. За непредставление информации, указанной в подпункте 4.1.</w:t>
      </w:r>
      <w:r w:rsidR="00496F0E">
        <w:rPr>
          <w:rFonts w:ascii="Times New Roman" w:hAnsi="Times New Roman" w:cs="Times New Roman"/>
        </w:rPr>
        <w:t>8</w:t>
      </w:r>
      <w:r w:rsidRPr="00467AA6">
        <w:rPr>
          <w:rFonts w:ascii="Times New Roman" w:hAnsi="Times New Roman" w:cs="Times New Roman"/>
        </w:rPr>
        <w:t>. пункта 4.1. настоящего контракта предусмотрена ответственность п</w:t>
      </w:r>
      <w:r w:rsidRPr="00467AA6">
        <w:rPr>
          <w:rFonts w:ascii="Times New Roman" w:hAnsi="Times New Roman" w:cs="Times New Roman"/>
          <w:bCs/>
        </w:rPr>
        <w:t>утем взыскания с Поставщика пени в размере</w:t>
      </w:r>
      <w:r w:rsidRPr="00467AA6">
        <w:rPr>
          <w:rFonts w:ascii="Times New Roman" w:hAnsi="Times New Roman" w:cs="Times New Roman"/>
        </w:rPr>
        <w:t xml:space="preserve"> 0,05 процента от цены контракта, заключенного Поставщиком с соисполнителем. Пеня подлежит начислению за каждый день просрочки исполнения такого обязательства.</w:t>
      </w:r>
    </w:p>
    <w:p w14:paraId="114F3FFC" w14:textId="77777777" w:rsidR="004269E8" w:rsidRPr="00467AA6" w:rsidRDefault="004269E8" w:rsidP="00F14E23">
      <w:pPr>
        <w:tabs>
          <w:tab w:val="left" w:pos="1276"/>
        </w:tabs>
        <w:suppressAutoHyphens/>
        <w:ind w:right="-2" w:firstLine="709"/>
        <w:contextualSpacing/>
        <w:jc w:val="both"/>
        <w:rPr>
          <w:rFonts w:ascii="Times New Roman" w:hAnsi="Times New Roman" w:cs="Times New Roman"/>
        </w:rPr>
      </w:pPr>
      <w:r w:rsidRPr="00467AA6">
        <w:rPr>
          <w:rFonts w:ascii="Times New Roman" w:hAnsi="Times New Roman" w:cs="Times New Roman"/>
        </w:rPr>
        <w:lastRenderedPageBreak/>
        <w:t>5.4.</w:t>
      </w:r>
      <w:r w:rsidRPr="00467AA6">
        <w:rPr>
          <w:rFonts w:ascii="Times New Roman" w:hAnsi="Times New Roman" w:cs="Times New Roman"/>
        </w:rPr>
        <w:tab/>
        <w:t>В случае неисполнения или ненадлежащего исполнения Поставщиком своих обязательств по настоящему контракту, он уплачивает Получателю неустойку в размере 0,05 процента от суммы задолженности неисполненного обязательства за каждый день просрочки. При этом сумма взимаемой неустойки не должна превышать 10 (десять) процентов от общей цены настоящего контракта. Неустойка подлежит взысканию Получателем, в обязательном порядке, при условии, что сумма начисленной неустойки превысила 1 000 (одну тысячу) рублей Приднестровской Молдавской Республики.</w:t>
      </w:r>
    </w:p>
    <w:p w14:paraId="28564EC9" w14:textId="77777777" w:rsidR="004269E8" w:rsidRPr="00467AA6" w:rsidRDefault="004269E8" w:rsidP="00F14E23">
      <w:pPr>
        <w:pStyle w:val="a4"/>
        <w:tabs>
          <w:tab w:val="left" w:pos="1276"/>
        </w:tabs>
        <w:suppressAutoHyphens/>
        <w:ind w:left="0" w:firstLine="709"/>
        <w:rPr>
          <w:rFonts w:ascii="Times New Roman" w:hAnsi="Times New Roman" w:cs="Times New Roman"/>
        </w:rPr>
      </w:pPr>
    </w:p>
    <w:p w14:paraId="12193D41" w14:textId="77777777" w:rsidR="004269E8" w:rsidRPr="00467AA6" w:rsidRDefault="004269E8" w:rsidP="00F14E23">
      <w:pPr>
        <w:tabs>
          <w:tab w:val="left" w:pos="1276"/>
        </w:tabs>
        <w:suppressAutoHyphens/>
        <w:jc w:val="center"/>
        <w:rPr>
          <w:rFonts w:ascii="Times New Roman" w:hAnsi="Times New Roman" w:cs="Times New Roman"/>
          <w:b/>
        </w:rPr>
      </w:pPr>
      <w:r w:rsidRPr="00467AA6">
        <w:rPr>
          <w:rFonts w:ascii="Times New Roman" w:hAnsi="Times New Roman" w:cs="Times New Roman"/>
          <w:b/>
        </w:rPr>
        <w:t>6. ФОРС-МАЖОР (ДЕЙСТВИЕ НЕПРЕОДОЛИМОЙ СИЛЫ)</w:t>
      </w:r>
    </w:p>
    <w:p w14:paraId="6D4F9DFC" w14:textId="77777777" w:rsidR="004269E8" w:rsidRPr="00467AA6" w:rsidRDefault="004269E8" w:rsidP="00F14E23">
      <w:pPr>
        <w:pStyle w:val="a4"/>
        <w:tabs>
          <w:tab w:val="left" w:pos="1276"/>
        </w:tabs>
        <w:suppressAutoHyphens/>
        <w:ind w:left="0" w:firstLine="709"/>
        <w:jc w:val="both"/>
        <w:rPr>
          <w:rFonts w:ascii="Times New Roman" w:hAnsi="Times New Roman" w:cs="Times New Roman"/>
        </w:rPr>
      </w:pPr>
      <w:r w:rsidRPr="00467AA6">
        <w:rPr>
          <w:rFonts w:ascii="Times New Roman" w:hAnsi="Times New Roman" w:cs="Times New Roman"/>
        </w:rPr>
        <w:t>6.1.</w:t>
      </w:r>
      <w:r w:rsidRPr="00467AA6">
        <w:rPr>
          <w:rFonts w:ascii="Times New Roman" w:hAnsi="Times New Roman" w:cs="Times New Roman"/>
        </w:rPr>
        <w:tab/>
        <w:t>Сторона освобождается от ответственности за полное или частичное неисполнение своих обязательств по настоящему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ее обязательств по настоящему контракту.</w:t>
      </w:r>
    </w:p>
    <w:p w14:paraId="226CAF4E" w14:textId="77777777" w:rsidR="004269E8" w:rsidRPr="00467AA6" w:rsidRDefault="004269E8" w:rsidP="00F14E23">
      <w:pPr>
        <w:pStyle w:val="a4"/>
        <w:tabs>
          <w:tab w:val="left" w:pos="1276"/>
        </w:tabs>
        <w:suppressAutoHyphens/>
        <w:ind w:left="0" w:firstLine="709"/>
        <w:jc w:val="both"/>
        <w:rPr>
          <w:rFonts w:ascii="Times New Roman" w:hAnsi="Times New Roman" w:cs="Times New Roman"/>
        </w:rPr>
      </w:pPr>
      <w:r w:rsidRPr="00467AA6">
        <w:rPr>
          <w:rFonts w:ascii="Times New Roman" w:hAnsi="Times New Roman" w:cs="Times New Roman"/>
        </w:rPr>
        <w:t>6.2.</w:t>
      </w:r>
      <w:r w:rsidRPr="00467AA6">
        <w:rPr>
          <w:rFonts w:ascii="Times New Roman" w:hAnsi="Times New Roman" w:cs="Times New Roman"/>
        </w:rPr>
        <w:tab/>
        <w:t>В случае действия обстоятельств непреодолимой силы срок исполнения обязательств по настоящему контракту продлевается на срок, в течение которого действуют такие обстоятельства и их последствия.</w:t>
      </w:r>
    </w:p>
    <w:p w14:paraId="3E8E0666" w14:textId="77777777" w:rsidR="004269E8" w:rsidRPr="00467AA6" w:rsidRDefault="004269E8" w:rsidP="00F14E23">
      <w:pPr>
        <w:pStyle w:val="a4"/>
        <w:tabs>
          <w:tab w:val="left" w:pos="1276"/>
        </w:tabs>
        <w:suppressAutoHyphens/>
        <w:ind w:left="0" w:firstLine="709"/>
        <w:jc w:val="both"/>
        <w:rPr>
          <w:rFonts w:ascii="Times New Roman" w:hAnsi="Times New Roman" w:cs="Times New Roman"/>
        </w:rPr>
      </w:pPr>
      <w:r w:rsidRPr="00467AA6">
        <w:rPr>
          <w:rFonts w:ascii="Times New Roman" w:hAnsi="Times New Roman" w:cs="Times New Roman"/>
        </w:rPr>
        <w:t>6.3.</w:t>
      </w:r>
      <w:r w:rsidRPr="00467AA6">
        <w:rPr>
          <w:rFonts w:ascii="Times New Roman" w:hAnsi="Times New Roman" w:cs="Times New Roman"/>
        </w:rPr>
        <w:tab/>
        <w:t>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14:paraId="69984055" w14:textId="77777777" w:rsidR="004269E8" w:rsidRPr="00467AA6" w:rsidRDefault="004269E8" w:rsidP="00F14E23">
      <w:pPr>
        <w:pStyle w:val="a4"/>
        <w:tabs>
          <w:tab w:val="left" w:pos="1276"/>
        </w:tabs>
        <w:suppressAutoHyphens/>
        <w:ind w:left="0" w:firstLine="709"/>
        <w:jc w:val="both"/>
        <w:rPr>
          <w:rFonts w:ascii="Times New Roman" w:hAnsi="Times New Roman" w:cs="Times New Roman"/>
        </w:rPr>
      </w:pPr>
      <w:r w:rsidRPr="00467AA6">
        <w:rPr>
          <w:rFonts w:ascii="Times New Roman" w:hAnsi="Times New Roman" w:cs="Times New Roman"/>
        </w:rPr>
        <w:t>6.4.</w:t>
      </w:r>
      <w:r w:rsidRPr="00467AA6">
        <w:rPr>
          <w:rFonts w:ascii="Times New Roman" w:hAnsi="Times New Roman" w:cs="Times New Roman"/>
        </w:rPr>
        <w:tab/>
        <w:t xml:space="preserve">Если обстоятельства непреодолимой силы, препятствующие исполнению обязательств по контракту, будут продолжаться более 3 (трех) месяцев, судьба настоящего контракта будет решаться путем проведения дополнительных переговоров между Сторонами. </w:t>
      </w:r>
    </w:p>
    <w:p w14:paraId="10E8EF73" w14:textId="77777777" w:rsidR="004269E8" w:rsidRPr="00467AA6" w:rsidRDefault="004269E8" w:rsidP="00F14E23">
      <w:pPr>
        <w:pStyle w:val="a4"/>
        <w:tabs>
          <w:tab w:val="left" w:pos="1276"/>
        </w:tabs>
        <w:suppressAutoHyphens/>
        <w:ind w:left="0" w:firstLine="709"/>
        <w:jc w:val="both"/>
        <w:rPr>
          <w:rFonts w:ascii="Times New Roman" w:hAnsi="Times New Roman" w:cs="Times New Roman"/>
        </w:rPr>
      </w:pPr>
      <w:r w:rsidRPr="00467AA6">
        <w:rPr>
          <w:rFonts w:ascii="Times New Roman" w:hAnsi="Times New Roman" w:cs="Times New Roman"/>
        </w:rPr>
        <w:t>6.5.</w:t>
      </w:r>
      <w:r w:rsidRPr="00467AA6">
        <w:rPr>
          <w:rFonts w:ascii="Times New Roman" w:hAnsi="Times New Roman" w:cs="Times New Roman"/>
        </w:rPr>
        <w:tab/>
        <w:t>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настоящему контракту, если это остается возможным и целесообразным для Сторон, или обосновать невозможность или нецелесообразность надлежащего исполнения.</w:t>
      </w:r>
    </w:p>
    <w:p w14:paraId="5336B7D6" w14:textId="77777777" w:rsidR="004269E8" w:rsidRPr="00467AA6" w:rsidRDefault="004269E8" w:rsidP="00F14E23">
      <w:pPr>
        <w:pStyle w:val="a4"/>
        <w:tabs>
          <w:tab w:val="left" w:pos="1276"/>
        </w:tabs>
        <w:suppressAutoHyphens/>
        <w:ind w:left="0" w:firstLine="709"/>
        <w:jc w:val="both"/>
        <w:rPr>
          <w:rFonts w:ascii="Times New Roman" w:hAnsi="Times New Roman" w:cs="Times New Roman"/>
        </w:rPr>
      </w:pPr>
      <w:r w:rsidRPr="00467AA6">
        <w:rPr>
          <w:rFonts w:ascii="Times New Roman" w:hAnsi="Times New Roman" w:cs="Times New Roman"/>
        </w:rPr>
        <w:t>6.6.</w:t>
      </w:r>
      <w:r w:rsidRPr="00467AA6">
        <w:rPr>
          <w:rFonts w:ascii="Times New Roman" w:hAnsi="Times New Roman" w:cs="Times New Roman"/>
        </w:rPr>
        <w:tab/>
        <w:t>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Приднестровской Молдавской Республики.</w:t>
      </w:r>
    </w:p>
    <w:p w14:paraId="75377B42" w14:textId="77777777" w:rsidR="004269E8" w:rsidRPr="00467AA6" w:rsidRDefault="004269E8" w:rsidP="00F14E23">
      <w:pPr>
        <w:pStyle w:val="a4"/>
        <w:tabs>
          <w:tab w:val="left" w:pos="1276"/>
        </w:tabs>
        <w:suppressAutoHyphens/>
        <w:ind w:left="540" w:firstLine="709"/>
        <w:jc w:val="both"/>
        <w:rPr>
          <w:rFonts w:ascii="Times New Roman" w:hAnsi="Times New Roman" w:cs="Times New Roman"/>
        </w:rPr>
      </w:pPr>
      <w:r w:rsidRPr="00467AA6">
        <w:rPr>
          <w:rFonts w:ascii="Times New Roman" w:hAnsi="Times New Roman" w:cs="Times New Roman"/>
        </w:rPr>
        <w:tab/>
      </w:r>
    </w:p>
    <w:p w14:paraId="6C80901B" w14:textId="77777777" w:rsidR="004269E8" w:rsidRPr="00467AA6" w:rsidRDefault="004269E8" w:rsidP="00F14E23">
      <w:pPr>
        <w:tabs>
          <w:tab w:val="left" w:pos="1276"/>
        </w:tabs>
        <w:suppressAutoHyphens/>
        <w:jc w:val="center"/>
        <w:rPr>
          <w:rFonts w:ascii="Times New Roman" w:hAnsi="Times New Roman" w:cs="Times New Roman"/>
          <w:b/>
        </w:rPr>
      </w:pPr>
      <w:r w:rsidRPr="00467AA6">
        <w:rPr>
          <w:rFonts w:ascii="Times New Roman" w:hAnsi="Times New Roman" w:cs="Times New Roman"/>
          <w:b/>
        </w:rPr>
        <w:t>7. ПОРЯДОК РАЗРЕШЕНИЯ СПОРОВ</w:t>
      </w:r>
    </w:p>
    <w:p w14:paraId="1B2542D6" w14:textId="77777777" w:rsidR="004269E8" w:rsidRPr="00467AA6" w:rsidRDefault="004269E8" w:rsidP="00F14E23">
      <w:pPr>
        <w:pStyle w:val="a4"/>
        <w:tabs>
          <w:tab w:val="left" w:pos="1276"/>
        </w:tabs>
        <w:suppressAutoHyphens/>
        <w:ind w:left="0" w:firstLine="709"/>
        <w:jc w:val="both"/>
        <w:rPr>
          <w:rFonts w:ascii="Times New Roman" w:hAnsi="Times New Roman" w:cs="Times New Roman"/>
        </w:rPr>
      </w:pPr>
      <w:r w:rsidRPr="00467AA6">
        <w:rPr>
          <w:rFonts w:ascii="Times New Roman" w:hAnsi="Times New Roman" w:cs="Times New Roman"/>
        </w:rPr>
        <w:t>7.1.</w:t>
      </w:r>
      <w:r w:rsidRPr="00467AA6">
        <w:rPr>
          <w:rFonts w:ascii="Times New Roman" w:hAnsi="Times New Roman" w:cs="Times New Roman"/>
        </w:rPr>
        <w:tab/>
        <w:t>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14:paraId="7F81DC49" w14:textId="77777777" w:rsidR="004269E8" w:rsidRPr="00467AA6" w:rsidRDefault="004269E8" w:rsidP="00F14E23">
      <w:pPr>
        <w:pStyle w:val="a4"/>
        <w:tabs>
          <w:tab w:val="left" w:pos="1276"/>
        </w:tabs>
        <w:suppressAutoHyphens/>
        <w:ind w:left="0" w:firstLine="709"/>
        <w:jc w:val="both"/>
        <w:rPr>
          <w:rFonts w:ascii="Times New Roman" w:hAnsi="Times New Roman" w:cs="Times New Roman"/>
        </w:rPr>
      </w:pPr>
      <w:bookmarkStart w:id="6" w:name="eCAE7BC5D"/>
      <w:bookmarkStart w:id="7" w:name="e15F937AE"/>
      <w:bookmarkEnd w:id="6"/>
      <w:bookmarkEnd w:id="7"/>
      <w:r w:rsidRPr="00467AA6">
        <w:rPr>
          <w:rFonts w:ascii="Times New Roman" w:hAnsi="Times New Roman" w:cs="Times New Roman"/>
        </w:rPr>
        <w:t>7.2.</w:t>
      </w:r>
      <w:r w:rsidRPr="00467AA6">
        <w:rPr>
          <w:rFonts w:ascii="Times New Roman" w:hAnsi="Times New Roman" w:cs="Times New Roman"/>
        </w:rPr>
        <w:tab/>
        <w:t>Споры и разногласия, возникшие в ходе исполнения настоящего контракта, не урегулированные путем переговоров, разрешаются в судебном порядке в соответствии с законодательством Приднестровской Молдавской Республики.</w:t>
      </w:r>
    </w:p>
    <w:p w14:paraId="33ECE6D7" w14:textId="77777777" w:rsidR="004269E8" w:rsidRPr="00467AA6" w:rsidRDefault="004269E8" w:rsidP="00F14E23">
      <w:pPr>
        <w:pStyle w:val="a4"/>
        <w:tabs>
          <w:tab w:val="left" w:pos="1276"/>
        </w:tabs>
        <w:suppressAutoHyphens/>
        <w:ind w:left="0" w:firstLine="709"/>
        <w:jc w:val="both"/>
        <w:rPr>
          <w:rFonts w:ascii="Times New Roman" w:hAnsi="Times New Roman" w:cs="Times New Roman"/>
        </w:rPr>
      </w:pPr>
    </w:p>
    <w:p w14:paraId="22608592" w14:textId="77777777" w:rsidR="004269E8" w:rsidRPr="00467AA6" w:rsidRDefault="004269E8" w:rsidP="00F14E23">
      <w:pPr>
        <w:pStyle w:val="a4"/>
        <w:tabs>
          <w:tab w:val="left" w:pos="426"/>
        </w:tabs>
        <w:suppressAutoHyphens/>
        <w:ind w:left="0"/>
        <w:jc w:val="center"/>
        <w:rPr>
          <w:rFonts w:ascii="Times New Roman" w:hAnsi="Times New Roman" w:cs="Times New Roman"/>
          <w:b/>
        </w:rPr>
      </w:pPr>
      <w:r w:rsidRPr="00467AA6">
        <w:rPr>
          <w:rFonts w:ascii="Times New Roman" w:hAnsi="Times New Roman" w:cs="Times New Roman"/>
          <w:b/>
        </w:rPr>
        <w:t>8. СРОК ДЕЙСТВИЯ КОНТРАКТА</w:t>
      </w:r>
    </w:p>
    <w:p w14:paraId="6BF1061B" w14:textId="2F780047" w:rsidR="004269E8" w:rsidRPr="00467AA6" w:rsidRDefault="004269E8" w:rsidP="00F14E23">
      <w:pPr>
        <w:pStyle w:val="a4"/>
        <w:tabs>
          <w:tab w:val="left" w:pos="1276"/>
        </w:tabs>
        <w:suppressAutoHyphens/>
        <w:ind w:left="0" w:firstLine="709"/>
        <w:jc w:val="both"/>
        <w:rPr>
          <w:rFonts w:ascii="Times New Roman" w:hAnsi="Times New Roman" w:cs="Times New Roman"/>
        </w:rPr>
      </w:pPr>
      <w:r w:rsidRPr="00467AA6">
        <w:rPr>
          <w:rFonts w:ascii="Times New Roman" w:hAnsi="Times New Roman" w:cs="Times New Roman"/>
        </w:rPr>
        <w:t>8.1.</w:t>
      </w:r>
      <w:r w:rsidRPr="00467AA6">
        <w:rPr>
          <w:rFonts w:ascii="Times New Roman" w:hAnsi="Times New Roman" w:cs="Times New Roman"/>
        </w:rPr>
        <w:tab/>
        <w:t xml:space="preserve">Настоящий контракт вступает в силу со дня его подписания Сторонами и действует до </w:t>
      </w:r>
      <w:r w:rsidR="00940EB6">
        <w:rPr>
          <w:rFonts w:ascii="Times New Roman" w:hAnsi="Times New Roman" w:cs="Times New Roman"/>
        </w:rPr>
        <w:t>«</w:t>
      </w:r>
      <w:r w:rsidR="00496F0E">
        <w:rPr>
          <w:rFonts w:ascii="Times New Roman" w:hAnsi="Times New Roman" w:cs="Times New Roman"/>
        </w:rPr>
        <w:t>31</w:t>
      </w:r>
      <w:r w:rsidR="00940EB6">
        <w:rPr>
          <w:rFonts w:ascii="Times New Roman" w:hAnsi="Times New Roman" w:cs="Times New Roman"/>
        </w:rPr>
        <w:t xml:space="preserve">» </w:t>
      </w:r>
      <w:r w:rsidR="00496F0E">
        <w:rPr>
          <w:rFonts w:ascii="Times New Roman" w:hAnsi="Times New Roman" w:cs="Times New Roman"/>
        </w:rPr>
        <w:t>декабря</w:t>
      </w:r>
      <w:r w:rsidRPr="00467AA6">
        <w:rPr>
          <w:rFonts w:ascii="Times New Roman" w:hAnsi="Times New Roman" w:cs="Times New Roman"/>
        </w:rPr>
        <w:t xml:space="preserve"> 202</w:t>
      </w:r>
      <w:r w:rsidR="00940EB6">
        <w:rPr>
          <w:rFonts w:ascii="Times New Roman" w:hAnsi="Times New Roman" w:cs="Times New Roman"/>
        </w:rPr>
        <w:t>6</w:t>
      </w:r>
      <w:r w:rsidRPr="00467AA6">
        <w:rPr>
          <w:rFonts w:ascii="Times New Roman" w:hAnsi="Times New Roman" w:cs="Times New Roman"/>
        </w:rPr>
        <w:t xml:space="preserve"> года, но в любом случае до момента полного исполнения Сторонами своих обязательств по настоящему контракту и осуществления всех необходимых платежей и взаиморасчетов.</w:t>
      </w:r>
    </w:p>
    <w:p w14:paraId="1884325F" w14:textId="77777777" w:rsidR="004269E8" w:rsidRPr="00467AA6" w:rsidRDefault="004269E8" w:rsidP="00F14E23">
      <w:pPr>
        <w:pStyle w:val="a4"/>
        <w:tabs>
          <w:tab w:val="left" w:pos="1276"/>
        </w:tabs>
        <w:suppressAutoHyphens/>
        <w:ind w:left="0" w:firstLine="709"/>
        <w:jc w:val="both"/>
        <w:rPr>
          <w:rFonts w:ascii="Times New Roman" w:hAnsi="Times New Roman" w:cs="Times New Roman"/>
          <w:b/>
        </w:rPr>
      </w:pPr>
      <w:r w:rsidRPr="00467AA6">
        <w:rPr>
          <w:rFonts w:ascii="Times New Roman" w:hAnsi="Times New Roman" w:cs="Times New Roman"/>
        </w:rPr>
        <w:t>8.2.</w:t>
      </w:r>
      <w:r w:rsidRPr="00467AA6">
        <w:rPr>
          <w:rFonts w:ascii="Times New Roman" w:hAnsi="Times New Roman" w:cs="Times New Roman"/>
        </w:rPr>
        <w:tab/>
        <w:t>Датой исполнения обязательств по поставке Товара является дата подписания расходной накладной.</w:t>
      </w:r>
    </w:p>
    <w:p w14:paraId="228D2408" w14:textId="77777777" w:rsidR="004269E8" w:rsidRPr="00467AA6" w:rsidRDefault="004269E8" w:rsidP="00F14E23">
      <w:pPr>
        <w:pStyle w:val="a4"/>
        <w:tabs>
          <w:tab w:val="left" w:pos="1276"/>
        </w:tabs>
        <w:suppressAutoHyphens/>
        <w:ind w:left="1249"/>
        <w:jc w:val="center"/>
        <w:rPr>
          <w:rFonts w:ascii="Times New Roman" w:hAnsi="Times New Roman" w:cs="Times New Roman"/>
          <w:b/>
        </w:rPr>
      </w:pPr>
    </w:p>
    <w:p w14:paraId="1BABFF41" w14:textId="77777777" w:rsidR="004269E8" w:rsidRPr="00467AA6" w:rsidRDefault="004269E8" w:rsidP="00F14E23">
      <w:pPr>
        <w:pStyle w:val="a4"/>
        <w:tabs>
          <w:tab w:val="left" w:pos="1276"/>
        </w:tabs>
        <w:suppressAutoHyphens/>
        <w:ind w:left="1249"/>
        <w:jc w:val="center"/>
        <w:rPr>
          <w:rFonts w:ascii="Times New Roman" w:hAnsi="Times New Roman" w:cs="Times New Roman"/>
          <w:b/>
        </w:rPr>
      </w:pPr>
      <w:r w:rsidRPr="00467AA6">
        <w:rPr>
          <w:rFonts w:ascii="Times New Roman" w:hAnsi="Times New Roman" w:cs="Times New Roman"/>
          <w:b/>
        </w:rPr>
        <w:t>9. ЗАКЛЮЧИТЕЛЬНЫЕ ПОЛОЖЕНИЯ</w:t>
      </w:r>
    </w:p>
    <w:p w14:paraId="306C2ADE" w14:textId="77777777" w:rsidR="004269E8" w:rsidRPr="00467AA6" w:rsidRDefault="004269E8" w:rsidP="00F14E23">
      <w:pPr>
        <w:pStyle w:val="a4"/>
        <w:tabs>
          <w:tab w:val="left" w:pos="1276"/>
        </w:tabs>
        <w:suppressAutoHyphens/>
        <w:ind w:left="0" w:firstLine="709"/>
        <w:jc w:val="both"/>
        <w:rPr>
          <w:rFonts w:ascii="Times New Roman" w:hAnsi="Times New Roman" w:cs="Times New Roman"/>
        </w:rPr>
      </w:pPr>
      <w:r w:rsidRPr="00467AA6">
        <w:rPr>
          <w:rFonts w:ascii="Times New Roman" w:hAnsi="Times New Roman" w:cs="Times New Roman"/>
        </w:rPr>
        <w:t>9.1.</w:t>
      </w:r>
      <w:r w:rsidRPr="00467AA6">
        <w:rPr>
          <w:rFonts w:ascii="Times New Roman" w:hAnsi="Times New Roman" w:cs="Times New Roman"/>
        </w:rPr>
        <w:tab/>
        <w:t xml:space="preserve">Настоящий контракт составлен в трех экземплярах, имеющих одинаковую юридическую силу. </w:t>
      </w:r>
    </w:p>
    <w:p w14:paraId="40B560B6" w14:textId="77777777" w:rsidR="004269E8" w:rsidRPr="00467AA6" w:rsidRDefault="004269E8" w:rsidP="00F14E23">
      <w:pPr>
        <w:pStyle w:val="a4"/>
        <w:tabs>
          <w:tab w:val="left" w:pos="1276"/>
        </w:tabs>
        <w:suppressAutoHyphens/>
        <w:ind w:left="0" w:firstLine="709"/>
        <w:jc w:val="both"/>
        <w:rPr>
          <w:rFonts w:ascii="Times New Roman" w:hAnsi="Times New Roman" w:cs="Times New Roman"/>
        </w:rPr>
      </w:pPr>
      <w:r w:rsidRPr="00467AA6">
        <w:rPr>
          <w:rFonts w:ascii="Times New Roman" w:hAnsi="Times New Roman" w:cs="Times New Roman"/>
        </w:rPr>
        <w:t>9.2.</w:t>
      </w:r>
      <w:r w:rsidRPr="00467AA6">
        <w:rPr>
          <w:rFonts w:ascii="Times New Roman" w:hAnsi="Times New Roman" w:cs="Times New Roman"/>
        </w:rPr>
        <w:tab/>
        <w:t>Ни одна из Сторон не в праве передавать права и обязанности по настоящему контракту третьим лицам без письменного согласия другой Стороны.</w:t>
      </w:r>
    </w:p>
    <w:p w14:paraId="094C0CB3" w14:textId="77777777" w:rsidR="004269E8" w:rsidRPr="00467AA6" w:rsidRDefault="004269E8" w:rsidP="00F14E23">
      <w:pPr>
        <w:pStyle w:val="a4"/>
        <w:tabs>
          <w:tab w:val="left" w:pos="1276"/>
        </w:tabs>
        <w:suppressAutoHyphens/>
        <w:ind w:left="0" w:firstLine="709"/>
        <w:jc w:val="both"/>
        <w:rPr>
          <w:rFonts w:ascii="Times New Roman" w:hAnsi="Times New Roman" w:cs="Times New Roman"/>
        </w:rPr>
      </w:pPr>
      <w:r w:rsidRPr="00467AA6">
        <w:rPr>
          <w:rFonts w:ascii="Times New Roman" w:hAnsi="Times New Roman" w:cs="Times New Roman"/>
          <w:lang w:bidi="he-IL"/>
        </w:rPr>
        <w:t>9.3.</w:t>
      </w:r>
      <w:r w:rsidRPr="00467AA6">
        <w:rPr>
          <w:rFonts w:ascii="Times New Roman" w:hAnsi="Times New Roman" w:cs="Times New Roman"/>
          <w:lang w:bidi="he-IL"/>
        </w:rPr>
        <w:tab/>
        <w:t xml:space="preserve">Изменение условий настоящего </w:t>
      </w:r>
      <w:r w:rsidRPr="00467AA6">
        <w:rPr>
          <w:rFonts w:ascii="Times New Roman" w:hAnsi="Times New Roman" w:cs="Times New Roman"/>
        </w:rPr>
        <w:t>контракта</w:t>
      </w:r>
      <w:r w:rsidRPr="00467AA6">
        <w:rPr>
          <w:rFonts w:ascii="Times New Roman" w:hAnsi="Times New Roman" w:cs="Times New Roman"/>
          <w:lang w:bidi="he-IL"/>
        </w:rPr>
        <w:t xml:space="preserve"> и его досрочное прекращение допускаются по соглашению Сторон в случаях, предусмотренных законодательством Приднестровской Молдавской Республики.</w:t>
      </w:r>
    </w:p>
    <w:p w14:paraId="458FD5B1" w14:textId="77777777" w:rsidR="004269E8" w:rsidRPr="00467AA6" w:rsidRDefault="004269E8" w:rsidP="00F14E23">
      <w:pPr>
        <w:pStyle w:val="a4"/>
        <w:tabs>
          <w:tab w:val="left" w:pos="1276"/>
        </w:tabs>
        <w:suppressAutoHyphens/>
        <w:ind w:left="0" w:firstLine="709"/>
        <w:jc w:val="both"/>
        <w:rPr>
          <w:rFonts w:ascii="Times New Roman" w:hAnsi="Times New Roman" w:cs="Times New Roman"/>
        </w:rPr>
      </w:pPr>
      <w:r w:rsidRPr="00467AA6">
        <w:rPr>
          <w:rFonts w:ascii="Times New Roman" w:hAnsi="Times New Roman" w:cs="Times New Roman"/>
        </w:rPr>
        <w:t>9.4.</w:t>
      </w:r>
      <w:r w:rsidRPr="00467AA6">
        <w:rPr>
          <w:rFonts w:ascii="Times New Roman" w:hAnsi="Times New Roman" w:cs="Times New Roman"/>
        </w:rPr>
        <w:tab/>
        <w:t>Все изменения и дополнения к настоящему контракту имеют юридическую силу, если они оформлены письменно, удостоверены подписями, уполномоченных на то лиц.</w:t>
      </w:r>
    </w:p>
    <w:p w14:paraId="083CE5DC" w14:textId="77777777" w:rsidR="004269E8" w:rsidRPr="00467AA6" w:rsidRDefault="004269E8" w:rsidP="00F14E23">
      <w:pPr>
        <w:suppressAutoHyphens/>
        <w:ind w:left="720"/>
        <w:jc w:val="center"/>
        <w:rPr>
          <w:rFonts w:ascii="Times New Roman" w:hAnsi="Times New Roman" w:cs="Times New Roman"/>
          <w:b/>
        </w:rPr>
      </w:pPr>
    </w:p>
    <w:p w14:paraId="234ADD73" w14:textId="77777777" w:rsidR="004269E8" w:rsidRPr="00467AA6" w:rsidRDefault="004269E8" w:rsidP="00F14E23">
      <w:pPr>
        <w:suppressAutoHyphens/>
        <w:ind w:left="720"/>
        <w:jc w:val="center"/>
        <w:rPr>
          <w:rFonts w:ascii="Times New Roman" w:hAnsi="Times New Roman" w:cs="Times New Roman"/>
          <w:b/>
        </w:rPr>
      </w:pPr>
      <w:r w:rsidRPr="00467AA6">
        <w:rPr>
          <w:rFonts w:ascii="Times New Roman" w:hAnsi="Times New Roman" w:cs="Times New Roman"/>
          <w:b/>
        </w:rPr>
        <w:t>10. ЮРИДИЧЕСКИЕ АДРЕСА И РЕКВИЗИТЫ СТОРОН</w:t>
      </w:r>
    </w:p>
    <w:p w14:paraId="0A1E44EB" w14:textId="77777777" w:rsidR="004269E8" w:rsidRPr="00467AA6" w:rsidRDefault="004269E8" w:rsidP="00F14E23">
      <w:pPr>
        <w:suppressAutoHyphens/>
        <w:rPr>
          <w:rFonts w:ascii="Times New Roman" w:hAnsi="Times New Roman" w:cs="Times New Roman"/>
        </w:rPr>
      </w:pPr>
    </w:p>
    <w:tbl>
      <w:tblPr>
        <w:tblW w:w="14858" w:type="dxa"/>
        <w:tblLook w:val="01E0" w:firstRow="1" w:lastRow="1" w:firstColumn="1" w:lastColumn="1" w:noHBand="0" w:noVBand="0"/>
      </w:tblPr>
      <w:tblGrid>
        <w:gridCol w:w="5057"/>
        <w:gridCol w:w="4929"/>
        <w:gridCol w:w="4872"/>
      </w:tblGrid>
      <w:tr w:rsidR="004269E8" w:rsidRPr="00467AA6" w14:paraId="4D7570F4" w14:textId="77777777" w:rsidTr="007743AE">
        <w:tc>
          <w:tcPr>
            <w:tcW w:w="5057" w:type="dxa"/>
          </w:tcPr>
          <w:p w14:paraId="4646B16E" w14:textId="77777777" w:rsidR="004269E8" w:rsidRPr="00467AA6" w:rsidRDefault="004269E8" w:rsidP="00F14E23">
            <w:pPr>
              <w:pStyle w:val="ae"/>
              <w:suppressAutoHyphens/>
              <w:spacing w:after="0"/>
              <w:jc w:val="center"/>
              <w:rPr>
                <w:b/>
                <w:bCs/>
                <w:kern w:val="36"/>
                <w:sz w:val="22"/>
                <w:szCs w:val="22"/>
              </w:rPr>
            </w:pPr>
            <w:r w:rsidRPr="00467AA6">
              <w:rPr>
                <w:b/>
                <w:bCs/>
                <w:kern w:val="36"/>
                <w:sz w:val="22"/>
                <w:szCs w:val="22"/>
              </w:rPr>
              <w:t>Заказчик</w:t>
            </w:r>
          </w:p>
          <w:p w14:paraId="21119C6F" w14:textId="77777777" w:rsidR="004269E8" w:rsidRPr="00467AA6" w:rsidRDefault="004269E8" w:rsidP="00F14E23">
            <w:pPr>
              <w:pStyle w:val="ae"/>
              <w:suppressAutoHyphens/>
              <w:spacing w:after="0"/>
              <w:jc w:val="center"/>
              <w:rPr>
                <w:b/>
                <w:bCs/>
                <w:kern w:val="36"/>
                <w:sz w:val="22"/>
                <w:szCs w:val="22"/>
              </w:rPr>
            </w:pPr>
          </w:p>
          <w:p w14:paraId="3BAB0F23" w14:textId="77777777" w:rsidR="004269E8" w:rsidRPr="00467AA6" w:rsidRDefault="004269E8" w:rsidP="00F14E23">
            <w:pPr>
              <w:suppressAutoHyphens/>
              <w:rPr>
                <w:rFonts w:ascii="Times New Roman" w:hAnsi="Times New Roman" w:cs="Times New Roman"/>
              </w:rPr>
            </w:pPr>
            <w:r w:rsidRPr="00467AA6">
              <w:rPr>
                <w:rFonts w:ascii="Times New Roman" w:hAnsi="Times New Roman" w:cs="Times New Roman"/>
              </w:rPr>
              <w:t xml:space="preserve"> </w:t>
            </w:r>
          </w:p>
        </w:tc>
        <w:tc>
          <w:tcPr>
            <w:tcW w:w="4929" w:type="dxa"/>
          </w:tcPr>
          <w:p w14:paraId="2C709020" w14:textId="77777777" w:rsidR="004269E8" w:rsidRPr="00467AA6" w:rsidRDefault="004269E8" w:rsidP="00F14E23">
            <w:pPr>
              <w:suppressAutoHyphens/>
              <w:jc w:val="center"/>
              <w:rPr>
                <w:rFonts w:ascii="Times New Roman" w:hAnsi="Times New Roman" w:cs="Times New Roman"/>
                <w:b/>
                <w:bCs/>
                <w:snapToGrid w:val="0"/>
              </w:rPr>
            </w:pPr>
            <w:r w:rsidRPr="00467AA6">
              <w:rPr>
                <w:rFonts w:ascii="Times New Roman" w:hAnsi="Times New Roman" w:cs="Times New Roman"/>
                <w:b/>
                <w:bCs/>
                <w:snapToGrid w:val="0"/>
              </w:rPr>
              <w:t>Поставщик</w:t>
            </w:r>
          </w:p>
          <w:p w14:paraId="7555F05E" w14:textId="77777777" w:rsidR="004269E8" w:rsidRPr="00467AA6" w:rsidRDefault="004269E8" w:rsidP="00F14E23">
            <w:pPr>
              <w:suppressAutoHyphens/>
              <w:jc w:val="center"/>
              <w:rPr>
                <w:rFonts w:ascii="Times New Roman" w:hAnsi="Times New Roman" w:cs="Times New Roman"/>
                <w:b/>
                <w:bCs/>
                <w:snapToGrid w:val="0"/>
              </w:rPr>
            </w:pPr>
          </w:p>
          <w:p w14:paraId="7CF330B1" w14:textId="77777777" w:rsidR="004269E8" w:rsidRPr="00467AA6" w:rsidRDefault="004269E8" w:rsidP="00F14E23">
            <w:pPr>
              <w:suppressAutoHyphens/>
              <w:jc w:val="both"/>
              <w:rPr>
                <w:rFonts w:ascii="Times New Roman" w:hAnsi="Times New Roman" w:cs="Times New Roman"/>
                <w:b/>
              </w:rPr>
            </w:pPr>
          </w:p>
        </w:tc>
        <w:tc>
          <w:tcPr>
            <w:tcW w:w="4872" w:type="dxa"/>
          </w:tcPr>
          <w:p w14:paraId="18A001E5" w14:textId="77777777" w:rsidR="004269E8" w:rsidRPr="00467AA6" w:rsidRDefault="004269E8" w:rsidP="00F14E23">
            <w:pPr>
              <w:suppressAutoHyphens/>
              <w:jc w:val="both"/>
              <w:rPr>
                <w:rFonts w:ascii="Times New Roman" w:hAnsi="Times New Roman" w:cs="Times New Roman"/>
                <w:b/>
                <w:snapToGrid w:val="0"/>
              </w:rPr>
            </w:pPr>
          </w:p>
        </w:tc>
      </w:tr>
      <w:tr w:rsidR="004269E8" w:rsidRPr="00467AA6" w14:paraId="72807793" w14:textId="77777777" w:rsidTr="007743AE">
        <w:tc>
          <w:tcPr>
            <w:tcW w:w="5057" w:type="dxa"/>
          </w:tcPr>
          <w:p w14:paraId="2D7B1469" w14:textId="77777777" w:rsidR="004269E8" w:rsidRPr="00467AA6" w:rsidRDefault="004269E8" w:rsidP="00F14E23">
            <w:pPr>
              <w:pStyle w:val="ae"/>
              <w:suppressAutoHyphens/>
              <w:spacing w:after="0"/>
              <w:jc w:val="center"/>
              <w:rPr>
                <w:b/>
                <w:bCs/>
                <w:kern w:val="36"/>
                <w:sz w:val="22"/>
                <w:szCs w:val="22"/>
              </w:rPr>
            </w:pPr>
          </w:p>
        </w:tc>
        <w:tc>
          <w:tcPr>
            <w:tcW w:w="4929" w:type="dxa"/>
          </w:tcPr>
          <w:p w14:paraId="65CADCD4" w14:textId="77777777" w:rsidR="004269E8" w:rsidRPr="00467AA6" w:rsidRDefault="004269E8" w:rsidP="00F14E23">
            <w:pPr>
              <w:suppressAutoHyphens/>
              <w:jc w:val="center"/>
              <w:rPr>
                <w:rFonts w:ascii="Times New Roman" w:hAnsi="Times New Roman" w:cs="Times New Roman"/>
                <w:b/>
                <w:snapToGrid w:val="0"/>
              </w:rPr>
            </w:pPr>
          </w:p>
        </w:tc>
        <w:tc>
          <w:tcPr>
            <w:tcW w:w="4872" w:type="dxa"/>
          </w:tcPr>
          <w:p w14:paraId="3286A54E" w14:textId="77777777" w:rsidR="004269E8" w:rsidRPr="00467AA6" w:rsidRDefault="004269E8" w:rsidP="00F14E23">
            <w:pPr>
              <w:suppressAutoHyphens/>
              <w:jc w:val="center"/>
              <w:rPr>
                <w:rFonts w:ascii="Times New Roman" w:hAnsi="Times New Roman" w:cs="Times New Roman"/>
                <w:b/>
                <w:snapToGrid w:val="0"/>
              </w:rPr>
            </w:pPr>
          </w:p>
        </w:tc>
      </w:tr>
      <w:tr w:rsidR="004269E8" w:rsidRPr="00467AA6" w14:paraId="123526D7" w14:textId="77777777" w:rsidTr="007743AE">
        <w:tc>
          <w:tcPr>
            <w:tcW w:w="5057" w:type="dxa"/>
          </w:tcPr>
          <w:p w14:paraId="4578453A" w14:textId="77777777" w:rsidR="004269E8" w:rsidRPr="00467AA6" w:rsidRDefault="004269E8" w:rsidP="00F14E23">
            <w:pPr>
              <w:suppressAutoHyphens/>
              <w:jc w:val="center"/>
              <w:rPr>
                <w:rFonts w:ascii="Times New Roman" w:hAnsi="Times New Roman" w:cs="Times New Roman"/>
                <w:b/>
                <w:snapToGrid w:val="0"/>
              </w:rPr>
            </w:pPr>
            <w:r w:rsidRPr="00467AA6">
              <w:rPr>
                <w:rFonts w:ascii="Times New Roman" w:hAnsi="Times New Roman" w:cs="Times New Roman"/>
                <w:b/>
                <w:snapToGrid w:val="0"/>
              </w:rPr>
              <w:t>Получатель</w:t>
            </w:r>
          </w:p>
          <w:p w14:paraId="76B8817C" w14:textId="42213869" w:rsidR="004269E8" w:rsidRPr="00467AA6" w:rsidRDefault="004269E8" w:rsidP="00F14E23">
            <w:pPr>
              <w:suppressAutoHyphens/>
              <w:jc w:val="both"/>
              <w:rPr>
                <w:rFonts w:ascii="Times New Roman" w:hAnsi="Times New Roman" w:cs="Times New Roman"/>
                <w:b/>
                <w:bCs/>
                <w:kern w:val="36"/>
              </w:rPr>
            </w:pPr>
          </w:p>
        </w:tc>
        <w:tc>
          <w:tcPr>
            <w:tcW w:w="4929" w:type="dxa"/>
          </w:tcPr>
          <w:p w14:paraId="1F4C6B82" w14:textId="77777777" w:rsidR="004269E8" w:rsidRPr="00467AA6" w:rsidRDefault="004269E8" w:rsidP="00F14E23">
            <w:pPr>
              <w:suppressAutoHyphens/>
              <w:jc w:val="center"/>
              <w:rPr>
                <w:rFonts w:ascii="Times New Roman" w:hAnsi="Times New Roman" w:cs="Times New Roman"/>
                <w:b/>
                <w:snapToGrid w:val="0"/>
              </w:rPr>
            </w:pPr>
          </w:p>
        </w:tc>
        <w:tc>
          <w:tcPr>
            <w:tcW w:w="4872" w:type="dxa"/>
          </w:tcPr>
          <w:p w14:paraId="51C51EA3" w14:textId="77777777" w:rsidR="004269E8" w:rsidRPr="00467AA6" w:rsidRDefault="004269E8" w:rsidP="00F14E23">
            <w:pPr>
              <w:suppressAutoHyphens/>
              <w:jc w:val="center"/>
              <w:rPr>
                <w:rFonts w:ascii="Times New Roman" w:hAnsi="Times New Roman" w:cs="Times New Roman"/>
                <w:b/>
                <w:snapToGrid w:val="0"/>
              </w:rPr>
            </w:pPr>
          </w:p>
        </w:tc>
      </w:tr>
    </w:tbl>
    <w:p w14:paraId="53DE1476" w14:textId="6F417AB2" w:rsidR="00446A41" w:rsidRPr="00467AA6" w:rsidRDefault="00446A41" w:rsidP="00F14E23">
      <w:pPr>
        <w:suppressAutoHyphens/>
        <w:rPr>
          <w:rFonts w:ascii="Times New Roman" w:hAnsi="Times New Roman" w:cs="Times New Roman"/>
        </w:rPr>
        <w:sectPr w:rsidR="00446A41" w:rsidRPr="00467AA6" w:rsidSect="00A73E6C">
          <w:pgSz w:w="11906" w:h="16838"/>
          <w:pgMar w:top="709" w:right="425" w:bottom="851" w:left="425" w:header="709" w:footer="709" w:gutter="0"/>
          <w:cols w:space="708"/>
          <w:docGrid w:linePitch="360"/>
        </w:sectPr>
      </w:pPr>
    </w:p>
    <w:bookmarkEnd w:id="4"/>
    <w:p w14:paraId="6D12F5AB" w14:textId="2AC13D9C" w:rsidR="00CB76D2" w:rsidRPr="000834B0" w:rsidRDefault="00CB76D2" w:rsidP="00CB76D2">
      <w:pPr>
        <w:ind w:left="4395"/>
        <w:jc w:val="right"/>
        <w:rPr>
          <w:rFonts w:ascii="Times New Roman" w:hAnsi="Times New Roman" w:cs="Times New Roman"/>
          <w:bCs/>
          <w:lang w:bidi="ru-RU"/>
        </w:rPr>
      </w:pPr>
      <w:r>
        <w:rPr>
          <w:rFonts w:ascii="Times New Roman" w:hAnsi="Times New Roman" w:cs="Times New Roman"/>
          <w:bCs/>
          <w:lang w:bidi="ru-RU"/>
        </w:rPr>
        <w:lastRenderedPageBreak/>
        <w:t>Приложение № 4</w:t>
      </w:r>
    </w:p>
    <w:p w14:paraId="67ABEFFF" w14:textId="24C9E52E" w:rsidR="00CB76D2" w:rsidRDefault="00CB76D2" w:rsidP="00CB76D2">
      <w:pPr>
        <w:ind w:firstLine="709"/>
        <w:jc w:val="both"/>
        <w:rPr>
          <w:rFonts w:ascii="Times New Roman" w:hAnsi="Times New Roman" w:cs="Times New Roman"/>
        </w:rPr>
      </w:pPr>
    </w:p>
    <w:p w14:paraId="663CC0F5" w14:textId="77777777" w:rsidR="00CB76D2" w:rsidRPr="00CB76D2" w:rsidRDefault="00CB76D2" w:rsidP="00CB76D2">
      <w:pPr>
        <w:jc w:val="center"/>
        <w:rPr>
          <w:rFonts w:ascii="Times New Roman" w:hAnsi="Times New Roman" w:cs="Times New Roman"/>
          <w:sz w:val="24"/>
          <w:szCs w:val="24"/>
        </w:rPr>
      </w:pPr>
      <w:r w:rsidRPr="00CB76D2">
        <w:rPr>
          <w:rFonts w:ascii="Times New Roman" w:hAnsi="Times New Roman" w:cs="Times New Roman"/>
          <w:sz w:val="24"/>
          <w:szCs w:val="24"/>
        </w:rPr>
        <w:t>Отчет</w:t>
      </w:r>
    </w:p>
    <w:p w14:paraId="7069E8CE" w14:textId="2A151189" w:rsidR="00CB76D2" w:rsidRPr="00CB76D2" w:rsidRDefault="00CB76D2" w:rsidP="00CB76D2">
      <w:pPr>
        <w:ind w:firstLine="709"/>
        <w:jc w:val="both"/>
        <w:rPr>
          <w:rFonts w:ascii="Times New Roman" w:hAnsi="Times New Roman" w:cs="Times New Roman"/>
          <w:sz w:val="24"/>
          <w:szCs w:val="24"/>
        </w:rPr>
      </w:pPr>
    </w:p>
    <w:p w14:paraId="11F02095" w14:textId="4A918FE3" w:rsidR="00CB76D2" w:rsidRPr="00CB76D2" w:rsidRDefault="00CB76D2" w:rsidP="00CB76D2">
      <w:pPr>
        <w:ind w:firstLine="709"/>
        <w:jc w:val="both"/>
        <w:rPr>
          <w:rFonts w:ascii="Times New Roman" w:hAnsi="Times New Roman" w:cs="Times New Roman"/>
          <w:sz w:val="24"/>
          <w:szCs w:val="24"/>
        </w:rPr>
      </w:pPr>
      <w:r w:rsidRPr="00CB76D2">
        <w:rPr>
          <w:rFonts w:ascii="Times New Roman" w:hAnsi="Times New Roman" w:cs="Times New Roman"/>
          <w:sz w:val="24"/>
          <w:szCs w:val="24"/>
        </w:rPr>
        <w:t xml:space="preserve">Данный отчет составлен в соответствии с подпунктом 4) </w:t>
      </w:r>
      <w:proofErr w:type="gramStart"/>
      <w:r w:rsidRPr="00CB76D2">
        <w:rPr>
          <w:rFonts w:ascii="Times New Roman" w:hAnsi="Times New Roman" w:cs="Times New Roman"/>
          <w:sz w:val="24"/>
          <w:szCs w:val="24"/>
        </w:rPr>
        <w:t>подпунктом</w:t>
      </w:r>
      <w:proofErr w:type="gramEnd"/>
      <w:r w:rsidRPr="00CB76D2">
        <w:rPr>
          <w:rFonts w:ascii="Times New Roman" w:hAnsi="Times New Roman" w:cs="Times New Roman"/>
          <w:sz w:val="24"/>
          <w:szCs w:val="24"/>
        </w:rPr>
        <w:t xml:space="preserve"> а) пункта 1 статьи 23 Закона Приднестровской Молдавской Республики от 26 ноября 2018 года № 318-3-VI «О закупках в Приднестровской Молдавской Республике», ввиду отсутствия другого способа, обеспечивающего более точное и четкое описание характеристик предмета (объекта) закупки. </w:t>
      </w:r>
    </w:p>
    <w:p w14:paraId="0297057D" w14:textId="76BA365E" w:rsidR="00CB76D2" w:rsidRPr="00CB76D2" w:rsidRDefault="00CB76D2" w:rsidP="00CB76D2">
      <w:pPr>
        <w:suppressAutoHyphens/>
        <w:rPr>
          <w:rFonts w:ascii="Times New Roman" w:hAnsi="Times New Roman" w:cs="Times New Roman"/>
          <w:sz w:val="24"/>
          <w:szCs w:val="24"/>
        </w:rPr>
      </w:pPr>
    </w:p>
    <w:p w14:paraId="4CDAB856" w14:textId="77777777" w:rsidR="00CB76D2" w:rsidRPr="00CB76D2" w:rsidRDefault="00CB76D2" w:rsidP="00CB76D2">
      <w:pPr>
        <w:ind w:firstLine="709"/>
        <w:jc w:val="both"/>
        <w:rPr>
          <w:rFonts w:ascii="Times New Roman" w:hAnsi="Times New Roman" w:cs="Times New Roman"/>
          <w:sz w:val="24"/>
          <w:szCs w:val="24"/>
        </w:rPr>
      </w:pPr>
      <w:r w:rsidRPr="00CB76D2">
        <w:rPr>
          <w:rFonts w:ascii="Times New Roman" w:hAnsi="Times New Roman" w:cs="Times New Roman"/>
          <w:sz w:val="24"/>
          <w:szCs w:val="24"/>
        </w:rPr>
        <w:t xml:space="preserve">Для обеспечения деятельности ветеринарного центра и выполнения возложенных функций по проведению лабораторных исследований в рамках ветеринарно-санитарного контроля используется </w:t>
      </w:r>
      <w:proofErr w:type="spellStart"/>
      <w:r w:rsidRPr="00CB76D2">
        <w:rPr>
          <w:rFonts w:ascii="Times New Roman" w:hAnsi="Times New Roman" w:cs="Times New Roman"/>
          <w:sz w:val="24"/>
          <w:szCs w:val="24"/>
        </w:rPr>
        <w:t>ионометрическое</w:t>
      </w:r>
      <w:proofErr w:type="spellEnd"/>
      <w:r w:rsidRPr="00CB76D2">
        <w:rPr>
          <w:rFonts w:ascii="Times New Roman" w:hAnsi="Times New Roman" w:cs="Times New Roman"/>
          <w:sz w:val="24"/>
          <w:szCs w:val="24"/>
        </w:rPr>
        <w:t xml:space="preserve"> оборудование (</w:t>
      </w:r>
      <w:proofErr w:type="spellStart"/>
      <w:r w:rsidRPr="00CB76D2">
        <w:rPr>
          <w:rFonts w:ascii="Times New Roman" w:hAnsi="Times New Roman" w:cs="Times New Roman"/>
          <w:sz w:val="24"/>
          <w:szCs w:val="24"/>
        </w:rPr>
        <w:t>нитратомеры</w:t>
      </w:r>
      <w:proofErr w:type="spellEnd"/>
      <w:r w:rsidRPr="00CB76D2">
        <w:rPr>
          <w:rFonts w:ascii="Times New Roman" w:hAnsi="Times New Roman" w:cs="Times New Roman"/>
          <w:sz w:val="24"/>
          <w:szCs w:val="24"/>
        </w:rPr>
        <w:t xml:space="preserve">, </w:t>
      </w:r>
      <w:proofErr w:type="spellStart"/>
      <w:r w:rsidRPr="00CB76D2">
        <w:rPr>
          <w:rFonts w:ascii="Times New Roman" w:hAnsi="Times New Roman" w:cs="Times New Roman"/>
          <w:sz w:val="24"/>
          <w:szCs w:val="24"/>
        </w:rPr>
        <w:t>иономеры</w:t>
      </w:r>
      <w:proofErr w:type="spellEnd"/>
      <w:r w:rsidRPr="00CB76D2">
        <w:rPr>
          <w:rFonts w:ascii="Times New Roman" w:hAnsi="Times New Roman" w:cs="Times New Roman"/>
          <w:sz w:val="24"/>
          <w:szCs w:val="24"/>
        </w:rPr>
        <w:t>).</w:t>
      </w:r>
    </w:p>
    <w:p w14:paraId="7DDE8EB5" w14:textId="77777777" w:rsidR="00CB76D2" w:rsidRPr="00CB76D2" w:rsidRDefault="00CB76D2" w:rsidP="00CB76D2">
      <w:pPr>
        <w:ind w:firstLine="709"/>
        <w:jc w:val="both"/>
        <w:rPr>
          <w:rFonts w:ascii="Times New Roman" w:hAnsi="Times New Roman" w:cs="Times New Roman"/>
          <w:sz w:val="24"/>
          <w:szCs w:val="24"/>
        </w:rPr>
      </w:pPr>
      <w:r w:rsidRPr="00CB76D2">
        <w:rPr>
          <w:rFonts w:ascii="Times New Roman" w:hAnsi="Times New Roman" w:cs="Times New Roman"/>
          <w:sz w:val="24"/>
          <w:szCs w:val="24"/>
        </w:rPr>
        <w:t xml:space="preserve">В лабораторной практике учреждения используются </w:t>
      </w:r>
      <w:proofErr w:type="spellStart"/>
      <w:r w:rsidRPr="00CB76D2">
        <w:rPr>
          <w:rFonts w:ascii="Times New Roman" w:hAnsi="Times New Roman" w:cs="Times New Roman"/>
          <w:sz w:val="24"/>
          <w:szCs w:val="24"/>
        </w:rPr>
        <w:t>нитратомеры</w:t>
      </w:r>
      <w:proofErr w:type="spellEnd"/>
      <w:r w:rsidRPr="00CB76D2">
        <w:rPr>
          <w:rFonts w:ascii="Times New Roman" w:hAnsi="Times New Roman" w:cs="Times New Roman"/>
          <w:sz w:val="24"/>
          <w:szCs w:val="24"/>
        </w:rPr>
        <w:t xml:space="preserve"> Н-401, Н-405 и </w:t>
      </w:r>
      <w:proofErr w:type="spellStart"/>
      <w:r w:rsidRPr="00CB76D2">
        <w:rPr>
          <w:rFonts w:ascii="Times New Roman" w:hAnsi="Times New Roman" w:cs="Times New Roman"/>
          <w:sz w:val="24"/>
          <w:szCs w:val="24"/>
        </w:rPr>
        <w:t>иономер</w:t>
      </w:r>
      <w:proofErr w:type="spellEnd"/>
      <w:r w:rsidRPr="00CB76D2">
        <w:rPr>
          <w:rFonts w:ascii="Times New Roman" w:hAnsi="Times New Roman" w:cs="Times New Roman"/>
          <w:sz w:val="24"/>
          <w:szCs w:val="24"/>
        </w:rPr>
        <w:t xml:space="preserve"> pX-150МИ для проведения анализа содержания нитратов и определения ионного состава исследуемых проб (корма, вода, почва, продукция животного происхождения и др.).</w:t>
      </w:r>
    </w:p>
    <w:p w14:paraId="5E15C34B" w14:textId="4A76B86A" w:rsidR="00CB76D2" w:rsidRPr="00CB76D2" w:rsidRDefault="00CB76D2" w:rsidP="00CB76D2">
      <w:pPr>
        <w:ind w:firstLine="709"/>
        <w:jc w:val="both"/>
        <w:rPr>
          <w:rFonts w:ascii="Times New Roman" w:hAnsi="Times New Roman" w:cs="Times New Roman"/>
          <w:sz w:val="24"/>
          <w:szCs w:val="24"/>
        </w:rPr>
      </w:pPr>
      <w:r w:rsidRPr="00CB76D2">
        <w:rPr>
          <w:rFonts w:ascii="Times New Roman" w:hAnsi="Times New Roman" w:cs="Times New Roman"/>
          <w:sz w:val="24"/>
          <w:szCs w:val="24"/>
        </w:rPr>
        <w:t>Электроды являются расходным и изнашиваемым элементом измерительного оборудования и подлежат периодической замене в связи с естест</w:t>
      </w:r>
      <w:r w:rsidR="00496F0E">
        <w:rPr>
          <w:rFonts w:ascii="Times New Roman" w:hAnsi="Times New Roman" w:cs="Times New Roman"/>
          <w:sz w:val="24"/>
          <w:szCs w:val="24"/>
        </w:rPr>
        <w:t>венным эксплуатационным износом</w:t>
      </w:r>
      <w:r w:rsidRPr="00CB76D2">
        <w:rPr>
          <w:rFonts w:ascii="Times New Roman" w:hAnsi="Times New Roman" w:cs="Times New Roman"/>
          <w:sz w:val="24"/>
          <w:szCs w:val="24"/>
        </w:rPr>
        <w:t>. В процессе эксплуатации:</w:t>
      </w:r>
    </w:p>
    <w:p w14:paraId="03F1F2BC" w14:textId="77777777" w:rsidR="00CB76D2" w:rsidRPr="00CB76D2" w:rsidRDefault="00CB76D2" w:rsidP="00CB76D2">
      <w:pPr>
        <w:numPr>
          <w:ilvl w:val="0"/>
          <w:numId w:val="5"/>
        </w:numPr>
        <w:jc w:val="both"/>
        <w:rPr>
          <w:rFonts w:ascii="Times New Roman" w:hAnsi="Times New Roman" w:cs="Times New Roman"/>
          <w:sz w:val="24"/>
          <w:szCs w:val="24"/>
        </w:rPr>
      </w:pPr>
      <w:r w:rsidRPr="00CB76D2">
        <w:rPr>
          <w:rFonts w:ascii="Times New Roman" w:hAnsi="Times New Roman" w:cs="Times New Roman"/>
          <w:sz w:val="24"/>
          <w:szCs w:val="24"/>
        </w:rPr>
        <w:t>снижается чувствительность мембраны;</w:t>
      </w:r>
    </w:p>
    <w:p w14:paraId="73F9CBA5" w14:textId="77777777" w:rsidR="00CB76D2" w:rsidRPr="00CB76D2" w:rsidRDefault="00CB76D2" w:rsidP="00CB76D2">
      <w:pPr>
        <w:numPr>
          <w:ilvl w:val="0"/>
          <w:numId w:val="5"/>
        </w:numPr>
        <w:jc w:val="both"/>
        <w:rPr>
          <w:rFonts w:ascii="Times New Roman" w:hAnsi="Times New Roman" w:cs="Times New Roman"/>
          <w:sz w:val="24"/>
          <w:szCs w:val="24"/>
        </w:rPr>
      </w:pPr>
      <w:r w:rsidRPr="00CB76D2">
        <w:rPr>
          <w:rFonts w:ascii="Times New Roman" w:hAnsi="Times New Roman" w:cs="Times New Roman"/>
          <w:sz w:val="24"/>
          <w:szCs w:val="24"/>
        </w:rPr>
        <w:t>ухудшается селективность к определяемому иону;</w:t>
      </w:r>
    </w:p>
    <w:p w14:paraId="51065F5E" w14:textId="77777777" w:rsidR="00CB76D2" w:rsidRPr="00CB76D2" w:rsidRDefault="00CB76D2" w:rsidP="00CB76D2">
      <w:pPr>
        <w:numPr>
          <w:ilvl w:val="0"/>
          <w:numId w:val="5"/>
        </w:numPr>
        <w:jc w:val="both"/>
        <w:rPr>
          <w:rFonts w:ascii="Times New Roman" w:hAnsi="Times New Roman" w:cs="Times New Roman"/>
          <w:sz w:val="24"/>
          <w:szCs w:val="24"/>
        </w:rPr>
      </w:pPr>
      <w:r w:rsidRPr="00CB76D2">
        <w:rPr>
          <w:rFonts w:ascii="Times New Roman" w:hAnsi="Times New Roman" w:cs="Times New Roman"/>
          <w:sz w:val="24"/>
          <w:szCs w:val="24"/>
        </w:rPr>
        <w:t>увеличивается погрешность измерений;</w:t>
      </w:r>
    </w:p>
    <w:p w14:paraId="7C857EAC" w14:textId="77777777" w:rsidR="00CB76D2" w:rsidRPr="00CB76D2" w:rsidRDefault="00CB76D2" w:rsidP="00CB76D2">
      <w:pPr>
        <w:numPr>
          <w:ilvl w:val="0"/>
          <w:numId w:val="5"/>
        </w:numPr>
        <w:jc w:val="both"/>
        <w:rPr>
          <w:rFonts w:ascii="Times New Roman" w:hAnsi="Times New Roman" w:cs="Times New Roman"/>
          <w:sz w:val="24"/>
          <w:szCs w:val="24"/>
        </w:rPr>
      </w:pPr>
      <w:r w:rsidRPr="00CB76D2">
        <w:rPr>
          <w:rFonts w:ascii="Times New Roman" w:hAnsi="Times New Roman" w:cs="Times New Roman"/>
          <w:sz w:val="24"/>
          <w:szCs w:val="24"/>
        </w:rPr>
        <w:t>нарушается стабильность показаний;</w:t>
      </w:r>
    </w:p>
    <w:p w14:paraId="28599169" w14:textId="77777777" w:rsidR="00CB76D2" w:rsidRPr="00CB76D2" w:rsidRDefault="00CB76D2" w:rsidP="00CB76D2">
      <w:pPr>
        <w:numPr>
          <w:ilvl w:val="0"/>
          <w:numId w:val="5"/>
        </w:numPr>
        <w:jc w:val="both"/>
        <w:rPr>
          <w:rFonts w:ascii="Times New Roman" w:hAnsi="Times New Roman" w:cs="Times New Roman"/>
          <w:sz w:val="24"/>
          <w:szCs w:val="24"/>
        </w:rPr>
      </w:pPr>
      <w:r w:rsidRPr="00CB76D2">
        <w:rPr>
          <w:rFonts w:ascii="Times New Roman" w:hAnsi="Times New Roman" w:cs="Times New Roman"/>
          <w:sz w:val="24"/>
          <w:szCs w:val="24"/>
        </w:rPr>
        <w:t>истекает нормативный срок службы.</w:t>
      </w:r>
    </w:p>
    <w:p w14:paraId="0F2C259D" w14:textId="77777777" w:rsidR="00CB76D2" w:rsidRPr="00CB76D2" w:rsidRDefault="00CB76D2" w:rsidP="00CB76D2">
      <w:pPr>
        <w:ind w:firstLine="709"/>
        <w:jc w:val="both"/>
        <w:rPr>
          <w:rFonts w:ascii="Times New Roman" w:hAnsi="Times New Roman" w:cs="Times New Roman"/>
          <w:sz w:val="24"/>
          <w:szCs w:val="24"/>
        </w:rPr>
      </w:pPr>
      <w:r w:rsidRPr="00CB76D2">
        <w:rPr>
          <w:rFonts w:ascii="Times New Roman" w:hAnsi="Times New Roman" w:cs="Times New Roman"/>
          <w:sz w:val="24"/>
          <w:szCs w:val="24"/>
        </w:rPr>
        <w:t>Использование изношенных электродов приводит к получению недостоверных результатов лабораторных исследований, что недопустимо при проведении ветеринарно-санитарного контроля.</w:t>
      </w:r>
    </w:p>
    <w:p w14:paraId="2BABC1EB" w14:textId="77777777" w:rsidR="00CB76D2" w:rsidRPr="00CB76D2" w:rsidRDefault="00CB76D2" w:rsidP="00CB76D2">
      <w:pPr>
        <w:ind w:firstLine="709"/>
        <w:jc w:val="both"/>
        <w:rPr>
          <w:rFonts w:ascii="Times New Roman" w:hAnsi="Times New Roman" w:cs="Times New Roman"/>
          <w:sz w:val="24"/>
          <w:szCs w:val="24"/>
        </w:rPr>
      </w:pPr>
      <w:r w:rsidRPr="00CB76D2">
        <w:rPr>
          <w:rFonts w:ascii="Times New Roman" w:hAnsi="Times New Roman" w:cs="Times New Roman"/>
          <w:sz w:val="24"/>
          <w:szCs w:val="24"/>
        </w:rPr>
        <w:t>Проведение анализов на содержание нитратов и других показателей качества и безопасности исследуемых проб невозможно без применения исправных ионоселективных и электродов сравнения, являющихся обязательными элементами измерительной системы.</w:t>
      </w:r>
    </w:p>
    <w:p w14:paraId="773B0B97" w14:textId="70FDAE6A" w:rsidR="00CB76D2" w:rsidRDefault="00CB76D2" w:rsidP="00CB76D2">
      <w:pPr>
        <w:ind w:firstLine="709"/>
        <w:jc w:val="both"/>
        <w:rPr>
          <w:rFonts w:ascii="Times New Roman" w:hAnsi="Times New Roman" w:cs="Times New Roman"/>
          <w:sz w:val="24"/>
          <w:szCs w:val="24"/>
        </w:rPr>
      </w:pPr>
      <w:r w:rsidRPr="00CB76D2">
        <w:rPr>
          <w:rFonts w:ascii="Times New Roman" w:hAnsi="Times New Roman" w:cs="Times New Roman"/>
          <w:sz w:val="24"/>
          <w:szCs w:val="24"/>
        </w:rPr>
        <w:t>В целях обеспечения бесперебойной работы лаборатории, достоверности результатов исследований и соблюдения требований к качеству ветеринарно-санитарного контроля требуется закупка следующих электродов:</w:t>
      </w:r>
    </w:p>
    <w:p w14:paraId="4F191962" w14:textId="77777777" w:rsidR="00402E67" w:rsidRPr="00CB76D2" w:rsidRDefault="00402E67" w:rsidP="00CB76D2">
      <w:pPr>
        <w:ind w:firstLine="709"/>
        <w:jc w:val="both"/>
        <w:rPr>
          <w:rFonts w:ascii="Times New Roman" w:hAnsi="Times New Roman" w:cs="Times New Roman"/>
          <w:sz w:val="24"/>
          <w:szCs w:val="24"/>
        </w:rPr>
      </w:pPr>
    </w:p>
    <w:p w14:paraId="2F389B0A" w14:textId="1D16D97E" w:rsidR="00CB76D2" w:rsidRPr="00402E67" w:rsidRDefault="00975812" w:rsidP="00CB76D2">
      <w:pPr>
        <w:ind w:firstLine="709"/>
        <w:jc w:val="both"/>
        <w:rPr>
          <w:rFonts w:ascii="Times New Roman" w:hAnsi="Times New Roman" w:cs="Times New Roman"/>
          <w:bCs/>
          <w:sz w:val="24"/>
          <w:szCs w:val="24"/>
        </w:rPr>
      </w:pPr>
      <w:r w:rsidRPr="00402E67">
        <w:rPr>
          <w:rFonts w:ascii="Times New Roman" w:hAnsi="Times New Roman" w:cs="Times New Roman"/>
          <w:bCs/>
          <w:sz w:val="24"/>
          <w:szCs w:val="24"/>
        </w:rPr>
        <w:t>Лот № 1</w:t>
      </w:r>
      <w:r w:rsidR="00CB76D2" w:rsidRPr="00402E67">
        <w:rPr>
          <w:rFonts w:ascii="Times New Roman" w:hAnsi="Times New Roman" w:cs="Times New Roman"/>
          <w:bCs/>
          <w:sz w:val="24"/>
          <w:szCs w:val="24"/>
        </w:rPr>
        <w:t xml:space="preserve"> </w:t>
      </w:r>
      <w:r w:rsidR="00402E67">
        <w:rPr>
          <w:rFonts w:ascii="Times New Roman" w:hAnsi="Times New Roman" w:cs="Times New Roman"/>
          <w:bCs/>
          <w:sz w:val="24"/>
          <w:szCs w:val="24"/>
        </w:rPr>
        <w:t xml:space="preserve">- </w:t>
      </w:r>
      <w:r w:rsidR="00553EAF" w:rsidRPr="00CA372D">
        <w:rPr>
          <w:rFonts w:ascii="Times New Roman" w:hAnsi="Times New Roman" w:cs="Times New Roman"/>
          <w:bCs/>
          <w:sz w:val="24"/>
          <w:szCs w:val="24"/>
        </w:rPr>
        <w:t>э</w:t>
      </w:r>
      <w:r w:rsidR="00CB76D2" w:rsidRPr="00402E67">
        <w:rPr>
          <w:rFonts w:ascii="Times New Roman" w:hAnsi="Times New Roman" w:cs="Times New Roman"/>
          <w:bCs/>
          <w:sz w:val="24"/>
          <w:szCs w:val="24"/>
        </w:rPr>
        <w:t>лектрод ионоселективный ЭЛИС 121 NO₃ (МЭ-2.06.04) (К80.7)</w:t>
      </w:r>
    </w:p>
    <w:p w14:paraId="29A099CA" w14:textId="77777777" w:rsidR="00CB76D2" w:rsidRPr="00CB76D2" w:rsidRDefault="00CB76D2" w:rsidP="00CB76D2">
      <w:pPr>
        <w:ind w:firstLine="709"/>
        <w:jc w:val="both"/>
        <w:rPr>
          <w:rFonts w:ascii="Times New Roman" w:hAnsi="Times New Roman" w:cs="Times New Roman"/>
          <w:sz w:val="24"/>
          <w:szCs w:val="24"/>
        </w:rPr>
      </w:pPr>
      <w:r w:rsidRPr="00CB76D2">
        <w:rPr>
          <w:rFonts w:ascii="Times New Roman" w:hAnsi="Times New Roman" w:cs="Times New Roman"/>
          <w:sz w:val="24"/>
          <w:szCs w:val="24"/>
        </w:rPr>
        <w:t xml:space="preserve">Выбор данной модели обусловлен полной технической совместимостью с используемым </w:t>
      </w:r>
      <w:proofErr w:type="spellStart"/>
      <w:r w:rsidRPr="00CB76D2">
        <w:rPr>
          <w:rFonts w:ascii="Times New Roman" w:hAnsi="Times New Roman" w:cs="Times New Roman"/>
          <w:sz w:val="24"/>
          <w:szCs w:val="24"/>
        </w:rPr>
        <w:t>нитратомером</w:t>
      </w:r>
      <w:proofErr w:type="spellEnd"/>
      <w:r w:rsidRPr="00CB76D2">
        <w:rPr>
          <w:rFonts w:ascii="Times New Roman" w:hAnsi="Times New Roman" w:cs="Times New Roman"/>
          <w:sz w:val="24"/>
          <w:szCs w:val="24"/>
        </w:rPr>
        <w:t>/</w:t>
      </w:r>
      <w:proofErr w:type="spellStart"/>
      <w:r w:rsidRPr="00CB76D2">
        <w:rPr>
          <w:rFonts w:ascii="Times New Roman" w:hAnsi="Times New Roman" w:cs="Times New Roman"/>
          <w:sz w:val="24"/>
          <w:szCs w:val="24"/>
        </w:rPr>
        <w:t>иономером</w:t>
      </w:r>
      <w:proofErr w:type="spellEnd"/>
      <w:r w:rsidRPr="00CB76D2">
        <w:rPr>
          <w:rFonts w:ascii="Times New Roman" w:hAnsi="Times New Roman" w:cs="Times New Roman"/>
          <w:sz w:val="24"/>
          <w:szCs w:val="24"/>
        </w:rPr>
        <w:t xml:space="preserve"> (тип разъёма К80.7, электрические параметры, диапазон измерений).</w:t>
      </w:r>
    </w:p>
    <w:p w14:paraId="113894FB" w14:textId="77777777" w:rsidR="00CB76D2" w:rsidRPr="00CB76D2" w:rsidRDefault="00CB76D2" w:rsidP="00CB76D2">
      <w:pPr>
        <w:ind w:firstLine="709"/>
        <w:jc w:val="both"/>
        <w:rPr>
          <w:rFonts w:ascii="Times New Roman" w:hAnsi="Times New Roman" w:cs="Times New Roman"/>
          <w:sz w:val="24"/>
          <w:szCs w:val="24"/>
        </w:rPr>
      </w:pPr>
      <w:r w:rsidRPr="00CB76D2">
        <w:rPr>
          <w:rFonts w:ascii="Times New Roman" w:hAnsi="Times New Roman" w:cs="Times New Roman"/>
          <w:sz w:val="24"/>
          <w:szCs w:val="24"/>
        </w:rPr>
        <w:t>Электрод предназначен для селективного определения нитрат-ионов (NO₃⁻) в соответствии с применяемой методикой анализа. Использование аналогов с иными характеристиками мембраны, сопротивления или типом соединения может привести к увеличению погрешности измерений, нестабильности показаний и нарушению сопоставимости результатов.</w:t>
      </w:r>
    </w:p>
    <w:p w14:paraId="42B8164F" w14:textId="77777777" w:rsidR="00CB76D2" w:rsidRPr="00CB76D2" w:rsidRDefault="00CB76D2" w:rsidP="00CB76D2">
      <w:pPr>
        <w:ind w:firstLine="709"/>
        <w:jc w:val="both"/>
        <w:rPr>
          <w:rFonts w:ascii="Times New Roman" w:hAnsi="Times New Roman" w:cs="Times New Roman"/>
          <w:sz w:val="24"/>
          <w:szCs w:val="24"/>
        </w:rPr>
      </w:pPr>
      <w:r w:rsidRPr="00CB76D2">
        <w:rPr>
          <w:rFonts w:ascii="Times New Roman" w:hAnsi="Times New Roman" w:cs="Times New Roman"/>
          <w:sz w:val="24"/>
          <w:szCs w:val="24"/>
        </w:rPr>
        <w:t>В целях обеспечения достоверности лабораторных исследований и корректной работы оборудования закупается указанная модель без замены на аналоги.</w:t>
      </w:r>
    </w:p>
    <w:p w14:paraId="2B3CA639" w14:textId="77777777" w:rsidR="00CB76D2" w:rsidRPr="00CB76D2" w:rsidRDefault="00CB76D2" w:rsidP="00CB76D2">
      <w:pPr>
        <w:ind w:firstLine="709"/>
        <w:jc w:val="both"/>
        <w:rPr>
          <w:rFonts w:ascii="Times New Roman" w:hAnsi="Times New Roman" w:cs="Times New Roman"/>
          <w:sz w:val="24"/>
          <w:szCs w:val="24"/>
        </w:rPr>
      </w:pPr>
    </w:p>
    <w:p w14:paraId="50C1A429" w14:textId="66448510" w:rsidR="00CB76D2" w:rsidRPr="00402E67" w:rsidRDefault="00402E67" w:rsidP="00CB76D2">
      <w:pPr>
        <w:ind w:firstLine="709"/>
        <w:jc w:val="both"/>
        <w:rPr>
          <w:rFonts w:ascii="Times New Roman" w:hAnsi="Times New Roman" w:cs="Times New Roman"/>
          <w:bCs/>
          <w:sz w:val="24"/>
          <w:szCs w:val="24"/>
        </w:rPr>
      </w:pPr>
      <w:r>
        <w:rPr>
          <w:rFonts w:ascii="Times New Roman" w:hAnsi="Times New Roman" w:cs="Times New Roman"/>
          <w:bCs/>
          <w:sz w:val="24"/>
          <w:szCs w:val="24"/>
        </w:rPr>
        <w:t>Лот № 2 -</w:t>
      </w:r>
      <w:r w:rsidR="00CB76D2" w:rsidRPr="00402E67">
        <w:rPr>
          <w:rFonts w:ascii="Times New Roman" w:hAnsi="Times New Roman" w:cs="Times New Roman"/>
          <w:bCs/>
          <w:sz w:val="24"/>
          <w:szCs w:val="24"/>
        </w:rPr>
        <w:t xml:space="preserve"> </w:t>
      </w:r>
      <w:r w:rsidR="004E1742" w:rsidRPr="00CA372D">
        <w:rPr>
          <w:rFonts w:ascii="Times New Roman" w:hAnsi="Times New Roman" w:cs="Times New Roman"/>
          <w:bCs/>
          <w:sz w:val="24"/>
          <w:szCs w:val="24"/>
        </w:rPr>
        <w:t>э</w:t>
      </w:r>
      <w:r w:rsidR="00CB76D2" w:rsidRPr="00402E67">
        <w:rPr>
          <w:rFonts w:ascii="Times New Roman" w:hAnsi="Times New Roman" w:cs="Times New Roman"/>
          <w:bCs/>
          <w:sz w:val="24"/>
          <w:szCs w:val="24"/>
        </w:rPr>
        <w:t xml:space="preserve">лектрод сравнения </w:t>
      </w:r>
      <w:proofErr w:type="spellStart"/>
      <w:r w:rsidR="00CB76D2" w:rsidRPr="00402E67">
        <w:rPr>
          <w:rFonts w:ascii="Times New Roman" w:hAnsi="Times New Roman" w:cs="Times New Roman"/>
          <w:bCs/>
          <w:sz w:val="24"/>
          <w:szCs w:val="24"/>
        </w:rPr>
        <w:t>ЭСр</w:t>
      </w:r>
      <w:proofErr w:type="spellEnd"/>
      <w:r w:rsidR="00CB76D2" w:rsidRPr="00402E67">
        <w:rPr>
          <w:rFonts w:ascii="Times New Roman" w:hAnsi="Times New Roman" w:cs="Times New Roman"/>
          <w:bCs/>
          <w:sz w:val="24"/>
          <w:szCs w:val="24"/>
        </w:rPr>
        <w:t xml:space="preserve"> 10101/3,5 </w:t>
      </w:r>
      <w:proofErr w:type="spellStart"/>
      <w:r w:rsidR="00CB76D2" w:rsidRPr="00402E67">
        <w:rPr>
          <w:rFonts w:ascii="Times New Roman" w:hAnsi="Times New Roman" w:cs="Times New Roman"/>
          <w:bCs/>
          <w:sz w:val="24"/>
          <w:szCs w:val="24"/>
        </w:rPr>
        <w:t>двухключевой</w:t>
      </w:r>
      <w:proofErr w:type="spellEnd"/>
      <w:r w:rsidR="00CB76D2" w:rsidRPr="00402E67">
        <w:rPr>
          <w:rFonts w:ascii="Times New Roman" w:hAnsi="Times New Roman" w:cs="Times New Roman"/>
          <w:bCs/>
          <w:sz w:val="24"/>
          <w:szCs w:val="24"/>
        </w:rPr>
        <w:t xml:space="preserve"> (К80.4)</w:t>
      </w:r>
    </w:p>
    <w:p w14:paraId="2FC38F5D" w14:textId="77777777" w:rsidR="00CB76D2" w:rsidRPr="00CB76D2" w:rsidRDefault="00CB76D2" w:rsidP="00CB76D2">
      <w:pPr>
        <w:ind w:firstLine="709"/>
        <w:jc w:val="both"/>
        <w:rPr>
          <w:rFonts w:ascii="Times New Roman" w:hAnsi="Times New Roman" w:cs="Times New Roman"/>
          <w:sz w:val="24"/>
          <w:szCs w:val="24"/>
        </w:rPr>
      </w:pPr>
      <w:r w:rsidRPr="00CB76D2">
        <w:rPr>
          <w:rFonts w:ascii="Times New Roman" w:hAnsi="Times New Roman" w:cs="Times New Roman"/>
          <w:sz w:val="24"/>
          <w:szCs w:val="24"/>
        </w:rPr>
        <w:t xml:space="preserve">Данная модель предусмотрена для работы в составе измерительной системы с применяемым </w:t>
      </w:r>
      <w:proofErr w:type="spellStart"/>
      <w:r w:rsidRPr="00CB76D2">
        <w:rPr>
          <w:rFonts w:ascii="Times New Roman" w:hAnsi="Times New Roman" w:cs="Times New Roman"/>
          <w:sz w:val="24"/>
          <w:szCs w:val="24"/>
        </w:rPr>
        <w:t>ионометрическим</w:t>
      </w:r>
      <w:proofErr w:type="spellEnd"/>
      <w:r w:rsidRPr="00CB76D2">
        <w:rPr>
          <w:rFonts w:ascii="Times New Roman" w:hAnsi="Times New Roman" w:cs="Times New Roman"/>
          <w:sz w:val="24"/>
          <w:szCs w:val="24"/>
        </w:rPr>
        <w:t xml:space="preserve"> оборудованием (тип соединения К80.4).</w:t>
      </w:r>
    </w:p>
    <w:p w14:paraId="7C5FADC9" w14:textId="77777777" w:rsidR="00CB76D2" w:rsidRPr="00CB76D2" w:rsidRDefault="00CB76D2" w:rsidP="00CB76D2">
      <w:pPr>
        <w:ind w:firstLine="709"/>
        <w:jc w:val="both"/>
        <w:rPr>
          <w:rFonts w:ascii="Times New Roman" w:hAnsi="Times New Roman" w:cs="Times New Roman"/>
          <w:sz w:val="24"/>
          <w:szCs w:val="24"/>
        </w:rPr>
      </w:pPr>
      <w:proofErr w:type="spellStart"/>
      <w:r w:rsidRPr="00CB76D2">
        <w:rPr>
          <w:rFonts w:ascii="Times New Roman" w:hAnsi="Times New Roman" w:cs="Times New Roman"/>
          <w:sz w:val="24"/>
          <w:szCs w:val="24"/>
        </w:rPr>
        <w:t>Двухключевая</w:t>
      </w:r>
      <w:proofErr w:type="spellEnd"/>
      <w:r w:rsidRPr="00CB76D2">
        <w:rPr>
          <w:rFonts w:ascii="Times New Roman" w:hAnsi="Times New Roman" w:cs="Times New Roman"/>
          <w:sz w:val="24"/>
          <w:szCs w:val="24"/>
        </w:rPr>
        <w:t xml:space="preserve"> конструкция обеспечивает стабильность опорного потенциала при анализе проб различного ионного состава и предотвращает загрязнение внутреннего электролита. Применение аналогов иной конструкции может привести к нестабильности потенциала и искажению результатов измерений.</w:t>
      </w:r>
    </w:p>
    <w:p w14:paraId="7D9AF166" w14:textId="77777777" w:rsidR="00CB76D2" w:rsidRPr="00CB76D2" w:rsidRDefault="00CB76D2" w:rsidP="00CB76D2">
      <w:pPr>
        <w:ind w:firstLine="709"/>
        <w:jc w:val="both"/>
        <w:rPr>
          <w:rFonts w:ascii="Times New Roman" w:hAnsi="Times New Roman" w:cs="Times New Roman"/>
          <w:sz w:val="24"/>
          <w:szCs w:val="24"/>
        </w:rPr>
      </w:pPr>
      <w:r w:rsidRPr="00CB76D2">
        <w:rPr>
          <w:rFonts w:ascii="Times New Roman" w:hAnsi="Times New Roman" w:cs="Times New Roman"/>
          <w:sz w:val="24"/>
          <w:szCs w:val="24"/>
        </w:rPr>
        <w:t>Закупка осуществляется именно указанной модели в связи с необходимостью обеспечения совместимости и точности измерений.</w:t>
      </w:r>
    </w:p>
    <w:p w14:paraId="3C2BE026" w14:textId="77777777" w:rsidR="00CB76D2" w:rsidRPr="00CB76D2" w:rsidRDefault="00CB76D2" w:rsidP="00CB76D2">
      <w:pPr>
        <w:ind w:firstLine="709"/>
        <w:jc w:val="both"/>
        <w:rPr>
          <w:rFonts w:ascii="Times New Roman" w:hAnsi="Times New Roman" w:cs="Times New Roman"/>
          <w:sz w:val="24"/>
          <w:szCs w:val="24"/>
        </w:rPr>
      </w:pPr>
    </w:p>
    <w:p w14:paraId="7A42E2A6" w14:textId="51A7F596" w:rsidR="00CB76D2" w:rsidRPr="00402E67" w:rsidRDefault="00402E67" w:rsidP="00CB76D2">
      <w:pPr>
        <w:ind w:firstLine="709"/>
        <w:jc w:val="both"/>
        <w:rPr>
          <w:rFonts w:ascii="Times New Roman" w:hAnsi="Times New Roman" w:cs="Times New Roman"/>
          <w:bCs/>
          <w:sz w:val="24"/>
          <w:szCs w:val="24"/>
        </w:rPr>
      </w:pPr>
      <w:r w:rsidRPr="00402E67">
        <w:rPr>
          <w:rFonts w:ascii="Times New Roman" w:hAnsi="Times New Roman" w:cs="Times New Roman"/>
          <w:bCs/>
          <w:sz w:val="24"/>
          <w:szCs w:val="24"/>
        </w:rPr>
        <w:t xml:space="preserve">Лот № 3 - </w:t>
      </w:r>
      <w:r w:rsidR="004E1742" w:rsidRPr="00CA372D">
        <w:rPr>
          <w:rFonts w:ascii="Times New Roman" w:hAnsi="Times New Roman" w:cs="Times New Roman"/>
          <w:bCs/>
          <w:sz w:val="24"/>
          <w:szCs w:val="24"/>
        </w:rPr>
        <w:t>э</w:t>
      </w:r>
      <w:r w:rsidR="00CB76D2" w:rsidRPr="00402E67">
        <w:rPr>
          <w:rFonts w:ascii="Times New Roman" w:hAnsi="Times New Roman" w:cs="Times New Roman"/>
          <w:bCs/>
          <w:sz w:val="24"/>
          <w:szCs w:val="24"/>
        </w:rPr>
        <w:t xml:space="preserve">лектрод сравнения </w:t>
      </w:r>
      <w:proofErr w:type="spellStart"/>
      <w:r w:rsidR="00CB76D2" w:rsidRPr="00402E67">
        <w:rPr>
          <w:rFonts w:ascii="Times New Roman" w:hAnsi="Times New Roman" w:cs="Times New Roman"/>
          <w:bCs/>
          <w:sz w:val="24"/>
          <w:szCs w:val="24"/>
        </w:rPr>
        <w:t>ЭСр</w:t>
      </w:r>
      <w:proofErr w:type="spellEnd"/>
      <w:r w:rsidR="00CB76D2" w:rsidRPr="00402E67">
        <w:rPr>
          <w:rFonts w:ascii="Times New Roman" w:hAnsi="Times New Roman" w:cs="Times New Roman"/>
          <w:bCs/>
          <w:sz w:val="24"/>
          <w:szCs w:val="24"/>
        </w:rPr>
        <w:t xml:space="preserve"> 10103/3,5 (К80.4)</w:t>
      </w:r>
    </w:p>
    <w:p w14:paraId="72FDFA21" w14:textId="77777777" w:rsidR="00CB76D2" w:rsidRPr="00CB76D2" w:rsidRDefault="00CB76D2" w:rsidP="00CB76D2">
      <w:pPr>
        <w:ind w:firstLine="709"/>
        <w:jc w:val="both"/>
        <w:rPr>
          <w:rFonts w:ascii="Times New Roman" w:hAnsi="Times New Roman" w:cs="Times New Roman"/>
          <w:sz w:val="24"/>
          <w:szCs w:val="24"/>
        </w:rPr>
      </w:pPr>
      <w:r w:rsidRPr="00CB76D2">
        <w:rPr>
          <w:rFonts w:ascii="Times New Roman" w:hAnsi="Times New Roman" w:cs="Times New Roman"/>
          <w:sz w:val="24"/>
          <w:szCs w:val="24"/>
        </w:rPr>
        <w:t>Выбор данной модели обусловлен соответствием техническим параметрам используемого оборудования (разъём К80.4, рабочие характеристики).</w:t>
      </w:r>
    </w:p>
    <w:p w14:paraId="1471BFB3" w14:textId="77777777" w:rsidR="00CB76D2" w:rsidRPr="00CB76D2" w:rsidRDefault="00CB76D2" w:rsidP="00CB76D2">
      <w:pPr>
        <w:ind w:firstLine="709"/>
        <w:jc w:val="both"/>
        <w:rPr>
          <w:rFonts w:ascii="Times New Roman" w:hAnsi="Times New Roman" w:cs="Times New Roman"/>
          <w:sz w:val="24"/>
          <w:szCs w:val="24"/>
        </w:rPr>
      </w:pPr>
      <w:r w:rsidRPr="00CB76D2">
        <w:rPr>
          <w:rFonts w:ascii="Times New Roman" w:hAnsi="Times New Roman" w:cs="Times New Roman"/>
          <w:sz w:val="24"/>
          <w:szCs w:val="24"/>
        </w:rPr>
        <w:lastRenderedPageBreak/>
        <w:t>Электрод обеспечивает формирование стабильного опорного потенциала при проведении потенциометрических измерений. Использование аналогов с отличающимися параметрами может повлиять на корректность работы измерительной цепи и достоверность результатов анализа.</w:t>
      </w:r>
    </w:p>
    <w:p w14:paraId="6AD3E54E" w14:textId="77777777" w:rsidR="00CB76D2" w:rsidRPr="00CB76D2" w:rsidRDefault="00CB76D2" w:rsidP="00CB76D2">
      <w:pPr>
        <w:ind w:firstLine="709"/>
        <w:jc w:val="both"/>
        <w:rPr>
          <w:rFonts w:ascii="Times New Roman" w:hAnsi="Times New Roman" w:cs="Times New Roman"/>
          <w:sz w:val="24"/>
          <w:szCs w:val="24"/>
        </w:rPr>
      </w:pPr>
      <w:r w:rsidRPr="00CB76D2">
        <w:rPr>
          <w:rFonts w:ascii="Times New Roman" w:hAnsi="Times New Roman" w:cs="Times New Roman"/>
          <w:sz w:val="24"/>
          <w:szCs w:val="24"/>
        </w:rPr>
        <w:t>В целях соблюдения требований к качеству лабораторных исследований закупается указанная модель без замены на эквиваленты.</w:t>
      </w:r>
    </w:p>
    <w:p w14:paraId="5E10D2C7" w14:textId="77777777" w:rsidR="00CB76D2" w:rsidRPr="00CB76D2" w:rsidRDefault="00CB76D2" w:rsidP="00CB76D2">
      <w:pPr>
        <w:ind w:firstLine="709"/>
        <w:jc w:val="both"/>
        <w:rPr>
          <w:rFonts w:ascii="Times New Roman" w:hAnsi="Times New Roman" w:cs="Times New Roman"/>
          <w:sz w:val="24"/>
          <w:szCs w:val="24"/>
        </w:rPr>
      </w:pPr>
    </w:p>
    <w:p w14:paraId="4672F66E" w14:textId="1F88D423" w:rsidR="00CB76D2" w:rsidRPr="00402E67" w:rsidRDefault="00402E67" w:rsidP="00CB76D2">
      <w:pPr>
        <w:ind w:firstLine="709"/>
        <w:jc w:val="both"/>
        <w:rPr>
          <w:rFonts w:ascii="Times New Roman" w:hAnsi="Times New Roman" w:cs="Times New Roman"/>
          <w:bCs/>
          <w:sz w:val="24"/>
          <w:szCs w:val="24"/>
        </w:rPr>
      </w:pPr>
      <w:r w:rsidRPr="00402E67">
        <w:rPr>
          <w:rFonts w:ascii="Times New Roman" w:hAnsi="Times New Roman" w:cs="Times New Roman"/>
          <w:bCs/>
          <w:sz w:val="24"/>
          <w:szCs w:val="24"/>
        </w:rPr>
        <w:t xml:space="preserve">Лот № 4 - </w:t>
      </w:r>
      <w:r w:rsidR="004E1742" w:rsidRPr="00CA372D">
        <w:rPr>
          <w:rFonts w:ascii="Times New Roman" w:hAnsi="Times New Roman" w:cs="Times New Roman"/>
          <w:bCs/>
          <w:sz w:val="24"/>
          <w:szCs w:val="24"/>
        </w:rPr>
        <w:t>э</w:t>
      </w:r>
      <w:r w:rsidR="00CB76D2" w:rsidRPr="00402E67">
        <w:rPr>
          <w:rFonts w:ascii="Times New Roman" w:hAnsi="Times New Roman" w:cs="Times New Roman"/>
          <w:bCs/>
          <w:sz w:val="24"/>
          <w:szCs w:val="24"/>
        </w:rPr>
        <w:t>лектрод сравнения 10603/7 (К80.7)</w:t>
      </w:r>
    </w:p>
    <w:p w14:paraId="4364C782" w14:textId="77777777" w:rsidR="00CB76D2" w:rsidRPr="00CB76D2" w:rsidRDefault="00CB76D2" w:rsidP="00CB76D2">
      <w:pPr>
        <w:ind w:firstLine="709"/>
        <w:jc w:val="both"/>
        <w:rPr>
          <w:rFonts w:ascii="Times New Roman" w:hAnsi="Times New Roman" w:cs="Times New Roman"/>
          <w:sz w:val="24"/>
          <w:szCs w:val="24"/>
        </w:rPr>
      </w:pPr>
      <w:r w:rsidRPr="00CB76D2">
        <w:rPr>
          <w:rFonts w:ascii="Times New Roman" w:hAnsi="Times New Roman" w:cs="Times New Roman"/>
          <w:sz w:val="24"/>
          <w:szCs w:val="24"/>
        </w:rPr>
        <w:t xml:space="preserve">Данная модель совместима с используемым </w:t>
      </w:r>
      <w:proofErr w:type="spellStart"/>
      <w:r w:rsidRPr="00CB76D2">
        <w:rPr>
          <w:rFonts w:ascii="Times New Roman" w:hAnsi="Times New Roman" w:cs="Times New Roman"/>
          <w:sz w:val="24"/>
          <w:szCs w:val="24"/>
        </w:rPr>
        <w:t>иономером</w:t>
      </w:r>
      <w:proofErr w:type="spellEnd"/>
      <w:r w:rsidRPr="00CB76D2">
        <w:rPr>
          <w:rFonts w:ascii="Times New Roman" w:hAnsi="Times New Roman" w:cs="Times New Roman"/>
          <w:sz w:val="24"/>
          <w:szCs w:val="24"/>
        </w:rPr>
        <w:t xml:space="preserve"> (тип соединения К80.7) и соответствует техническим требованиям прибора.</w:t>
      </w:r>
    </w:p>
    <w:p w14:paraId="0C468F23" w14:textId="77777777" w:rsidR="00CB76D2" w:rsidRPr="00CB76D2" w:rsidRDefault="00CB76D2" w:rsidP="00CB76D2">
      <w:pPr>
        <w:ind w:firstLine="709"/>
        <w:jc w:val="both"/>
        <w:rPr>
          <w:rFonts w:ascii="Times New Roman" w:hAnsi="Times New Roman" w:cs="Times New Roman"/>
          <w:sz w:val="24"/>
          <w:szCs w:val="24"/>
        </w:rPr>
      </w:pPr>
      <w:r w:rsidRPr="00CB76D2">
        <w:rPr>
          <w:rFonts w:ascii="Times New Roman" w:hAnsi="Times New Roman" w:cs="Times New Roman"/>
          <w:sz w:val="24"/>
          <w:szCs w:val="24"/>
        </w:rPr>
        <w:t>Электрод обеспечивает стабильность измерительной системы и необходимую точность потенциометрических измерений. Применение аналогов с иными конструктивными или электрическими характеристиками может привести к нестабильной работе оборудования и увеличению погрешности измерений.</w:t>
      </w:r>
    </w:p>
    <w:p w14:paraId="09EDDB14" w14:textId="77777777" w:rsidR="00CB76D2" w:rsidRPr="00CB76D2" w:rsidRDefault="00CB76D2" w:rsidP="00CB76D2">
      <w:pPr>
        <w:ind w:firstLine="709"/>
        <w:jc w:val="both"/>
        <w:rPr>
          <w:rFonts w:ascii="Times New Roman" w:hAnsi="Times New Roman" w:cs="Times New Roman"/>
          <w:sz w:val="24"/>
          <w:szCs w:val="24"/>
        </w:rPr>
      </w:pPr>
      <w:r w:rsidRPr="00CB76D2">
        <w:rPr>
          <w:rFonts w:ascii="Times New Roman" w:hAnsi="Times New Roman" w:cs="Times New Roman"/>
          <w:sz w:val="24"/>
          <w:szCs w:val="24"/>
        </w:rPr>
        <w:t>Закупка осуществляется по конкретной модели в связи с обеспечением полной совместимости и достоверности результатов анализа.</w:t>
      </w:r>
    </w:p>
    <w:p w14:paraId="60C4A990" w14:textId="73A9DBFD" w:rsidR="00CB76D2" w:rsidRPr="00CB76D2" w:rsidRDefault="00CB76D2" w:rsidP="00CB76D2">
      <w:pPr>
        <w:suppressAutoHyphens/>
        <w:rPr>
          <w:rFonts w:ascii="Times New Roman" w:hAnsi="Times New Roman" w:cs="Times New Roman"/>
          <w:sz w:val="24"/>
          <w:szCs w:val="24"/>
        </w:rPr>
      </w:pPr>
    </w:p>
    <w:p w14:paraId="56698194" w14:textId="289CF098" w:rsidR="00CB76D2" w:rsidRPr="00CB76D2" w:rsidRDefault="00CB76D2" w:rsidP="00CB76D2">
      <w:pPr>
        <w:suppressAutoHyphens/>
        <w:rPr>
          <w:rFonts w:ascii="Times New Roman" w:hAnsi="Times New Roman" w:cs="Times New Roman"/>
          <w:sz w:val="24"/>
          <w:szCs w:val="24"/>
        </w:rPr>
      </w:pPr>
    </w:p>
    <w:p w14:paraId="27C6CB4A" w14:textId="77777777" w:rsidR="00CB76D2" w:rsidRPr="00467AA6" w:rsidRDefault="00CB76D2" w:rsidP="00CB76D2">
      <w:pPr>
        <w:suppressAutoHyphens/>
        <w:rPr>
          <w:rFonts w:ascii="Times New Roman" w:hAnsi="Times New Roman"/>
          <w:sz w:val="16"/>
          <w:szCs w:val="16"/>
        </w:rPr>
        <w:sectPr w:rsidR="00CB76D2" w:rsidRPr="00467AA6" w:rsidSect="000834B0">
          <w:pgSz w:w="11906" w:h="16838"/>
          <w:pgMar w:top="709" w:right="425" w:bottom="851" w:left="425" w:header="709" w:footer="709" w:gutter="0"/>
          <w:cols w:space="708"/>
          <w:docGrid w:linePitch="360"/>
        </w:sectPr>
      </w:pPr>
    </w:p>
    <w:p w14:paraId="0EBF2A9D" w14:textId="294F9557" w:rsidR="00446A41" w:rsidRPr="00467AA6" w:rsidRDefault="00446A41" w:rsidP="00F14E23">
      <w:pPr>
        <w:suppressAutoHyphens/>
        <w:ind w:left="9639"/>
        <w:rPr>
          <w:rFonts w:ascii="Times New Roman" w:hAnsi="Times New Roman"/>
          <w:sz w:val="16"/>
          <w:szCs w:val="16"/>
        </w:rPr>
      </w:pPr>
      <w:r w:rsidRPr="00467AA6">
        <w:rPr>
          <w:rFonts w:ascii="Times New Roman" w:hAnsi="Times New Roman"/>
          <w:sz w:val="16"/>
          <w:szCs w:val="16"/>
        </w:rPr>
        <w:lastRenderedPageBreak/>
        <w:t xml:space="preserve">Приложение </w:t>
      </w:r>
    </w:p>
    <w:p w14:paraId="56D2929D" w14:textId="77777777" w:rsidR="00446A41" w:rsidRPr="00467AA6" w:rsidRDefault="00446A41" w:rsidP="00F14E23">
      <w:pPr>
        <w:suppressAutoHyphens/>
        <w:ind w:left="9639"/>
        <w:rPr>
          <w:rFonts w:ascii="Times New Roman" w:hAnsi="Times New Roman"/>
          <w:sz w:val="16"/>
          <w:szCs w:val="16"/>
        </w:rPr>
      </w:pPr>
      <w:r w:rsidRPr="00467AA6">
        <w:rPr>
          <w:rFonts w:ascii="Times New Roman" w:hAnsi="Times New Roman"/>
          <w:sz w:val="16"/>
          <w:szCs w:val="16"/>
        </w:rPr>
        <w:t xml:space="preserve">к Положению о порядке обоснования закупок товаров, работ, услуг для обеспечения государственных (муниципальных) нужд и коммерческих нужд </w:t>
      </w:r>
    </w:p>
    <w:p w14:paraId="674F791C" w14:textId="77777777" w:rsidR="00446A41" w:rsidRPr="00467AA6" w:rsidRDefault="00446A41" w:rsidP="00F14E23">
      <w:pPr>
        <w:suppressAutoHyphens/>
        <w:rPr>
          <w:rFonts w:ascii="Times New Roman" w:hAnsi="Times New Roman"/>
          <w:b/>
          <w:sz w:val="16"/>
          <w:szCs w:val="16"/>
        </w:rPr>
      </w:pPr>
    </w:p>
    <w:p w14:paraId="6EE60C79" w14:textId="77777777" w:rsidR="00446A41" w:rsidRPr="00467AA6" w:rsidRDefault="00446A41" w:rsidP="00F14E23">
      <w:pPr>
        <w:suppressAutoHyphens/>
        <w:jc w:val="center"/>
        <w:rPr>
          <w:rFonts w:ascii="Times New Roman" w:hAnsi="Times New Roman"/>
          <w:b/>
          <w:sz w:val="20"/>
          <w:szCs w:val="20"/>
        </w:rPr>
      </w:pPr>
      <w:r w:rsidRPr="00467AA6">
        <w:rPr>
          <w:rFonts w:ascii="Times New Roman" w:hAnsi="Times New Roman"/>
          <w:b/>
          <w:sz w:val="20"/>
          <w:szCs w:val="20"/>
        </w:rPr>
        <w:t>ФОРМА</w:t>
      </w:r>
    </w:p>
    <w:p w14:paraId="0A796DFA" w14:textId="77777777" w:rsidR="00446A41" w:rsidRPr="00467AA6" w:rsidRDefault="00446A41" w:rsidP="00F14E23">
      <w:pPr>
        <w:suppressAutoHyphens/>
        <w:jc w:val="center"/>
        <w:rPr>
          <w:rFonts w:ascii="Times New Roman" w:hAnsi="Times New Roman"/>
          <w:sz w:val="20"/>
          <w:szCs w:val="20"/>
        </w:rPr>
      </w:pPr>
      <w:r w:rsidRPr="00467AA6">
        <w:rPr>
          <w:rFonts w:ascii="Times New Roman" w:hAnsi="Times New Roman"/>
          <w:sz w:val="20"/>
          <w:szCs w:val="20"/>
        </w:rPr>
        <w:t>обоснования закупок товаров, работ и услуг для обеспечения</w:t>
      </w:r>
    </w:p>
    <w:p w14:paraId="6F7CD893" w14:textId="77777777" w:rsidR="00446A41" w:rsidRPr="00467AA6" w:rsidRDefault="00446A41" w:rsidP="00F14E23">
      <w:pPr>
        <w:suppressAutoHyphens/>
        <w:jc w:val="center"/>
        <w:rPr>
          <w:rFonts w:ascii="Times New Roman" w:hAnsi="Times New Roman"/>
          <w:sz w:val="20"/>
          <w:szCs w:val="20"/>
        </w:rPr>
      </w:pPr>
      <w:r w:rsidRPr="00467AA6">
        <w:rPr>
          <w:rFonts w:ascii="Times New Roman" w:hAnsi="Times New Roman"/>
          <w:sz w:val="20"/>
          <w:szCs w:val="20"/>
        </w:rPr>
        <w:t>государственных (муниципальных) нужд и коммерческих нужд</w:t>
      </w:r>
    </w:p>
    <w:tbl>
      <w:tblPr>
        <w:tblW w:w="15735" w:type="dxa"/>
        <w:tblLayout w:type="fixed"/>
        <w:tblLook w:val="04A0" w:firstRow="1" w:lastRow="0" w:firstColumn="1" w:lastColumn="0" w:noHBand="0" w:noVBand="1"/>
      </w:tblPr>
      <w:tblGrid>
        <w:gridCol w:w="267"/>
        <w:gridCol w:w="408"/>
        <w:gridCol w:w="1560"/>
        <w:gridCol w:w="992"/>
        <w:gridCol w:w="1276"/>
        <w:gridCol w:w="2409"/>
        <w:gridCol w:w="1559"/>
        <w:gridCol w:w="851"/>
        <w:gridCol w:w="655"/>
        <w:gridCol w:w="196"/>
        <w:gridCol w:w="1417"/>
        <w:gridCol w:w="567"/>
        <w:gridCol w:w="1276"/>
        <w:gridCol w:w="567"/>
        <w:gridCol w:w="850"/>
        <w:gridCol w:w="224"/>
        <w:gridCol w:w="661"/>
      </w:tblGrid>
      <w:tr w:rsidR="00446A41" w:rsidRPr="00467AA6" w14:paraId="6611FF0C" w14:textId="77777777" w:rsidTr="009E5494">
        <w:trPr>
          <w:gridBefore w:val="1"/>
          <w:gridAfter w:val="1"/>
          <w:wBefore w:w="267" w:type="dxa"/>
          <w:wAfter w:w="661" w:type="dxa"/>
        </w:trPr>
        <w:tc>
          <w:tcPr>
            <w:tcW w:w="9710" w:type="dxa"/>
            <w:gridSpan w:val="8"/>
          </w:tcPr>
          <w:p w14:paraId="238D678E" w14:textId="77777777" w:rsidR="00446A41" w:rsidRPr="00467AA6" w:rsidRDefault="00446A41" w:rsidP="00F14E23">
            <w:pPr>
              <w:suppressAutoHyphens/>
              <w:rPr>
                <w:rFonts w:ascii="Times New Roman" w:hAnsi="Times New Roman"/>
                <w:b/>
                <w:sz w:val="20"/>
                <w:szCs w:val="20"/>
              </w:rPr>
            </w:pPr>
          </w:p>
          <w:p w14:paraId="02CA78A6" w14:textId="77777777" w:rsidR="00446A41" w:rsidRPr="00467AA6" w:rsidRDefault="00446A41" w:rsidP="00F14E23">
            <w:pPr>
              <w:suppressAutoHyphens/>
              <w:rPr>
                <w:rFonts w:ascii="Times New Roman" w:hAnsi="Times New Roman"/>
              </w:rPr>
            </w:pPr>
            <w:r w:rsidRPr="00467AA6">
              <w:rPr>
                <w:rFonts w:ascii="Times New Roman" w:hAnsi="Times New Roman"/>
              </w:rPr>
              <w:t>УТВЕРЖДЕНО:</w:t>
            </w:r>
          </w:p>
          <w:p w14:paraId="2C83256A" w14:textId="77777777" w:rsidR="00446A41" w:rsidRPr="00467AA6" w:rsidRDefault="00446A41" w:rsidP="00F14E23">
            <w:pPr>
              <w:suppressAutoHyphens/>
              <w:rPr>
                <w:rFonts w:ascii="Times New Roman" w:hAnsi="Times New Roman"/>
              </w:rPr>
            </w:pPr>
            <w:r w:rsidRPr="00467AA6">
              <w:rPr>
                <w:rFonts w:ascii="Times New Roman" w:hAnsi="Times New Roman"/>
              </w:rPr>
              <w:t>Председатель комиссии по осуществлению закупок</w:t>
            </w:r>
          </w:p>
          <w:p w14:paraId="3E3F1453" w14:textId="480A20FA" w:rsidR="00446A41" w:rsidRPr="00467AA6" w:rsidRDefault="00446A41" w:rsidP="00F14E23">
            <w:pPr>
              <w:suppressAutoHyphens/>
              <w:rPr>
                <w:rFonts w:ascii="Times New Roman" w:hAnsi="Times New Roman"/>
              </w:rPr>
            </w:pPr>
            <w:r w:rsidRPr="00467AA6">
              <w:rPr>
                <w:rFonts w:ascii="Times New Roman" w:hAnsi="Times New Roman"/>
              </w:rPr>
              <w:t xml:space="preserve">____________________ </w:t>
            </w:r>
          </w:p>
          <w:p w14:paraId="14FB8334" w14:textId="49C0C004" w:rsidR="00446A41" w:rsidRPr="00467AA6" w:rsidRDefault="00402E67" w:rsidP="00F14E23">
            <w:pPr>
              <w:suppressAutoHyphens/>
              <w:rPr>
                <w:rFonts w:ascii="Times New Roman" w:hAnsi="Times New Roman"/>
                <w:b/>
                <w:sz w:val="24"/>
                <w:szCs w:val="24"/>
              </w:rPr>
            </w:pPr>
            <w:r>
              <w:rPr>
                <w:rFonts w:ascii="Times New Roman" w:hAnsi="Times New Roman"/>
                <w:sz w:val="20"/>
                <w:szCs w:val="20"/>
              </w:rPr>
              <w:t>«____»_____________2026</w:t>
            </w:r>
            <w:r w:rsidR="00446A41" w:rsidRPr="00467AA6">
              <w:rPr>
                <w:rFonts w:ascii="Times New Roman" w:hAnsi="Times New Roman"/>
                <w:sz w:val="20"/>
                <w:szCs w:val="20"/>
              </w:rPr>
              <w:t xml:space="preserve"> г</w:t>
            </w:r>
            <w:r w:rsidR="000834B0" w:rsidRPr="00467AA6">
              <w:rPr>
                <w:rFonts w:ascii="Times New Roman" w:hAnsi="Times New Roman"/>
                <w:sz w:val="20"/>
                <w:szCs w:val="20"/>
              </w:rPr>
              <w:t>.</w:t>
            </w:r>
          </w:p>
        </w:tc>
        <w:tc>
          <w:tcPr>
            <w:tcW w:w="5097" w:type="dxa"/>
            <w:gridSpan w:val="7"/>
          </w:tcPr>
          <w:p w14:paraId="0FE52D92" w14:textId="77777777" w:rsidR="00446A41" w:rsidRPr="00467AA6" w:rsidRDefault="00446A41" w:rsidP="00F14E23">
            <w:pPr>
              <w:suppressAutoHyphens/>
              <w:spacing w:after="200" w:line="276" w:lineRule="auto"/>
              <w:rPr>
                <w:rFonts w:ascii="Times New Roman" w:hAnsi="Times New Roman"/>
                <w:b/>
                <w:sz w:val="24"/>
                <w:szCs w:val="24"/>
              </w:rPr>
            </w:pPr>
          </w:p>
        </w:tc>
      </w:tr>
      <w:tr w:rsidR="00446A41" w:rsidRPr="00467AA6" w14:paraId="1F23E304" w14:textId="77777777" w:rsidTr="009E54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86"/>
        </w:trPr>
        <w:tc>
          <w:tcPr>
            <w:tcW w:w="675" w:type="dxa"/>
            <w:gridSpan w:val="2"/>
            <w:vMerge w:val="restart"/>
            <w:textDirection w:val="btLr"/>
            <w:vAlign w:val="center"/>
          </w:tcPr>
          <w:p w14:paraId="5B72545D" w14:textId="77777777" w:rsidR="00446A41" w:rsidRPr="00467AA6" w:rsidRDefault="00446A41" w:rsidP="00F14E23">
            <w:pPr>
              <w:suppressAutoHyphens/>
              <w:ind w:left="113" w:right="113"/>
              <w:jc w:val="center"/>
              <w:rPr>
                <w:rFonts w:ascii="Times New Roman" w:hAnsi="Times New Roman"/>
                <w:sz w:val="20"/>
                <w:szCs w:val="20"/>
              </w:rPr>
            </w:pPr>
            <w:r w:rsidRPr="00467AA6">
              <w:rPr>
                <w:rFonts w:ascii="Times New Roman" w:hAnsi="Times New Roman"/>
                <w:sz w:val="20"/>
                <w:szCs w:val="20"/>
              </w:rPr>
              <w:t>N п/п закупки соответствующий</w:t>
            </w:r>
          </w:p>
          <w:p w14:paraId="4C1B47EE" w14:textId="77777777" w:rsidR="00446A41" w:rsidRPr="00467AA6" w:rsidRDefault="00446A41" w:rsidP="00F14E23">
            <w:pPr>
              <w:suppressAutoHyphens/>
              <w:ind w:left="113" w:right="113"/>
              <w:jc w:val="center"/>
              <w:rPr>
                <w:rFonts w:ascii="Times New Roman" w:hAnsi="Times New Roman"/>
                <w:sz w:val="20"/>
                <w:szCs w:val="20"/>
              </w:rPr>
            </w:pPr>
            <w:r w:rsidRPr="00467AA6">
              <w:rPr>
                <w:rFonts w:ascii="Times New Roman" w:hAnsi="Times New Roman"/>
                <w:sz w:val="20"/>
                <w:szCs w:val="20"/>
              </w:rPr>
              <w:t>N п/п в плане закупки товаров</w:t>
            </w:r>
          </w:p>
          <w:p w14:paraId="4DA34EA0" w14:textId="77777777" w:rsidR="00446A41" w:rsidRPr="00467AA6" w:rsidRDefault="00446A41" w:rsidP="00F14E23">
            <w:pPr>
              <w:suppressAutoHyphens/>
              <w:ind w:left="113" w:right="113"/>
              <w:jc w:val="center"/>
              <w:rPr>
                <w:rFonts w:ascii="Times New Roman" w:hAnsi="Times New Roman"/>
                <w:sz w:val="20"/>
                <w:szCs w:val="20"/>
              </w:rPr>
            </w:pPr>
            <w:r w:rsidRPr="00467AA6">
              <w:rPr>
                <w:rFonts w:ascii="Times New Roman" w:hAnsi="Times New Roman"/>
                <w:sz w:val="20"/>
                <w:szCs w:val="20"/>
              </w:rPr>
              <w:t>работ, услуг</w:t>
            </w:r>
          </w:p>
        </w:tc>
        <w:tc>
          <w:tcPr>
            <w:tcW w:w="1560" w:type="dxa"/>
            <w:vMerge w:val="restart"/>
            <w:vAlign w:val="center"/>
          </w:tcPr>
          <w:p w14:paraId="0D0C2FD0" w14:textId="77777777" w:rsidR="00446A41" w:rsidRPr="00467AA6" w:rsidRDefault="00446A41" w:rsidP="00F14E23">
            <w:pPr>
              <w:suppressAutoHyphens/>
              <w:jc w:val="center"/>
              <w:rPr>
                <w:rFonts w:ascii="Times New Roman" w:hAnsi="Times New Roman"/>
                <w:sz w:val="20"/>
                <w:szCs w:val="20"/>
              </w:rPr>
            </w:pPr>
          </w:p>
          <w:p w14:paraId="2792F051" w14:textId="77777777" w:rsidR="00446A41" w:rsidRPr="00467AA6" w:rsidRDefault="00446A41" w:rsidP="00F14E23">
            <w:pPr>
              <w:suppressAutoHyphens/>
              <w:jc w:val="center"/>
              <w:rPr>
                <w:rFonts w:ascii="Times New Roman" w:hAnsi="Times New Roman"/>
                <w:sz w:val="20"/>
                <w:szCs w:val="20"/>
              </w:rPr>
            </w:pPr>
          </w:p>
          <w:p w14:paraId="4B1A1E47" w14:textId="77777777" w:rsidR="00446A41" w:rsidRPr="00467AA6" w:rsidRDefault="00446A41" w:rsidP="00F14E23">
            <w:pPr>
              <w:suppressAutoHyphens/>
              <w:jc w:val="center"/>
              <w:rPr>
                <w:rFonts w:ascii="Times New Roman" w:hAnsi="Times New Roman"/>
                <w:sz w:val="20"/>
                <w:szCs w:val="20"/>
              </w:rPr>
            </w:pPr>
          </w:p>
          <w:p w14:paraId="4408753D" w14:textId="77777777" w:rsidR="00446A41" w:rsidRPr="00467AA6" w:rsidRDefault="00446A41" w:rsidP="00F14E23">
            <w:pPr>
              <w:suppressAutoHyphens/>
              <w:jc w:val="center"/>
              <w:rPr>
                <w:rFonts w:ascii="Times New Roman" w:hAnsi="Times New Roman"/>
                <w:sz w:val="20"/>
                <w:szCs w:val="20"/>
              </w:rPr>
            </w:pPr>
          </w:p>
          <w:p w14:paraId="13869123" w14:textId="77777777" w:rsidR="00446A41" w:rsidRPr="00467AA6" w:rsidRDefault="00446A41" w:rsidP="00F14E23">
            <w:pPr>
              <w:suppressAutoHyphens/>
              <w:jc w:val="center"/>
              <w:rPr>
                <w:rFonts w:ascii="Times New Roman" w:hAnsi="Times New Roman"/>
                <w:sz w:val="20"/>
                <w:szCs w:val="20"/>
              </w:rPr>
            </w:pPr>
            <w:r w:rsidRPr="00467AA6">
              <w:rPr>
                <w:rFonts w:ascii="Times New Roman" w:hAnsi="Times New Roman"/>
                <w:sz w:val="20"/>
                <w:szCs w:val="20"/>
              </w:rPr>
              <w:t>Наименование</w:t>
            </w:r>
          </w:p>
          <w:p w14:paraId="2C7A9560" w14:textId="77777777" w:rsidR="00446A41" w:rsidRPr="00467AA6" w:rsidRDefault="00446A41" w:rsidP="00F14E23">
            <w:pPr>
              <w:suppressAutoHyphens/>
              <w:jc w:val="center"/>
              <w:rPr>
                <w:rFonts w:ascii="Times New Roman" w:hAnsi="Times New Roman"/>
                <w:sz w:val="20"/>
                <w:szCs w:val="20"/>
              </w:rPr>
            </w:pPr>
            <w:r w:rsidRPr="00467AA6">
              <w:rPr>
                <w:rFonts w:ascii="Times New Roman" w:hAnsi="Times New Roman"/>
                <w:sz w:val="20"/>
                <w:szCs w:val="20"/>
              </w:rPr>
              <w:t>предмета</w:t>
            </w:r>
          </w:p>
          <w:p w14:paraId="75C15D69" w14:textId="77777777" w:rsidR="00446A41" w:rsidRPr="00467AA6" w:rsidRDefault="00446A41" w:rsidP="00F14E23">
            <w:pPr>
              <w:suppressAutoHyphens/>
              <w:jc w:val="center"/>
              <w:rPr>
                <w:rFonts w:ascii="Times New Roman" w:hAnsi="Times New Roman"/>
                <w:sz w:val="20"/>
                <w:szCs w:val="20"/>
              </w:rPr>
            </w:pPr>
            <w:r w:rsidRPr="00467AA6">
              <w:rPr>
                <w:rFonts w:ascii="Times New Roman" w:hAnsi="Times New Roman"/>
                <w:sz w:val="20"/>
                <w:szCs w:val="20"/>
              </w:rPr>
              <w:t>закупки</w:t>
            </w:r>
          </w:p>
          <w:p w14:paraId="162987AC" w14:textId="77777777" w:rsidR="00446A41" w:rsidRPr="00467AA6" w:rsidRDefault="00446A41" w:rsidP="00F14E23">
            <w:pPr>
              <w:suppressAutoHyphens/>
              <w:jc w:val="center"/>
              <w:rPr>
                <w:rFonts w:ascii="Times New Roman" w:hAnsi="Times New Roman"/>
                <w:sz w:val="20"/>
                <w:szCs w:val="20"/>
              </w:rPr>
            </w:pPr>
          </w:p>
        </w:tc>
        <w:tc>
          <w:tcPr>
            <w:tcW w:w="992" w:type="dxa"/>
            <w:vMerge w:val="restart"/>
            <w:vAlign w:val="center"/>
          </w:tcPr>
          <w:p w14:paraId="52469525" w14:textId="77777777" w:rsidR="00446A41" w:rsidRPr="00467AA6" w:rsidRDefault="00446A41" w:rsidP="00F14E23">
            <w:pPr>
              <w:suppressAutoHyphens/>
              <w:jc w:val="center"/>
              <w:rPr>
                <w:rFonts w:ascii="Times New Roman" w:hAnsi="Times New Roman"/>
                <w:sz w:val="20"/>
                <w:szCs w:val="20"/>
              </w:rPr>
            </w:pPr>
          </w:p>
          <w:p w14:paraId="78D4871A" w14:textId="77777777" w:rsidR="00446A41" w:rsidRPr="00467AA6" w:rsidRDefault="00446A41" w:rsidP="00F14E23">
            <w:pPr>
              <w:suppressAutoHyphens/>
              <w:jc w:val="center"/>
              <w:rPr>
                <w:rFonts w:ascii="Times New Roman" w:hAnsi="Times New Roman"/>
                <w:sz w:val="20"/>
                <w:szCs w:val="20"/>
              </w:rPr>
            </w:pPr>
          </w:p>
          <w:p w14:paraId="0C4FE869" w14:textId="77777777" w:rsidR="00446A41" w:rsidRPr="00467AA6" w:rsidRDefault="00446A41" w:rsidP="00F14E23">
            <w:pPr>
              <w:suppressAutoHyphens/>
              <w:jc w:val="center"/>
              <w:rPr>
                <w:rFonts w:ascii="Times New Roman" w:hAnsi="Times New Roman"/>
                <w:sz w:val="20"/>
                <w:szCs w:val="20"/>
              </w:rPr>
            </w:pPr>
          </w:p>
          <w:p w14:paraId="7093B046" w14:textId="77777777" w:rsidR="00446A41" w:rsidRPr="00467AA6" w:rsidRDefault="00446A41" w:rsidP="00F14E23">
            <w:pPr>
              <w:suppressAutoHyphens/>
              <w:jc w:val="center"/>
              <w:rPr>
                <w:rFonts w:ascii="Times New Roman" w:hAnsi="Times New Roman"/>
                <w:sz w:val="20"/>
                <w:szCs w:val="20"/>
              </w:rPr>
            </w:pPr>
          </w:p>
          <w:p w14:paraId="6CDE6D1B" w14:textId="77777777" w:rsidR="00446A41" w:rsidRPr="00467AA6" w:rsidRDefault="00446A41" w:rsidP="00F14E23">
            <w:pPr>
              <w:suppressAutoHyphens/>
              <w:jc w:val="center"/>
              <w:rPr>
                <w:rFonts w:ascii="Times New Roman" w:hAnsi="Times New Roman"/>
                <w:sz w:val="20"/>
                <w:szCs w:val="20"/>
              </w:rPr>
            </w:pPr>
            <w:r w:rsidRPr="00467AA6">
              <w:rPr>
                <w:rFonts w:ascii="Times New Roman" w:hAnsi="Times New Roman"/>
                <w:sz w:val="20"/>
                <w:szCs w:val="20"/>
              </w:rPr>
              <w:t>N п/п</w:t>
            </w:r>
          </w:p>
          <w:p w14:paraId="2C0C926E" w14:textId="77777777" w:rsidR="00446A41" w:rsidRPr="00467AA6" w:rsidRDefault="00446A41" w:rsidP="00F14E23">
            <w:pPr>
              <w:suppressAutoHyphens/>
              <w:jc w:val="center"/>
              <w:rPr>
                <w:rFonts w:ascii="Times New Roman" w:hAnsi="Times New Roman"/>
                <w:sz w:val="20"/>
                <w:szCs w:val="20"/>
              </w:rPr>
            </w:pPr>
            <w:r w:rsidRPr="00467AA6">
              <w:rPr>
                <w:rFonts w:ascii="Times New Roman" w:hAnsi="Times New Roman"/>
                <w:sz w:val="20"/>
                <w:szCs w:val="20"/>
              </w:rPr>
              <w:t>лота в</w:t>
            </w:r>
          </w:p>
          <w:p w14:paraId="795A55E8" w14:textId="77777777" w:rsidR="00446A41" w:rsidRPr="00467AA6" w:rsidRDefault="00446A41" w:rsidP="00F14E23">
            <w:pPr>
              <w:suppressAutoHyphens/>
              <w:jc w:val="center"/>
              <w:rPr>
                <w:rFonts w:ascii="Times New Roman" w:hAnsi="Times New Roman"/>
                <w:sz w:val="20"/>
                <w:szCs w:val="20"/>
              </w:rPr>
            </w:pPr>
            <w:r w:rsidRPr="00467AA6">
              <w:rPr>
                <w:rFonts w:ascii="Times New Roman" w:hAnsi="Times New Roman"/>
                <w:sz w:val="20"/>
                <w:szCs w:val="20"/>
              </w:rPr>
              <w:t>закупке</w:t>
            </w:r>
          </w:p>
          <w:p w14:paraId="199E9E38" w14:textId="77777777" w:rsidR="00446A41" w:rsidRPr="00467AA6" w:rsidRDefault="00446A41" w:rsidP="00F14E23">
            <w:pPr>
              <w:suppressAutoHyphens/>
              <w:jc w:val="center"/>
              <w:rPr>
                <w:rFonts w:ascii="Times New Roman" w:hAnsi="Times New Roman"/>
                <w:sz w:val="20"/>
                <w:szCs w:val="20"/>
              </w:rPr>
            </w:pPr>
          </w:p>
        </w:tc>
        <w:tc>
          <w:tcPr>
            <w:tcW w:w="6946" w:type="dxa"/>
            <w:gridSpan w:val="6"/>
            <w:vAlign w:val="center"/>
          </w:tcPr>
          <w:p w14:paraId="75288469" w14:textId="77777777" w:rsidR="00446A41" w:rsidRPr="00467AA6" w:rsidRDefault="00446A41" w:rsidP="00F14E23">
            <w:pPr>
              <w:suppressAutoHyphens/>
              <w:jc w:val="center"/>
              <w:rPr>
                <w:rFonts w:ascii="Times New Roman" w:hAnsi="Times New Roman"/>
                <w:sz w:val="16"/>
                <w:szCs w:val="16"/>
              </w:rPr>
            </w:pPr>
            <w:r w:rsidRPr="00467AA6">
              <w:rPr>
                <w:rFonts w:ascii="Times New Roman" w:hAnsi="Times New Roman"/>
                <w:sz w:val="16"/>
                <w:szCs w:val="16"/>
              </w:rPr>
              <w:t>Наименование объекта (объектов) закупки и его (их) описание</w:t>
            </w:r>
          </w:p>
        </w:tc>
        <w:tc>
          <w:tcPr>
            <w:tcW w:w="1417" w:type="dxa"/>
            <w:vMerge w:val="restart"/>
            <w:textDirection w:val="btLr"/>
            <w:vAlign w:val="center"/>
          </w:tcPr>
          <w:p w14:paraId="2E6CA795" w14:textId="77777777" w:rsidR="00446A41" w:rsidRPr="00467AA6" w:rsidRDefault="00446A41" w:rsidP="00F14E23">
            <w:pPr>
              <w:suppressAutoHyphens/>
              <w:ind w:left="113" w:right="113"/>
              <w:jc w:val="center"/>
              <w:rPr>
                <w:rFonts w:ascii="Times New Roman" w:hAnsi="Times New Roman"/>
                <w:sz w:val="16"/>
                <w:szCs w:val="16"/>
              </w:rPr>
            </w:pPr>
            <w:r w:rsidRPr="00467AA6">
              <w:rPr>
                <w:rFonts w:ascii="Times New Roman" w:hAnsi="Times New Roman"/>
                <w:sz w:val="16"/>
                <w:szCs w:val="16"/>
              </w:rPr>
              <w:t>Начальная максимальная цена</w:t>
            </w:r>
          </w:p>
          <w:p w14:paraId="1965C74A" w14:textId="77777777" w:rsidR="00446A41" w:rsidRPr="00467AA6" w:rsidRDefault="00446A41" w:rsidP="00F14E23">
            <w:pPr>
              <w:suppressAutoHyphens/>
              <w:ind w:left="113" w:right="113"/>
              <w:jc w:val="center"/>
              <w:rPr>
                <w:rFonts w:ascii="Times New Roman" w:hAnsi="Times New Roman"/>
                <w:sz w:val="16"/>
                <w:szCs w:val="16"/>
              </w:rPr>
            </w:pPr>
            <w:r w:rsidRPr="00467AA6">
              <w:rPr>
                <w:rFonts w:ascii="Times New Roman" w:hAnsi="Times New Roman"/>
                <w:sz w:val="16"/>
                <w:szCs w:val="16"/>
              </w:rPr>
              <w:t>контракта (начальная максимальная цена</w:t>
            </w:r>
          </w:p>
          <w:p w14:paraId="709B1249" w14:textId="77777777" w:rsidR="00446A41" w:rsidRPr="00467AA6" w:rsidRDefault="00446A41" w:rsidP="00F14E23">
            <w:pPr>
              <w:suppressAutoHyphens/>
              <w:ind w:left="113" w:right="113"/>
              <w:jc w:val="center"/>
              <w:rPr>
                <w:rFonts w:ascii="Times New Roman" w:hAnsi="Times New Roman"/>
                <w:sz w:val="16"/>
                <w:szCs w:val="16"/>
              </w:rPr>
            </w:pPr>
            <w:r w:rsidRPr="00467AA6">
              <w:rPr>
                <w:rFonts w:ascii="Times New Roman" w:hAnsi="Times New Roman"/>
                <w:sz w:val="16"/>
                <w:szCs w:val="16"/>
              </w:rPr>
              <w:t>лота), рублей</w:t>
            </w:r>
          </w:p>
          <w:p w14:paraId="08196166" w14:textId="77777777" w:rsidR="00446A41" w:rsidRPr="00467AA6" w:rsidRDefault="00446A41" w:rsidP="00F14E23">
            <w:pPr>
              <w:suppressAutoHyphens/>
              <w:ind w:left="113" w:right="113"/>
              <w:jc w:val="center"/>
              <w:rPr>
                <w:rFonts w:ascii="Times New Roman" w:hAnsi="Times New Roman"/>
                <w:sz w:val="16"/>
                <w:szCs w:val="16"/>
              </w:rPr>
            </w:pPr>
            <w:r w:rsidRPr="00467AA6">
              <w:rPr>
                <w:rFonts w:ascii="Times New Roman" w:hAnsi="Times New Roman"/>
                <w:sz w:val="16"/>
                <w:szCs w:val="16"/>
              </w:rPr>
              <w:t>ПМР</w:t>
            </w:r>
          </w:p>
        </w:tc>
        <w:tc>
          <w:tcPr>
            <w:tcW w:w="567" w:type="dxa"/>
            <w:vMerge w:val="restart"/>
            <w:textDirection w:val="btLr"/>
            <w:vAlign w:val="center"/>
          </w:tcPr>
          <w:p w14:paraId="50BA48AA" w14:textId="77777777" w:rsidR="00446A41" w:rsidRPr="00467AA6" w:rsidRDefault="00446A41" w:rsidP="00F14E23">
            <w:pPr>
              <w:suppressAutoHyphens/>
              <w:ind w:left="113" w:right="113"/>
              <w:jc w:val="center"/>
              <w:rPr>
                <w:rFonts w:ascii="Times New Roman" w:hAnsi="Times New Roman"/>
                <w:sz w:val="16"/>
                <w:szCs w:val="16"/>
              </w:rPr>
            </w:pPr>
            <w:r w:rsidRPr="00467AA6">
              <w:rPr>
                <w:rFonts w:ascii="Times New Roman" w:hAnsi="Times New Roman"/>
                <w:sz w:val="16"/>
                <w:szCs w:val="16"/>
              </w:rPr>
              <w:t>Наименование метода определения и обоснования начальной (максимальной)цены контракта начальной (максимальной)цены лота</w:t>
            </w:r>
          </w:p>
        </w:tc>
        <w:tc>
          <w:tcPr>
            <w:tcW w:w="1276" w:type="dxa"/>
            <w:vMerge w:val="restart"/>
            <w:textDirection w:val="btLr"/>
            <w:vAlign w:val="center"/>
          </w:tcPr>
          <w:p w14:paraId="15828DF5" w14:textId="77777777" w:rsidR="00446A41" w:rsidRPr="00467AA6" w:rsidRDefault="00446A41" w:rsidP="00F14E23">
            <w:pPr>
              <w:suppressAutoHyphens/>
              <w:ind w:left="113" w:right="113"/>
              <w:jc w:val="center"/>
              <w:rPr>
                <w:rFonts w:ascii="Times New Roman" w:hAnsi="Times New Roman"/>
                <w:sz w:val="16"/>
                <w:szCs w:val="16"/>
              </w:rPr>
            </w:pPr>
            <w:r w:rsidRPr="00467AA6">
              <w:rPr>
                <w:rFonts w:ascii="Times New Roman" w:hAnsi="Times New Roman"/>
                <w:sz w:val="16"/>
                <w:szCs w:val="16"/>
              </w:rPr>
              <w:t>Обоснование выбранного метода определения и обоснования начальной (максимальной)цены контракта начальной (максимальной)цены лота, указания на невозможность применения иных методов определения начальной (максимальной)цены</w:t>
            </w:r>
          </w:p>
        </w:tc>
        <w:tc>
          <w:tcPr>
            <w:tcW w:w="567" w:type="dxa"/>
            <w:vMerge w:val="restart"/>
            <w:textDirection w:val="btLr"/>
            <w:vAlign w:val="center"/>
          </w:tcPr>
          <w:p w14:paraId="4C8CAE92" w14:textId="77777777" w:rsidR="00446A41" w:rsidRPr="00467AA6" w:rsidRDefault="00446A41" w:rsidP="00F14E23">
            <w:pPr>
              <w:suppressAutoHyphens/>
              <w:ind w:left="113" w:right="113"/>
              <w:jc w:val="center"/>
              <w:rPr>
                <w:rFonts w:ascii="Times New Roman" w:hAnsi="Times New Roman"/>
                <w:sz w:val="16"/>
                <w:szCs w:val="16"/>
              </w:rPr>
            </w:pPr>
            <w:r w:rsidRPr="00467AA6">
              <w:rPr>
                <w:rFonts w:ascii="Times New Roman" w:hAnsi="Times New Roman"/>
                <w:sz w:val="16"/>
                <w:szCs w:val="16"/>
              </w:rPr>
              <w:t>Способ определения поставщика (подрядчика, исполнителя)</w:t>
            </w:r>
          </w:p>
        </w:tc>
        <w:tc>
          <w:tcPr>
            <w:tcW w:w="850" w:type="dxa"/>
            <w:vMerge w:val="restart"/>
            <w:textDirection w:val="btLr"/>
            <w:vAlign w:val="center"/>
          </w:tcPr>
          <w:p w14:paraId="4C11E437" w14:textId="77777777" w:rsidR="00446A41" w:rsidRPr="00467AA6" w:rsidRDefault="00446A41" w:rsidP="00F14E23">
            <w:pPr>
              <w:suppressAutoHyphens/>
              <w:ind w:left="113" w:right="113"/>
              <w:jc w:val="center"/>
              <w:rPr>
                <w:rFonts w:ascii="Times New Roman" w:hAnsi="Times New Roman"/>
                <w:sz w:val="16"/>
                <w:szCs w:val="16"/>
              </w:rPr>
            </w:pPr>
            <w:r w:rsidRPr="00467AA6">
              <w:rPr>
                <w:rFonts w:ascii="Times New Roman" w:hAnsi="Times New Roman"/>
                <w:sz w:val="16"/>
                <w:szCs w:val="16"/>
              </w:rPr>
              <w:t>Обоснование выбранного способа определения поставщика (подрядчика, исполнителя)</w:t>
            </w:r>
          </w:p>
        </w:tc>
        <w:tc>
          <w:tcPr>
            <w:tcW w:w="885" w:type="dxa"/>
            <w:gridSpan w:val="2"/>
            <w:vMerge w:val="restart"/>
            <w:textDirection w:val="btLr"/>
            <w:vAlign w:val="center"/>
          </w:tcPr>
          <w:p w14:paraId="656CEF44" w14:textId="77777777" w:rsidR="00446A41" w:rsidRPr="00467AA6" w:rsidRDefault="00446A41" w:rsidP="00F14E23">
            <w:pPr>
              <w:suppressAutoHyphens/>
              <w:ind w:left="113" w:right="113"/>
              <w:jc w:val="center"/>
              <w:rPr>
                <w:rFonts w:ascii="Times New Roman" w:hAnsi="Times New Roman"/>
                <w:sz w:val="16"/>
                <w:szCs w:val="16"/>
              </w:rPr>
            </w:pPr>
            <w:r w:rsidRPr="00467AA6">
              <w:rPr>
                <w:rFonts w:ascii="Times New Roman" w:hAnsi="Times New Roman"/>
                <w:sz w:val="16"/>
                <w:szCs w:val="16"/>
              </w:rPr>
              <w:t>Обоснование дополнительных требований (п. 2 ст.21 Закона ПМР «О закупках в ПМР) к участникам закупки  (при наличии таких требований)</w:t>
            </w:r>
          </w:p>
        </w:tc>
      </w:tr>
      <w:tr w:rsidR="00446A41" w:rsidRPr="00467AA6" w14:paraId="15EFF799" w14:textId="77777777" w:rsidTr="009E54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5" w:type="dxa"/>
            <w:gridSpan w:val="2"/>
            <w:vMerge/>
          </w:tcPr>
          <w:p w14:paraId="3EC8C5BA" w14:textId="77777777" w:rsidR="00446A41" w:rsidRPr="00467AA6" w:rsidRDefault="00446A41" w:rsidP="00F14E23">
            <w:pPr>
              <w:suppressAutoHyphens/>
              <w:jc w:val="center"/>
              <w:rPr>
                <w:rFonts w:ascii="Times New Roman" w:hAnsi="Times New Roman"/>
                <w:sz w:val="16"/>
                <w:szCs w:val="16"/>
              </w:rPr>
            </w:pPr>
          </w:p>
        </w:tc>
        <w:tc>
          <w:tcPr>
            <w:tcW w:w="1560" w:type="dxa"/>
            <w:vMerge/>
          </w:tcPr>
          <w:p w14:paraId="37565008" w14:textId="77777777" w:rsidR="00446A41" w:rsidRPr="00467AA6" w:rsidRDefault="00446A41" w:rsidP="00F14E23">
            <w:pPr>
              <w:suppressAutoHyphens/>
              <w:jc w:val="center"/>
              <w:rPr>
                <w:rFonts w:ascii="Times New Roman" w:hAnsi="Times New Roman"/>
                <w:sz w:val="16"/>
                <w:szCs w:val="16"/>
              </w:rPr>
            </w:pPr>
          </w:p>
        </w:tc>
        <w:tc>
          <w:tcPr>
            <w:tcW w:w="992" w:type="dxa"/>
            <w:vMerge/>
          </w:tcPr>
          <w:p w14:paraId="0549061F" w14:textId="77777777" w:rsidR="00446A41" w:rsidRPr="00467AA6" w:rsidRDefault="00446A41" w:rsidP="00F14E23">
            <w:pPr>
              <w:suppressAutoHyphens/>
              <w:rPr>
                <w:rFonts w:ascii="Times New Roman" w:hAnsi="Times New Roman"/>
                <w:sz w:val="16"/>
                <w:szCs w:val="16"/>
              </w:rPr>
            </w:pPr>
          </w:p>
        </w:tc>
        <w:tc>
          <w:tcPr>
            <w:tcW w:w="1276" w:type="dxa"/>
            <w:vMerge w:val="restart"/>
            <w:vAlign w:val="center"/>
          </w:tcPr>
          <w:p w14:paraId="5D7C841D" w14:textId="77777777" w:rsidR="00446A41" w:rsidRPr="00467AA6" w:rsidRDefault="00446A41" w:rsidP="00F14E23">
            <w:pPr>
              <w:suppressAutoHyphens/>
              <w:jc w:val="center"/>
              <w:rPr>
                <w:rFonts w:ascii="Times New Roman" w:hAnsi="Times New Roman"/>
                <w:sz w:val="16"/>
                <w:szCs w:val="16"/>
              </w:rPr>
            </w:pPr>
            <w:r w:rsidRPr="00467AA6">
              <w:rPr>
                <w:rFonts w:ascii="Times New Roman" w:hAnsi="Times New Roman"/>
                <w:sz w:val="16"/>
                <w:szCs w:val="16"/>
              </w:rPr>
              <w:t>Наименование</w:t>
            </w:r>
          </w:p>
          <w:p w14:paraId="0CE536DD" w14:textId="77777777" w:rsidR="00446A41" w:rsidRPr="00467AA6" w:rsidRDefault="00446A41" w:rsidP="00F14E23">
            <w:pPr>
              <w:suppressAutoHyphens/>
              <w:jc w:val="center"/>
              <w:rPr>
                <w:rFonts w:ascii="Times New Roman" w:hAnsi="Times New Roman"/>
                <w:sz w:val="16"/>
                <w:szCs w:val="16"/>
              </w:rPr>
            </w:pPr>
            <w:r w:rsidRPr="00467AA6">
              <w:rPr>
                <w:rFonts w:ascii="Times New Roman" w:hAnsi="Times New Roman"/>
                <w:sz w:val="16"/>
                <w:szCs w:val="16"/>
              </w:rPr>
              <w:t xml:space="preserve">товара </w:t>
            </w:r>
          </w:p>
          <w:p w14:paraId="50766618" w14:textId="77777777" w:rsidR="00446A41" w:rsidRPr="00467AA6" w:rsidRDefault="00446A41" w:rsidP="00F14E23">
            <w:pPr>
              <w:suppressAutoHyphens/>
              <w:jc w:val="center"/>
              <w:rPr>
                <w:rFonts w:ascii="Times New Roman" w:hAnsi="Times New Roman"/>
                <w:sz w:val="16"/>
                <w:szCs w:val="16"/>
              </w:rPr>
            </w:pPr>
            <w:r w:rsidRPr="00467AA6">
              <w:rPr>
                <w:rFonts w:ascii="Times New Roman" w:hAnsi="Times New Roman"/>
                <w:sz w:val="16"/>
                <w:szCs w:val="16"/>
              </w:rPr>
              <w:t>(работы,</w:t>
            </w:r>
          </w:p>
          <w:p w14:paraId="69378E31" w14:textId="77777777" w:rsidR="00446A41" w:rsidRPr="00467AA6" w:rsidRDefault="00446A41" w:rsidP="00F14E23">
            <w:pPr>
              <w:suppressAutoHyphens/>
              <w:jc w:val="center"/>
              <w:rPr>
                <w:rFonts w:ascii="Times New Roman" w:hAnsi="Times New Roman"/>
                <w:sz w:val="16"/>
                <w:szCs w:val="16"/>
              </w:rPr>
            </w:pPr>
            <w:r w:rsidRPr="00467AA6">
              <w:rPr>
                <w:rFonts w:ascii="Times New Roman" w:hAnsi="Times New Roman"/>
                <w:sz w:val="16"/>
                <w:szCs w:val="16"/>
              </w:rPr>
              <w:t>услуги)</w:t>
            </w:r>
          </w:p>
          <w:p w14:paraId="1356E816" w14:textId="77777777" w:rsidR="00446A41" w:rsidRPr="00467AA6" w:rsidRDefault="00446A41" w:rsidP="00F14E23">
            <w:pPr>
              <w:suppressAutoHyphens/>
              <w:jc w:val="center"/>
              <w:rPr>
                <w:rFonts w:ascii="Times New Roman" w:hAnsi="Times New Roman"/>
                <w:sz w:val="16"/>
                <w:szCs w:val="16"/>
              </w:rPr>
            </w:pPr>
          </w:p>
        </w:tc>
        <w:tc>
          <w:tcPr>
            <w:tcW w:w="2409" w:type="dxa"/>
            <w:vMerge w:val="restart"/>
            <w:vAlign w:val="center"/>
          </w:tcPr>
          <w:p w14:paraId="08125841" w14:textId="77777777" w:rsidR="00446A41" w:rsidRPr="00467AA6" w:rsidRDefault="00446A41" w:rsidP="00F14E23">
            <w:pPr>
              <w:suppressAutoHyphens/>
              <w:jc w:val="center"/>
              <w:rPr>
                <w:rFonts w:ascii="Times New Roman" w:hAnsi="Times New Roman"/>
                <w:sz w:val="16"/>
                <w:szCs w:val="16"/>
              </w:rPr>
            </w:pPr>
            <w:r w:rsidRPr="00467AA6">
              <w:rPr>
                <w:rFonts w:ascii="Times New Roman" w:hAnsi="Times New Roman"/>
                <w:sz w:val="16"/>
                <w:szCs w:val="16"/>
              </w:rPr>
              <w:t>Качественные и</w:t>
            </w:r>
          </w:p>
          <w:p w14:paraId="42D07B4C" w14:textId="77777777" w:rsidR="00446A41" w:rsidRPr="00467AA6" w:rsidRDefault="00446A41" w:rsidP="00F14E23">
            <w:pPr>
              <w:suppressAutoHyphens/>
              <w:jc w:val="center"/>
              <w:rPr>
                <w:rFonts w:ascii="Times New Roman" w:hAnsi="Times New Roman"/>
                <w:sz w:val="16"/>
                <w:szCs w:val="16"/>
              </w:rPr>
            </w:pPr>
            <w:r w:rsidRPr="00467AA6">
              <w:rPr>
                <w:rFonts w:ascii="Times New Roman" w:hAnsi="Times New Roman"/>
                <w:sz w:val="16"/>
                <w:szCs w:val="16"/>
              </w:rPr>
              <w:t>технические</w:t>
            </w:r>
          </w:p>
          <w:p w14:paraId="5316E99A" w14:textId="77777777" w:rsidR="00446A41" w:rsidRPr="00467AA6" w:rsidRDefault="00446A41" w:rsidP="00F14E23">
            <w:pPr>
              <w:suppressAutoHyphens/>
              <w:jc w:val="center"/>
              <w:rPr>
                <w:rFonts w:ascii="Times New Roman" w:hAnsi="Times New Roman"/>
                <w:sz w:val="16"/>
                <w:szCs w:val="16"/>
              </w:rPr>
            </w:pPr>
            <w:r w:rsidRPr="00467AA6">
              <w:rPr>
                <w:rFonts w:ascii="Times New Roman" w:hAnsi="Times New Roman"/>
                <w:sz w:val="16"/>
                <w:szCs w:val="16"/>
              </w:rPr>
              <w:t>характеристики</w:t>
            </w:r>
          </w:p>
          <w:p w14:paraId="310C8E5D" w14:textId="77777777" w:rsidR="00446A41" w:rsidRPr="00467AA6" w:rsidRDefault="00446A41" w:rsidP="00F14E23">
            <w:pPr>
              <w:suppressAutoHyphens/>
              <w:jc w:val="center"/>
              <w:rPr>
                <w:rFonts w:ascii="Times New Roman" w:hAnsi="Times New Roman"/>
                <w:sz w:val="16"/>
                <w:szCs w:val="16"/>
              </w:rPr>
            </w:pPr>
            <w:r w:rsidRPr="00467AA6">
              <w:rPr>
                <w:rFonts w:ascii="Times New Roman" w:hAnsi="Times New Roman"/>
                <w:sz w:val="16"/>
                <w:szCs w:val="16"/>
              </w:rPr>
              <w:t>объекта закупки</w:t>
            </w:r>
          </w:p>
          <w:p w14:paraId="49BE6252" w14:textId="77777777" w:rsidR="00446A41" w:rsidRPr="00467AA6" w:rsidRDefault="00446A41" w:rsidP="00F14E23">
            <w:pPr>
              <w:suppressAutoHyphens/>
              <w:jc w:val="center"/>
              <w:rPr>
                <w:rFonts w:ascii="Times New Roman" w:hAnsi="Times New Roman"/>
                <w:sz w:val="16"/>
                <w:szCs w:val="16"/>
              </w:rPr>
            </w:pPr>
          </w:p>
        </w:tc>
        <w:tc>
          <w:tcPr>
            <w:tcW w:w="1559" w:type="dxa"/>
            <w:vMerge w:val="restart"/>
            <w:vAlign w:val="center"/>
          </w:tcPr>
          <w:p w14:paraId="27CECA25" w14:textId="77777777" w:rsidR="00446A41" w:rsidRPr="00467AA6" w:rsidRDefault="00446A41" w:rsidP="00F14E23">
            <w:pPr>
              <w:suppressAutoHyphens/>
              <w:jc w:val="center"/>
              <w:rPr>
                <w:rFonts w:ascii="Times New Roman" w:hAnsi="Times New Roman"/>
                <w:sz w:val="16"/>
                <w:szCs w:val="16"/>
              </w:rPr>
            </w:pPr>
            <w:r w:rsidRPr="00467AA6">
              <w:rPr>
                <w:rFonts w:ascii="Times New Roman" w:hAnsi="Times New Roman"/>
                <w:sz w:val="16"/>
                <w:szCs w:val="16"/>
              </w:rPr>
              <w:t>Обоснование</w:t>
            </w:r>
          </w:p>
          <w:p w14:paraId="432DA590" w14:textId="77777777" w:rsidR="00446A41" w:rsidRPr="00467AA6" w:rsidRDefault="00446A41" w:rsidP="00F14E23">
            <w:pPr>
              <w:suppressAutoHyphens/>
              <w:jc w:val="center"/>
              <w:rPr>
                <w:rFonts w:ascii="Times New Roman" w:hAnsi="Times New Roman"/>
                <w:sz w:val="16"/>
                <w:szCs w:val="16"/>
              </w:rPr>
            </w:pPr>
            <w:r w:rsidRPr="00467AA6">
              <w:rPr>
                <w:rFonts w:ascii="Times New Roman" w:hAnsi="Times New Roman"/>
                <w:sz w:val="16"/>
                <w:szCs w:val="16"/>
              </w:rPr>
              <w:t>заявленных</w:t>
            </w:r>
          </w:p>
          <w:p w14:paraId="49356106" w14:textId="77777777" w:rsidR="00446A41" w:rsidRPr="00467AA6" w:rsidRDefault="00446A41" w:rsidP="00F14E23">
            <w:pPr>
              <w:suppressAutoHyphens/>
              <w:jc w:val="center"/>
              <w:rPr>
                <w:rFonts w:ascii="Times New Roman" w:hAnsi="Times New Roman"/>
                <w:sz w:val="16"/>
                <w:szCs w:val="16"/>
              </w:rPr>
            </w:pPr>
            <w:r w:rsidRPr="00467AA6">
              <w:rPr>
                <w:rFonts w:ascii="Times New Roman" w:hAnsi="Times New Roman"/>
                <w:sz w:val="16"/>
                <w:szCs w:val="16"/>
              </w:rPr>
              <w:t>качественных</w:t>
            </w:r>
          </w:p>
          <w:p w14:paraId="1FD8099C" w14:textId="77777777" w:rsidR="00446A41" w:rsidRPr="00467AA6" w:rsidRDefault="00446A41" w:rsidP="00F14E23">
            <w:pPr>
              <w:suppressAutoHyphens/>
              <w:jc w:val="center"/>
              <w:rPr>
                <w:rFonts w:ascii="Times New Roman" w:hAnsi="Times New Roman"/>
                <w:sz w:val="16"/>
                <w:szCs w:val="16"/>
              </w:rPr>
            </w:pPr>
            <w:r w:rsidRPr="00467AA6">
              <w:rPr>
                <w:rFonts w:ascii="Times New Roman" w:hAnsi="Times New Roman"/>
                <w:sz w:val="16"/>
                <w:szCs w:val="16"/>
              </w:rPr>
              <w:t>и технических</w:t>
            </w:r>
          </w:p>
          <w:p w14:paraId="3DF564C3" w14:textId="77777777" w:rsidR="00446A41" w:rsidRPr="00467AA6" w:rsidRDefault="00446A41" w:rsidP="00F14E23">
            <w:pPr>
              <w:suppressAutoHyphens/>
              <w:jc w:val="center"/>
              <w:rPr>
                <w:rFonts w:ascii="Times New Roman" w:hAnsi="Times New Roman"/>
                <w:sz w:val="16"/>
                <w:szCs w:val="16"/>
              </w:rPr>
            </w:pPr>
            <w:r w:rsidRPr="00467AA6">
              <w:rPr>
                <w:rFonts w:ascii="Times New Roman" w:hAnsi="Times New Roman"/>
                <w:sz w:val="16"/>
                <w:szCs w:val="16"/>
              </w:rPr>
              <w:t>характеристик</w:t>
            </w:r>
          </w:p>
          <w:p w14:paraId="0A27646F" w14:textId="77777777" w:rsidR="00446A41" w:rsidRPr="00467AA6" w:rsidRDefault="00446A41" w:rsidP="00F14E23">
            <w:pPr>
              <w:suppressAutoHyphens/>
              <w:jc w:val="center"/>
              <w:rPr>
                <w:rFonts w:ascii="Times New Roman" w:hAnsi="Times New Roman"/>
                <w:sz w:val="16"/>
                <w:szCs w:val="16"/>
              </w:rPr>
            </w:pPr>
            <w:r w:rsidRPr="00467AA6">
              <w:rPr>
                <w:rFonts w:ascii="Times New Roman" w:hAnsi="Times New Roman"/>
                <w:sz w:val="16"/>
                <w:szCs w:val="16"/>
              </w:rPr>
              <w:t>объекта закупки</w:t>
            </w:r>
          </w:p>
          <w:p w14:paraId="2444B6C4" w14:textId="77777777" w:rsidR="00446A41" w:rsidRPr="00467AA6" w:rsidRDefault="00446A41" w:rsidP="00F14E23">
            <w:pPr>
              <w:suppressAutoHyphens/>
              <w:jc w:val="center"/>
              <w:rPr>
                <w:rFonts w:ascii="Times New Roman" w:hAnsi="Times New Roman"/>
                <w:sz w:val="16"/>
                <w:szCs w:val="16"/>
              </w:rPr>
            </w:pPr>
          </w:p>
        </w:tc>
        <w:tc>
          <w:tcPr>
            <w:tcW w:w="1702" w:type="dxa"/>
            <w:gridSpan w:val="3"/>
            <w:vAlign w:val="center"/>
          </w:tcPr>
          <w:p w14:paraId="7B2438C5" w14:textId="77777777" w:rsidR="00446A41" w:rsidRPr="00467AA6" w:rsidRDefault="00446A41" w:rsidP="00F14E23">
            <w:pPr>
              <w:suppressAutoHyphens/>
              <w:jc w:val="center"/>
              <w:rPr>
                <w:rFonts w:ascii="Times New Roman" w:hAnsi="Times New Roman"/>
                <w:sz w:val="16"/>
                <w:szCs w:val="16"/>
              </w:rPr>
            </w:pPr>
            <w:r w:rsidRPr="00467AA6">
              <w:rPr>
                <w:rFonts w:ascii="Times New Roman" w:hAnsi="Times New Roman"/>
                <w:sz w:val="16"/>
                <w:szCs w:val="16"/>
              </w:rPr>
              <w:t>Количественные характеристики объекта закупки</w:t>
            </w:r>
          </w:p>
        </w:tc>
        <w:tc>
          <w:tcPr>
            <w:tcW w:w="1417" w:type="dxa"/>
            <w:vMerge/>
          </w:tcPr>
          <w:p w14:paraId="37A2C6EB" w14:textId="77777777" w:rsidR="00446A41" w:rsidRPr="00467AA6" w:rsidRDefault="00446A41" w:rsidP="00F14E23">
            <w:pPr>
              <w:suppressAutoHyphens/>
              <w:jc w:val="center"/>
              <w:rPr>
                <w:rFonts w:ascii="Times New Roman" w:hAnsi="Times New Roman"/>
                <w:sz w:val="16"/>
                <w:szCs w:val="16"/>
              </w:rPr>
            </w:pPr>
          </w:p>
        </w:tc>
        <w:tc>
          <w:tcPr>
            <w:tcW w:w="567" w:type="dxa"/>
            <w:vMerge/>
          </w:tcPr>
          <w:p w14:paraId="7AB5E7D4" w14:textId="77777777" w:rsidR="00446A41" w:rsidRPr="00467AA6" w:rsidRDefault="00446A41" w:rsidP="00F14E23">
            <w:pPr>
              <w:suppressAutoHyphens/>
              <w:jc w:val="center"/>
              <w:rPr>
                <w:rFonts w:ascii="Times New Roman" w:hAnsi="Times New Roman"/>
                <w:sz w:val="16"/>
                <w:szCs w:val="16"/>
              </w:rPr>
            </w:pPr>
          </w:p>
        </w:tc>
        <w:tc>
          <w:tcPr>
            <w:tcW w:w="1276" w:type="dxa"/>
            <w:vMerge/>
          </w:tcPr>
          <w:p w14:paraId="2F8BB4A4" w14:textId="77777777" w:rsidR="00446A41" w:rsidRPr="00467AA6" w:rsidRDefault="00446A41" w:rsidP="00F14E23">
            <w:pPr>
              <w:suppressAutoHyphens/>
              <w:jc w:val="center"/>
              <w:rPr>
                <w:rFonts w:ascii="Times New Roman" w:hAnsi="Times New Roman"/>
                <w:sz w:val="16"/>
                <w:szCs w:val="16"/>
              </w:rPr>
            </w:pPr>
          </w:p>
        </w:tc>
        <w:tc>
          <w:tcPr>
            <w:tcW w:w="567" w:type="dxa"/>
            <w:vMerge/>
          </w:tcPr>
          <w:p w14:paraId="1D9DBE8A" w14:textId="77777777" w:rsidR="00446A41" w:rsidRPr="00467AA6" w:rsidRDefault="00446A41" w:rsidP="00F14E23">
            <w:pPr>
              <w:suppressAutoHyphens/>
              <w:jc w:val="center"/>
              <w:rPr>
                <w:rFonts w:ascii="Times New Roman" w:hAnsi="Times New Roman"/>
                <w:sz w:val="16"/>
                <w:szCs w:val="16"/>
              </w:rPr>
            </w:pPr>
          </w:p>
        </w:tc>
        <w:tc>
          <w:tcPr>
            <w:tcW w:w="850" w:type="dxa"/>
            <w:vMerge/>
          </w:tcPr>
          <w:p w14:paraId="47A36822" w14:textId="77777777" w:rsidR="00446A41" w:rsidRPr="00467AA6" w:rsidRDefault="00446A41" w:rsidP="00F14E23">
            <w:pPr>
              <w:suppressAutoHyphens/>
              <w:jc w:val="center"/>
              <w:rPr>
                <w:rFonts w:ascii="Times New Roman" w:hAnsi="Times New Roman"/>
                <w:sz w:val="16"/>
                <w:szCs w:val="16"/>
              </w:rPr>
            </w:pPr>
          </w:p>
        </w:tc>
        <w:tc>
          <w:tcPr>
            <w:tcW w:w="885" w:type="dxa"/>
            <w:gridSpan w:val="2"/>
            <w:vMerge/>
          </w:tcPr>
          <w:p w14:paraId="62DEBC70" w14:textId="77777777" w:rsidR="00446A41" w:rsidRPr="00467AA6" w:rsidRDefault="00446A41" w:rsidP="00F14E23">
            <w:pPr>
              <w:suppressAutoHyphens/>
              <w:jc w:val="center"/>
              <w:rPr>
                <w:rFonts w:ascii="Times New Roman" w:hAnsi="Times New Roman"/>
                <w:sz w:val="16"/>
                <w:szCs w:val="16"/>
              </w:rPr>
            </w:pPr>
          </w:p>
        </w:tc>
      </w:tr>
      <w:tr w:rsidR="00446A41" w:rsidRPr="00467AA6" w14:paraId="3E52ED53" w14:textId="77777777" w:rsidTr="009E54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74"/>
        </w:trPr>
        <w:tc>
          <w:tcPr>
            <w:tcW w:w="675" w:type="dxa"/>
            <w:gridSpan w:val="2"/>
            <w:vMerge/>
            <w:tcBorders>
              <w:bottom w:val="single" w:sz="4" w:space="0" w:color="000000"/>
            </w:tcBorders>
          </w:tcPr>
          <w:p w14:paraId="31FA5311" w14:textId="77777777" w:rsidR="00446A41" w:rsidRPr="00467AA6" w:rsidRDefault="00446A41" w:rsidP="00F14E23">
            <w:pPr>
              <w:suppressAutoHyphens/>
              <w:jc w:val="center"/>
              <w:rPr>
                <w:rFonts w:ascii="Times New Roman" w:hAnsi="Times New Roman"/>
                <w:sz w:val="16"/>
                <w:szCs w:val="16"/>
              </w:rPr>
            </w:pPr>
          </w:p>
        </w:tc>
        <w:tc>
          <w:tcPr>
            <w:tcW w:w="1560" w:type="dxa"/>
            <w:vMerge/>
            <w:tcBorders>
              <w:bottom w:val="single" w:sz="4" w:space="0" w:color="000000"/>
            </w:tcBorders>
          </w:tcPr>
          <w:p w14:paraId="6B518CA3" w14:textId="77777777" w:rsidR="00446A41" w:rsidRPr="00467AA6" w:rsidRDefault="00446A41" w:rsidP="00F14E23">
            <w:pPr>
              <w:suppressAutoHyphens/>
              <w:jc w:val="center"/>
              <w:rPr>
                <w:rFonts w:ascii="Times New Roman" w:hAnsi="Times New Roman"/>
                <w:sz w:val="16"/>
                <w:szCs w:val="16"/>
              </w:rPr>
            </w:pPr>
          </w:p>
        </w:tc>
        <w:tc>
          <w:tcPr>
            <w:tcW w:w="992" w:type="dxa"/>
            <w:vMerge/>
            <w:tcBorders>
              <w:bottom w:val="single" w:sz="4" w:space="0" w:color="000000"/>
            </w:tcBorders>
          </w:tcPr>
          <w:p w14:paraId="328D44C6" w14:textId="77777777" w:rsidR="00446A41" w:rsidRPr="00467AA6" w:rsidRDefault="00446A41" w:rsidP="00F14E23">
            <w:pPr>
              <w:suppressAutoHyphens/>
              <w:rPr>
                <w:rFonts w:ascii="Times New Roman" w:hAnsi="Times New Roman"/>
                <w:sz w:val="16"/>
                <w:szCs w:val="16"/>
              </w:rPr>
            </w:pPr>
          </w:p>
        </w:tc>
        <w:tc>
          <w:tcPr>
            <w:tcW w:w="1276" w:type="dxa"/>
            <w:vMerge/>
            <w:tcBorders>
              <w:bottom w:val="single" w:sz="4" w:space="0" w:color="000000"/>
            </w:tcBorders>
            <w:vAlign w:val="center"/>
          </w:tcPr>
          <w:p w14:paraId="709427A2" w14:textId="77777777" w:rsidR="00446A41" w:rsidRPr="00467AA6" w:rsidRDefault="00446A41" w:rsidP="00F14E23">
            <w:pPr>
              <w:suppressAutoHyphens/>
              <w:jc w:val="center"/>
              <w:rPr>
                <w:rFonts w:ascii="Times New Roman" w:hAnsi="Times New Roman"/>
                <w:sz w:val="16"/>
                <w:szCs w:val="16"/>
              </w:rPr>
            </w:pPr>
          </w:p>
        </w:tc>
        <w:tc>
          <w:tcPr>
            <w:tcW w:w="2409" w:type="dxa"/>
            <w:vMerge/>
            <w:tcBorders>
              <w:bottom w:val="single" w:sz="4" w:space="0" w:color="000000"/>
            </w:tcBorders>
            <w:vAlign w:val="center"/>
          </w:tcPr>
          <w:p w14:paraId="7EC16B88" w14:textId="77777777" w:rsidR="00446A41" w:rsidRPr="00467AA6" w:rsidRDefault="00446A41" w:rsidP="00F14E23">
            <w:pPr>
              <w:suppressAutoHyphens/>
              <w:jc w:val="center"/>
              <w:rPr>
                <w:rFonts w:ascii="Times New Roman" w:hAnsi="Times New Roman"/>
                <w:sz w:val="16"/>
                <w:szCs w:val="16"/>
              </w:rPr>
            </w:pPr>
          </w:p>
        </w:tc>
        <w:tc>
          <w:tcPr>
            <w:tcW w:w="1559" w:type="dxa"/>
            <w:vMerge/>
            <w:tcBorders>
              <w:bottom w:val="single" w:sz="4" w:space="0" w:color="000000"/>
            </w:tcBorders>
            <w:vAlign w:val="center"/>
          </w:tcPr>
          <w:p w14:paraId="5D474002" w14:textId="77777777" w:rsidR="00446A41" w:rsidRPr="00467AA6" w:rsidRDefault="00446A41" w:rsidP="00F14E23">
            <w:pPr>
              <w:suppressAutoHyphens/>
              <w:jc w:val="center"/>
              <w:rPr>
                <w:rFonts w:ascii="Times New Roman" w:hAnsi="Times New Roman"/>
                <w:sz w:val="16"/>
                <w:szCs w:val="16"/>
              </w:rPr>
            </w:pPr>
          </w:p>
        </w:tc>
        <w:tc>
          <w:tcPr>
            <w:tcW w:w="851" w:type="dxa"/>
            <w:tcBorders>
              <w:bottom w:val="single" w:sz="4" w:space="0" w:color="000000"/>
            </w:tcBorders>
            <w:vAlign w:val="center"/>
          </w:tcPr>
          <w:p w14:paraId="116F7375" w14:textId="77777777" w:rsidR="00446A41" w:rsidRPr="00467AA6" w:rsidRDefault="00446A41" w:rsidP="00F14E23">
            <w:pPr>
              <w:suppressAutoHyphens/>
              <w:jc w:val="center"/>
              <w:rPr>
                <w:rFonts w:ascii="Times New Roman" w:hAnsi="Times New Roman"/>
                <w:sz w:val="16"/>
                <w:szCs w:val="16"/>
              </w:rPr>
            </w:pPr>
            <w:r w:rsidRPr="00467AA6">
              <w:rPr>
                <w:rFonts w:ascii="Times New Roman" w:hAnsi="Times New Roman"/>
                <w:sz w:val="16"/>
                <w:szCs w:val="16"/>
              </w:rPr>
              <w:t>Единица</w:t>
            </w:r>
          </w:p>
          <w:p w14:paraId="7BAD041A" w14:textId="77777777" w:rsidR="00446A41" w:rsidRPr="00467AA6" w:rsidRDefault="00446A41" w:rsidP="00F14E23">
            <w:pPr>
              <w:suppressAutoHyphens/>
              <w:jc w:val="center"/>
              <w:rPr>
                <w:rFonts w:ascii="Times New Roman" w:hAnsi="Times New Roman"/>
                <w:sz w:val="16"/>
                <w:szCs w:val="16"/>
              </w:rPr>
            </w:pPr>
            <w:r w:rsidRPr="00467AA6">
              <w:rPr>
                <w:rFonts w:ascii="Times New Roman" w:hAnsi="Times New Roman"/>
                <w:sz w:val="16"/>
                <w:szCs w:val="16"/>
              </w:rPr>
              <w:t>измерения</w:t>
            </w:r>
          </w:p>
          <w:p w14:paraId="378346EB" w14:textId="77777777" w:rsidR="00446A41" w:rsidRPr="00467AA6" w:rsidRDefault="00446A41" w:rsidP="00F14E23">
            <w:pPr>
              <w:suppressAutoHyphens/>
              <w:jc w:val="center"/>
              <w:rPr>
                <w:rFonts w:ascii="Times New Roman" w:hAnsi="Times New Roman"/>
                <w:sz w:val="16"/>
                <w:szCs w:val="16"/>
              </w:rPr>
            </w:pPr>
          </w:p>
        </w:tc>
        <w:tc>
          <w:tcPr>
            <w:tcW w:w="851" w:type="dxa"/>
            <w:gridSpan w:val="2"/>
            <w:tcBorders>
              <w:bottom w:val="single" w:sz="4" w:space="0" w:color="000000"/>
            </w:tcBorders>
            <w:vAlign w:val="center"/>
          </w:tcPr>
          <w:p w14:paraId="42446762" w14:textId="77777777" w:rsidR="00446A41" w:rsidRPr="00467AA6" w:rsidRDefault="00446A41" w:rsidP="00F14E23">
            <w:pPr>
              <w:suppressAutoHyphens/>
              <w:jc w:val="center"/>
              <w:rPr>
                <w:rFonts w:ascii="Times New Roman" w:hAnsi="Times New Roman"/>
                <w:sz w:val="16"/>
                <w:szCs w:val="16"/>
              </w:rPr>
            </w:pPr>
            <w:r w:rsidRPr="00467AA6">
              <w:rPr>
                <w:rFonts w:ascii="Times New Roman" w:hAnsi="Times New Roman"/>
                <w:sz w:val="16"/>
                <w:szCs w:val="16"/>
              </w:rPr>
              <w:t>Количество,</w:t>
            </w:r>
          </w:p>
          <w:p w14:paraId="553EF56A" w14:textId="77777777" w:rsidR="00446A41" w:rsidRPr="00467AA6" w:rsidRDefault="00446A41" w:rsidP="00F14E23">
            <w:pPr>
              <w:suppressAutoHyphens/>
              <w:jc w:val="center"/>
              <w:rPr>
                <w:rFonts w:ascii="Times New Roman" w:hAnsi="Times New Roman"/>
                <w:sz w:val="16"/>
                <w:szCs w:val="16"/>
              </w:rPr>
            </w:pPr>
            <w:r w:rsidRPr="00467AA6">
              <w:rPr>
                <w:rFonts w:ascii="Times New Roman" w:hAnsi="Times New Roman"/>
                <w:sz w:val="16"/>
                <w:szCs w:val="16"/>
              </w:rPr>
              <w:t>объем</w:t>
            </w:r>
          </w:p>
          <w:p w14:paraId="6B59C30A" w14:textId="77777777" w:rsidR="00446A41" w:rsidRPr="00467AA6" w:rsidRDefault="00446A41" w:rsidP="00F14E23">
            <w:pPr>
              <w:suppressAutoHyphens/>
              <w:jc w:val="center"/>
              <w:rPr>
                <w:rFonts w:ascii="Times New Roman" w:hAnsi="Times New Roman"/>
                <w:sz w:val="16"/>
                <w:szCs w:val="16"/>
              </w:rPr>
            </w:pPr>
            <w:r w:rsidRPr="00467AA6">
              <w:rPr>
                <w:rFonts w:ascii="Times New Roman" w:hAnsi="Times New Roman"/>
                <w:sz w:val="16"/>
                <w:szCs w:val="16"/>
              </w:rPr>
              <w:t>закупки</w:t>
            </w:r>
          </w:p>
          <w:p w14:paraId="6D9C472C" w14:textId="77777777" w:rsidR="00446A41" w:rsidRPr="00467AA6" w:rsidRDefault="00446A41" w:rsidP="00F14E23">
            <w:pPr>
              <w:suppressAutoHyphens/>
              <w:jc w:val="center"/>
              <w:rPr>
                <w:rFonts w:ascii="Times New Roman" w:hAnsi="Times New Roman"/>
                <w:sz w:val="16"/>
                <w:szCs w:val="16"/>
              </w:rPr>
            </w:pPr>
          </w:p>
        </w:tc>
        <w:tc>
          <w:tcPr>
            <w:tcW w:w="1417" w:type="dxa"/>
            <w:vMerge/>
            <w:tcBorders>
              <w:bottom w:val="single" w:sz="4" w:space="0" w:color="000000"/>
            </w:tcBorders>
          </w:tcPr>
          <w:p w14:paraId="1F635C98" w14:textId="77777777" w:rsidR="00446A41" w:rsidRPr="00467AA6" w:rsidRDefault="00446A41" w:rsidP="00F14E23">
            <w:pPr>
              <w:suppressAutoHyphens/>
              <w:rPr>
                <w:rFonts w:ascii="Times New Roman" w:hAnsi="Times New Roman"/>
                <w:sz w:val="16"/>
                <w:szCs w:val="16"/>
              </w:rPr>
            </w:pPr>
          </w:p>
        </w:tc>
        <w:tc>
          <w:tcPr>
            <w:tcW w:w="567" w:type="dxa"/>
            <w:vMerge/>
            <w:tcBorders>
              <w:bottom w:val="single" w:sz="4" w:space="0" w:color="000000"/>
            </w:tcBorders>
          </w:tcPr>
          <w:p w14:paraId="41E40591" w14:textId="77777777" w:rsidR="00446A41" w:rsidRPr="00467AA6" w:rsidRDefault="00446A41" w:rsidP="00F14E23">
            <w:pPr>
              <w:suppressAutoHyphens/>
              <w:rPr>
                <w:rFonts w:ascii="Times New Roman" w:hAnsi="Times New Roman"/>
                <w:sz w:val="16"/>
                <w:szCs w:val="16"/>
              </w:rPr>
            </w:pPr>
          </w:p>
        </w:tc>
        <w:tc>
          <w:tcPr>
            <w:tcW w:w="1276" w:type="dxa"/>
            <w:vMerge/>
            <w:tcBorders>
              <w:bottom w:val="single" w:sz="4" w:space="0" w:color="000000"/>
            </w:tcBorders>
          </w:tcPr>
          <w:p w14:paraId="63B6570D" w14:textId="77777777" w:rsidR="00446A41" w:rsidRPr="00467AA6" w:rsidRDefault="00446A41" w:rsidP="00F14E23">
            <w:pPr>
              <w:suppressAutoHyphens/>
              <w:rPr>
                <w:rFonts w:ascii="Times New Roman" w:hAnsi="Times New Roman"/>
                <w:sz w:val="16"/>
                <w:szCs w:val="16"/>
              </w:rPr>
            </w:pPr>
          </w:p>
        </w:tc>
        <w:tc>
          <w:tcPr>
            <w:tcW w:w="567" w:type="dxa"/>
            <w:vMerge/>
            <w:tcBorders>
              <w:bottom w:val="single" w:sz="4" w:space="0" w:color="000000"/>
            </w:tcBorders>
          </w:tcPr>
          <w:p w14:paraId="65368395" w14:textId="77777777" w:rsidR="00446A41" w:rsidRPr="00467AA6" w:rsidRDefault="00446A41" w:rsidP="00F14E23">
            <w:pPr>
              <w:suppressAutoHyphens/>
              <w:rPr>
                <w:rFonts w:ascii="Times New Roman" w:hAnsi="Times New Roman"/>
                <w:sz w:val="16"/>
                <w:szCs w:val="16"/>
              </w:rPr>
            </w:pPr>
          </w:p>
        </w:tc>
        <w:tc>
          <w:tcPr>
            <w:tcW w:w="850" w:type="dxa"/>
            <w:vMerge/>
            <w:tcBorders>
              <w:bottom w:val="single" w:sz="4" w:space="0" w:color="000000"/>
            </w:tcBorders>
          </w:tcPr>
          <w:p w14:paraId="7762E09D" w14:textId="77777777" w:rsidR="00446A41" w:rsidRPr="00467AA6" w:rsidRDefault="00446A41" w:rsidP="00F14E23">
            <w:pPr>
              <w:suppressAutoHyphens/>
              <w:rPr>
                <w:rFonts w:ascii="Times New Roman" w:hAnsi="Times New Roman"/>
                <w:sz w:val="16"/>
                <w:szCs w:val="16"/>
              </w:rPr>
            </w:pPr>
          </w:p>
        </w:tc>
        <w:tc>
          <w:tcPr>
            <w:tcW w:w="885" w:type="dxa"/>
            <w:gridSpan w:val="2"/>
            <w:vMerge/>
            <w:tcBorders>
              <w:bottom w:val="single" w:sz="4" w:space="0" w:color="auto"/>
            </w:tcBorders>
          </w:tcPr>
          <w:p w14:paraId="274FE00C" w14:textId="77777777" w:rsidR="00446A41" w:rsidRPr="00467AA6" w:rsidRDefault="00446A41" w:rsidP="00F14E23">
            <w:pPr>
              <w:suppressAutoHyphens/>
              <w:jc w:val="center"/>
              <w:rPr>
                <w:rFonts w:ascii="Times New Roman" w:hAnsi="Times New Roman"/>
                <w:sz w:val="16"/>
                <w:szCs w:val="16"/>
              </w:rPr>
            </w:pPr>
          </w:p>
        </w:tc>
      </w:tr>
      <w:tr w:rsidR="00446A41" w:rsidRPr="00467AA6" w14:paraId="43F7A98D" w14:textId="77777777" w:rsidTr="009E54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5" w:type="dxa"/>
            <w:gridSpan w:val="2"/>
          </w:tcPr>
          <w:p w14:paraId="0E674F24" w14:textId="77777777" w:rsidR="00446A41" w:rsidRPr="00467AA6" w:rsidRDefault="00446A41" w:rsidP="00F14E23">
            <w:pPr>
              <w:suppressAutoHyphens/>
              <w:jc w:val="center"/>
              <w:rPr>
                <w:rFonts w:ascii="Times New Roman" w:hAnsi="Times New Roman"/>
                <w:sz w:val="16"/>
                <w:szCs w:val="16"/>
              </w:rPr>
            </w:pPr>
            <w:r w:rsidRPr="00467AA6">
              <w:rPr>
                <w:rFonts w:ascii="Times New Roman" w:hAnsi="Times New Roman"/>
                <w:sz w:val="16"/>
                <w:szCs w:val="16"/>
              </w:rPr>
              <w:t>1</w:t>
            </w:r>
          </w:p>
        </w:tc>
        <w:tc>
          <w:tcPr>
            <w:tcW w:w="1560" w:type="dxa"/>
          </w:tcPr>
          <w:p w14:paraId="2C53BE38" w14:textId="77777777" w:rsidR="00446A41" w:rsidRPr="00467AA6" w:rsidRDefault="00446A41" w:rsidP="00F14E23">
            <w:pPr>
              <w:suppressAutoHyphens/>
              <w:jc w:val="center"/>
              <w:rPr>
                <w:rFonts w:ascii="Times New Roman" w:hAnsi="Times New Roman"/>
                <w:sz w:val="16"/>
                <w:szCs w:val="16"/>
              </w:rPr>
            </w:pPr>
            <w:r w:rsidRPr="00467AA6">
              <w:rPr>
                <w:rFonts w:ascii="Times New Roman" w:hAnsi="Times New Roman"/>
                <w:sz w:val="16"/>
                <w:szCs w:val="16"/>
              </w:rPr>
              <w:t>2</w:t>
            </w:r>
          </w:p>
        </w:tc>
        <w:tc>
          <w:tcPr>
            <w:tcW w:w="992" w:type="dxa"/>
          </w:tcPr>
          <w:p w14:paraId="23B52F48" w14:textId="77777777" w:rsidR="00446A41" w:rsidRPr="00467AA6" w:rsidRDefault="00446A41" w:rsidP="00F14E23">
            <w:pPr>
              <w:suppressAutoHyphens/>
              <w:jc w:val="center"/>
              <w:rPr>
                <w:rFonts w:ascii="Times New Roman" w:hAnsi="Times New Roman"/>
                <w:sz w:val="16"/>
                <w:szCs w:val="16"/>
              </w:rPr>
            </w:pPr>
            <w:r w:rsidRPr="00467AA6">
              <w:rPr>
                <w:rFonts w:ascii="Times New Roman" w:hAnsi="Times New Roman"/>
                <w:sz w:val="16"/>
                <w:szCs w:val="16"/>
              </w:rPr>
              <w:t>3</w:t>
            </w:r>
          </w:p>
        </w:tc>
        <w:tc>
          <w:tcPr>
            <w:tcW w:w="1276" w:type="dxa"/>
          </w:tcPr>
          <w:p w14:paraId="78E394D3" w14:textId="77777777" w:rsidR="00446A41" w:rsidRPr="00467AA6" w:rsidRDefault="00446A41" w:rsidP="00F14E23">
            <w:pPr>
              <w:suppressAutoHyphens/>
              <w:jc w:val="center"/>
              <w:rPr>
                <w:rFonts w:ascii="Times New Roman" w:hAnsi="Times New Roman"/>
                <w:sz w:val="16"/>
                <w:szCs w:val="16"/>
              </w:rPr>
            </w:pPr>
            <w:r w:rsidRPr="00467AA6">
              <w:rPr>
                <w:rFonts w:ascii="Times New Roman" w:hAnsi="Times New Roman"/>
                <w:sz w:val="16"/>
                <w:szCs w:val="16"/>
              </w:rPr>
              <w:t>4</w:t>
            </w:r>
          </w:p>
        </w:tc>
        <w:tc>
          <w:tcPr>
            <w:tcW w:w="2409" w:type="dxa"/>
          </w:tcPr>
          <w:p w14:paraId="4DD16148" w14:textId="77777777" w:rsidR="00446A41" w:rsidRPr="00467AA6" w:rsidRDefault="00446A41" w:rsidP="00F14E23">
            <w:pPr>
              <w:suppressAutoHyphens/>
              <w:jc w:val="center"/>
              <w:rPr>
                <w:rFonts w:ascii="Times New Roman" w:hAnsi="Times New Roman"/>
                <w:sz w:val="16"/>
                <w:szCs w:val="16"/>
              </w:rPr>
            </w:pPr>
            <w:r w:rsidRPr="00467AA6">
              <w:rPr>
                <w:rFonts w:ascii="Times New Roman" w:hAnsi="Times New Roman"/>
                <w:sz w:val="16"/>
                <w:szCs w:val="16"/>
              </w:rPr>
              <w:t>5</w:t>
            </w:r>
          </w:p>
        </w:tc>
        <w:tc>
          <w:tcPr>
            <w:tcW w:w="1559" w:type="dxa"/>
          </w:tcPr>
          <w:p w14:paraId="748DE018" w14:textId="77777777" w:rsidR="00446A41" w:rsidRPr="00467AA6" w:rsidRDefault="00446A41" w:rsidP="00F14E23">
            <w:pPr>
              <w:suppressAutoHyphens/>
              <w:jc w:val="center"/>
              <w:rPr>
                <w:rFonts w:ascii="Times New Roman" w:hAnsi="Times New Roman"/>
                <w:sz w:val="16"/>
                <w:szCs w:val="16"/>
              </w:rPr>
            </w:pPr>
            <w:r w:rsidRPr="00467AA6">
              <w:rPr>
                <w:rFonts w:ascii="Times New Roman" w:hAnsi="Times New Roman"/>
                <w:sz w:val="16"/>
                <w:szCs w:val="16"/>
              </w:rPr>
              <w:t>6</w:t>
            </w:r>
          </w:p>
        </w:tc>
        <w:tc>
          <w:tcPr>
            <w:tcW w:w="851" w:type="dxa"/>
            <w:tcBorders>
              <w:right w:val="single" w:sz="4" w:space="0" w:color="auto"/>
            </w:tcBorders>
          </w:tcPr>
          <w:p w14:paraId="01DAE9DD" w14:textId="77777777" w:rsidR="00446A41" w:rsidRPr="00467AA6" w:rsidRDefault="00446A41" w:rsidP="00F14E23">
            <w:pPr>
              <w:suppressAutoHyphens/>
              <w:jc w:val="center"/>
              <w:rPr>
                <w:rFonts w:ascii="Times New Roman" w:hAnsi="Times New Roman"/>
                <w:sz w:val="16"/>
                <w:szCs w:val="16"/>
              </w:rPr>
            </w:pPr>
            <w:r w:rsidRPr="00467AA6">
              <w:rPr>
                <w:rFonts w:ascii="Times New Roman" w:hAnsi="Times New Roman"/>
                <w:sz w:val="16"/>
                <w:szCs w:val="16"/>
              </w:rPr>
              <w:t>7</w:t>
            </w:r>
          </w:p>
        </w:tc>
        <w:tc>
          <w:tcPr>
            <w:tcW w:w="851" w:type="dxa"/>
            <w:gridSpan w:val="2"/>
            <w:tcBorders>
              <w:left w:val="single" w:sz="4" w:space="0" w:color="auto"/>
            </w:tcBorders>
          </w:tcPr>
          <w:p w14:paraId="464A818D" w14:textId="77777777" w:rsidR="00446A41" w:rsidRPr="00467AA6" w:rsidRDefault="00446A41" w:rsidP="00F14E23">
            <w:pPr>
              <w:suppressAutoHyphens/>
              <w:jc w:val="center"/>
              <w:rPr>
                <w:rFonts w:ascii="Times New Roman" w:hAnsi="Times New Roman"/>
                <w:sz w:val="16"/>
                <w:szCs w:val="16"/>
              </w:rPr>
            </w:pPr>
            <w:r w:rsidRPr="00467AA6">
              <w:rPr>
                <w:rFonts w:ascii="Times New Roman" w:hAnsi="Times New Roman"/>
                <w:sz w:val="16"/>
                <w:szCs w:val="16"/>
              </w:rPr>
              <w:t>8</w:t>
            </w:r>
          </w:p>
        </w:tc>
        <w:tc>
          <w:tcPr>
            <w:tcW w:w="1417" w:type="dxa"/>
            <w:tcBorders>
              <w:bottom w:val="single" w:sz="4" w:space="0" w:color="000000"/>
            </w:tcBorders>
          </w:tcPr>
          <w:p w14:paraId="3358D5E4" w14:textId="77777777" w:rsidR="00446A41" w:rsidRPr="00467AA6" w:rsidRDefault="00446A41" w:rsidP="00F14E23">
            <w:pPr>
              <w:suppressAutoHyphens/>
              <w:jc w:val="center"/>
              <w:rPr>
                <w:rFonts w:ascii="Times New Roman" w:hAnsi="Times New Roman"/>
                <w:sz w:val="16"/>
                <w:szCs w:val="16"/>
              </w:rPr>
            </w:pPr>
            <w:r w:rsidRPr="00467AA6">
              <w:rPr>
                <w:rFonts w:ascii="Times New Roman" w:hAnsi="Times New Roman"/>
                <w:sz w:val="16"/>
                <w:szCs w:val="16"/>
              </w:rPr>
              <w:t>9</w:t>
            </w:r>
          </w:p>
        </w:tc>
        <w:tc>
          <w:tcPr>
            <w:tcW w:w="567" w:type="dxa"/>
            <w:tcBorders>
              <w:bottom w:val="single" w:sz="4" w:space="0" w:color="000000"/>
            </w:tcBorders>
          </w:tcPr>
          <w:p w14:paraId="72126A3C" w14:textId="77777777" w:rsidR="00446A41" w:rsidRPr="00467AA6" w:rsidRDefault="00446A41" w:rsidP="00F14E23">
            <w:pPr>
              <w:suppressAutoHyphens/>
              <w:jc w:val="center"/>
              <w:rPr>
                <w:rFonts w:ascii="Times New Roman" w:hAnsi="Times New Roman"/>
                <w:sz w:val="16"/>
                <w:szCs w:val="16"/>
              </w:rPr>
            </w:pPr>
            <w:r w:rsidRPr="00467AA6">
              <w:rPr>
                <w:rFonts w:ascii="Times New Roman" w:hAnsi="Times New Roman"/>
                <w:sz w:val="16"/>
                <w:szCs w:val="16"/>
              </w:rPr>
              <w:t>10</w:t>
            </w:r>
          </w:p>
        </w:tc>
        <w:tc>
          <w:tcPr>
            <w:tcW w:w="1276" w:type="dxa"/>
          </w:tcPr>
          <w:p w14:paraId="47827AE7" w14:textId="77777777" w:rsidR="00446A41" w:rsidRPr="00467AA6" w:rsidRDefault="00446A41" w:rsidP="00F14E23">
            <w:pPr>
              <w:suppressAutoHyphens/>
              <w:jc w:val="center"/>
              <w:rPr>
                <w:rFonts w:ascii="Times New Roman" w:hAnsi="Times New Roman"/>
                <w:sz w:val="16"/>
                <w:szCs w:val="16"/>
              </w:rPr>
            </w:pPr>
            <w:r w:rsidRPr="00467AA6">
              <w:rPr>
                <w:rFonts w:ascii="Times New Roman" w:hAnsi="Times New Roman"/>
                <w:sz w:val="16"/>
                <w:szCs w:val="16"/>
              </w:rPr>
              <w:t>11</w:t>
            </w:r>
          </w:p>
        </w:tc>
        <w:tc>
          <w:tcPr>
            <w:tcW w:w="567" w:type="dxa"/>
          </w:tcPr>
          <w:p w14:paraId="73B1DA8A" w14:textId="77777777" w:rsidR="00446A41" w:rsidRPr="00467AA6" w:rsidRDefault="00446A41" w:rsidP="00F14E23">
            <w:pPr>
              <w:suppressAutoHyphens/>
              <w:jc w:val="center"/>
              <w:rPr>
                <w:rFonts w:ascii="Times New Roman" w:hAnsi="Times New Roman"/>
                <w:sz w:val="16"/>
                <w:szCs w:val="16"/>
              </w:rPr>
            </w:pPr>
            <w:r w:rsidRPr="00467AA6">
              <w:rPr>
                <w:rFonts w:ascii="Times New Roman" w:hAnsi="Times New Roman"/>
                <w:sz w:val="16"/>
                <w:szCs w:val="16"/>
              </w:rPr>
              <w:t>12</w:t>
            </w:r>
          </w:p>
        </w:tc>
        <w:tc>
          <w:tcPr>
            <w:tcW w:w="850" w:type="dxa"/>
          </w:tcPr>
          <w:p w14:paraId="0919CC2F" w14:textId="77777777" w:rsidR="00446A41" w:rsidRPr="00467AA6" w:rsidRDefault="00446A41" w:rsidP="00F14E23">
            <w:pPr>
              <w:suppressAutoHyphens/>
              <w:jc w:val="center"/>
              <w:rPr>
                <w:rFonts w:ascii="Times New Roman" w:hAnsi="Times New Roman"/>
                <w:sz w:val="16"/>
                <w:szCs w:val="16"/>
              </w:rPr>
            </w:pPr>
            <w:r w:rsidRPr="00467AA6">
              <w:rPr>
                <w:rFonts w:ascii="Times New Roman" w:hAnsi="Times New Roman"/>
                <w:sz w:val="16"/>
                <w:szCs w:val="16"/>
              </w:rPr>
              <w:t>13</w:t>
            </w:r>
          </w:p>
        </w:tc>
        <w:tc>
          <w:tcPr>
            <w:tcW w:w="885" w:type="dxa"/>
            <w:gridSpan w:val="2"/>
            <w:tcBorders>
              <w:top w:val="single" w:sz="4" w:space="0" w:color="auto"/>
              <w:bottom w:val="single" w:sz="4" w:space="0" w:color="auto"/>
            </w:tcBorders>
          </w:tcPr>
          <w:p w14:paraId="3DBAD7DA" w14:textId="77777777" w:rsidR="00446A41" w:rsidRPr="00467AA6" w:rsidRDefault="00446A41" w:rsidP="00F14E23">
            <w:pPr>
              <w:suppressAutoHyphens/>
              <w:jc w:val="center"/>
              <w:rPr>
                <w:rFonts w:ascii="Times New Roman" w:hAnsi="Times New Roman"/>
                <w:sz w:val="16"/>
                <w:szCs w:val="16"/>
              </w:rPr>
            </w:pPr>
            <w:r w:rsidRPr="00467AA6">
              <w:rPr>
                <w:rFonts w:ascii="Times New Roman" w:hAnsi="Times New Roman"/>
                <w:sz w:val="16"/>
                <w:szCs w:val="16"/>
              </w:rPr>
              <w:t>14</w:t>
            </w:r>
          </w:p>
        </w:tc>
      </w:tr>
      <w:tr w:rsidR="00402E67" w:rsidRPr="00467AA6" w14:paraId="7EBDEB44" w14:textId="77777777" w:rsidTr="009E54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64"/>
        </w:trPr>
        <w:tc>
          <w:tcPr>
            <w:tcW w:w="675" w:type="dxa"/>
            <w:gridSpan w:val="2"/>
            <w:vMerge w:val="restart"/>
            <w:vAlign w:val="center"/>
          </w:tcPr>
          <w:p w14:paraId="0F305A85" w14:textId="3B1E4B0F" w:rsidR="00402E67" w:rsidRPr="00467AA6" w:rsidRDefault="00CA372D" w:rsidP="00402E67">
            <w:pPr>
              <w:suppressAutoHyphens/>
              <w:jc w:val="center"/>
              <w:rPr>
                <w:rFonts w:ascii="Times New Roman" w:hAnsi="Times New Roman" w:cs="Times New Roman"/>
                <w:sz w:val="20"/>
                <w:szCs w:val="20"/>
              </w:rPr>
            </w:pPr>
            <w:r>
              <w:rPr>
                <w:rFonts w:ascii="Times New Roman" w:hAnsi="Times New Roman" w:cs="Times New Roman"/>
                <w:sz w:val="20"/>
                <w:szCs w:val="20"/>
              </w:rPr>
              <w:t>5</w:t>
            </w:r>
          </w:p>
        </w:tc>
        <w:tc>
          <w:tcPr>
            <w:tcW w:w="1560" w:type="dxa"/>
            <w:vMerge w:val="restart"/>
            <w:vAlign w:val="center"/>
          </w:tcPr>
          <w:p w14:paraId="4D0D610E" w14:textId="5D3B5631" w:rsidR="00402E67" w:rsidRPr="00467AA6" w:rsidRDefault="00402E67" w:rsidP="00402E67">
            <w:pPr>
              <w:tabs>
                <w:tab w:val="left" w:pos="1122"/>
              </w:tabs>
              <w:suppressAutoHyphens/>
              <w:jc w:val="center"/>
              <w:rPr>
                <w:rFonts w:ascii="Times New Roman" w:hAnsi="Times New Roman" w:cs="Times New Roman"/>
                <w:sz w:val="20"/>
                <w:szCs w:val="20"/>
              </w:rPr>
            </w:pPr>
            <w:r>
              <w:rPr>
                <w:rFonts w:ascii="Times New Roman" w:hAnsi="Times New Roman" w:cs="Times New Roman"/>
                <w:sz w:val="20"/>
                <w:szCs w:val="20"/>
              </w:rPr>
              <w:t>Электроды</w:t>
            </w:r>
          </w:p>
        </w:tc>
        <w:tc>
          <w:tcPr>
            <w:tcW w:w="992" w:type="dxa"/>
            <w:tcBorders>
              <w:right w:val="single" w:sz="4" w:space="0" w:color="auto"/>
            </w:tcBorders>
            <w:vAlign w:val="center"/>
          </w:tcPr>
          <w:p w14:paraId="15512D88" w14:textId="3108C572" w:rsidR="00402E67" w:rsidRPr="00F83918" w:rsidRDefault="00402E67" w:rsidP="00402E67">
            <w:pPr>
              <w:suppressAutoHyphens/>
              <w:jc w:val="center"/>
              <w:rPr>
                <w:rFonts w:ascii="Times New Roman" w:hAnsi="Times New Roman" w:cs="Times New Roman"/>
                <w:sz w:val="20"/>
                <w:szCs w:val="20"/>
              </w:rPr>
            </w:pPr>
            <w:r w:rsidRPr="00F83918">
              <w:rPr>
                <w:rFonts w:ascii="Times New Roman" w:hAnsi="Times New Roman" w:cs="Times New Roman"/>
                <w:sz w:val="20"/>
                <w:szCs w:val="20"/>
              </w:rPr>
              <w:t>1.</w:t>
            </w:r>
          </w:p>
        </w:tc>
        <w:tc>
          <w:tcPr>
            <w:tcW w:w="1276" w:type="dxa"/>
            <w:tcBorders>
              <w:left w:val="single" w:sz="4" w:space="0" w:color="auto"/>
            </w:tcBorders>
            <w:vAlign w:val="center"/>
          </w:tcPr>
          <w:p w14:paraId="664C6CE8" w14:textId="44E6838D" w:rsidR="00402E67" w:rsidRPr="00F83918" w:rsidRDefault="00402E67" w:rsidP="00402E67">
            <w:pPr>
              <w:suppressAutoHyphens/>
              <w:jc w:val="center"/>
              <w:rPr>
                <w:rFonts w:ascii="Times New Roman" w:hAnsi="Times New Roman" w:cs="Times New Roman"/>
                <w:color w:val="000000"/>
                <w:sz w:val="20"/>
                <w:szCs w:val="20"/>
              </w:rPr>
            </w:pPr>
            <w:r w:rsidRPr="00B81C16">
              <w:rPr>
                <w:rFonts w:ascii="Times New Roman" w:hAnsi="Times New Roman" w:cs="Times New Roman"/>
                <w:bCs/>
                <w:sz w:val="24"/>
                <w:szCs w:val="24"/>
              </w:rPr>
              <w:t>Электрод ионоселективный</w:t>
            </w:r>
          </w:p>
        </w:tc>
        <w:tc>
          <w:tcPr>
            <w:tcW w:w="2409" w:type="dxa"/>
            <w:vAlign w:val="center"/>
          </w:tcPr>
          <w:p w14:paraId="61014CBD" w14:textId="56A7CF51" w:rsidR="00402E67" w:rsidRPr="00467AA6" w:rsidRDefault="00402E67" w:rsidP="00402E67">
            <w:pPr>
              <w:suppressAutoHyphens/>
              <w:jc w:val="center"/>
              <w:rPr>
                <w:rFonts w:ascii="Times New Roman" w:hAnsi="Times New Roman" w:cs="Times New Roman"/>
                <w:sz w:val="20"/>
                <w:szCs w:val="20"/>
              </w:rPr>
            </w:pPr>
            <w:r w:rsidRPr="00B81C16">
              <w:rPr>
                <w:rFonts w:ascii="Times New Roman" w:hAnsi="Times New Roman" w:cs="Times New Roman"/>
                <w:bCs/>
                <w:sz w:val="24"/>
                <w:szCs w:val="24"/>
              </w:rPr>
              <w:t>Элис 121 NO3 (МЭ-2.06.04)</w:t>
            </w:r>
            <w:r>
              <w:rPr>
                <w:rFonts w:ascii="Times New Roman" w:hAnsi="Times New Roman" w:cs="Times New Roman"/>
                <w:bCs/>
                <w:sz w:val="24"/>
                <w:szCs w:val="24"/>
              </w:rPr>
              <w:t xml:space="preserve"> (К80.7)</w:t>
            </w:r>
          </w:p>
        </w:tc>
        <w:tc>
          <w:tcPr>
            <w:tcW w:w="1559" w:type="dxa"/>
            <w:vMerge w:val="restart"/>
            <w:vAlign w:val="center"/>
          </w:tcPr>
          <w:p w14:paraId="275506D1" w14:textId="2CD7CF87" w:rsidR="00402E67" w:rsidRPr="00467AA6" w:rsidRDefault="00402E67" w:rsidP="00402E67">
            <w:pPr>
              <w:suppressAutoHyphens/>
              <w:jc w:val="center"/>
              <w:rPr>
                <w:rFonts w:ascii="Times New Roman" w:hAnsi="Times New Roman" w:cs="Times New Roman"/>
                <w:sz w:val="20"/>
                <w:szCs w:val="20"/>
              </w:rPr>
            </w:pPr>
          </w:p>
        </w:tc>
        <w:tc>
          <w:tcPr>
            <w:tcW w:w="851" w:type="dxa"/>
            <w:vAlign w:val="center"/>
          </w:tcPr>
          <w:p w14:paraId="03F34E14" w14:textId="0DA4DD88" w:rsidR="00402E67" w:rsidRPr="00F83918" w:rsidRDefault="00402E67" w:rsidP="00402E67">
            <w:pPr>
              <w:suppressAutoHyphens/>
              <w:jc w:val="center"/>
              <w:rPr>
                <w:rFonts w:ascii="Times New Roman" w:eastAsia="Calibri" w:hAnsi="Times New Roman" w:cs="Times New Roman"/>
                <w:sz w:val="20"/>
                <w:szCs w:val="20"/>
              </w:rPr>
            </w:pPr>
            <w:r>
              <w:rPr>
                <w:rFonts w:ascii="Times New Roman" w:hAnsi="Times New Roman" w:cs="Times New Roman"/>
                <w:bCs/>
                <w:sz w:val="24"/>
                <w:szCs w:val="24"/>
              </w:rPr>
              <w:t>шт.</w:t>
            </w:r>
          </w:p>
        </w:tc>
        <w:tc>
          <w:tcPr>
            <w:tcW w:w="851" w:type="dxa"/>
            <w:gridSpan w:val="2"/>
            <w:vAlign w:val="center"/>
          </w:tcPr>
          <w:p w14:paraId="28071A0D" w14:textId="1E254E02" w:rsidR="00402E67" w:rsidRPr="00F83918" w:rsidRDefault="00402E67" w:rsidP="00402E67">
            <w:pPr>
              <w:suppressAutoHyphens/>
              <w:jc w:val="center"/>
              <w:rPr>
                <w:rFonts w:ascii="Times New Roman" w:eastAsia="Calibri" w:hAnsi="Times New Roman" w:cs="Times New Roman"/>
                <w:sz w:val="20"/>
                <w:szCs w:val="20"/>
              </w:rPr>
            </w:pPr>
            <w:r>
              <w:rPr>
                <w:rFonts w:ascii="Times New Roman" w:hAnsi="Times New Roman" w:cs="Times New Roman"/>
                <w:sz w:val="24"/>
                <w:szCs w:val="24"/>
              </w:rPr>
              <w:t>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1A3CCC" w14:textId="1A79F2C7" w:rsidR="00402E67" w:rsidRPr="00F83918" w:rsidRDefault="00402E67" w:rsidP="00402E67">
            <w:pPr>
              <w:suppressAutoHyphens/>
              <w:jc w:val="center"/>
              <w:rPr>
                <w:rFonts w:ascii="Times New Roman" w:hAnsi="Times New Roman" w:cs="Times New Roman"/>
                <w:sz w:val="20"/>
                <w:szCs w:val="20"/>
              </w:rPr>
            </w:pPr>
            <w:r>
              <w:rPr>
                <w:rFonts w:ascii="Times New Roman" w:hAnsi="Times New Roman" w:cs="Times New Roman"/>
              </w:rPr>
              <w:t>73 500,00 (семьдесят три тысячи пятьсот) руб. ПМР 00 копеек</w:t>
            </w:r>
          </w:p>
        </w:tc>
        <w:tc>
          <w:tcPr>
            <w:tcW w:w="567" w:type="dxa"/>
            <w:vMerge w:val="restart"/>
            <w:textDirection w:val="btLr"/>
            <w:vAlign w:val="center"/>
          </w:tcPr>
          <w:p w14:paraId="339B3627" w14:textId="77777777" w:rsidR="00402E67" w:rsidRPr="00467AA6" w:rsidRDefault="00402E67" w:rsidP="00402E67">
            <w:pPr>
              <w:suppressAutoHyphens/>
              <w:jc w:val="center"/>
              <w:rPr>
                <w:rFonts w:ascii="Times New Roman" w:hAnsi="Times New Roman" w:cs="Times New Roman"/>
                <w:sz w:val="18"/>
                <w:szCs w:val="18"/>
              </w:rPr>
            </w:pPr>
            <w:r w:rsidRPr="00467AA6">
              <w:rPr>
                <w:rFonts w:ascii="Times New Roman" w:hAnsi="Times New Roman" w:cs="Times New Roman"/>
                <w:sz w:val="18"/>
                <w:szCs w:val="18"/>
              </w:rPr>
              <w:t xml:space="preserve">Метод сопоставимых рыночных цен </w:t>
            </w:r>
          </w:p>
          <w:p w14:paraId="64793A0D" w14:textId="77777777" w:rsidR="00402E67" w:rsidRPr="00467AA6" w:rsidRDefault="00402E67" w:rsidP="00402E67">
            <w:pPr>
              <w:suppressAutoHyphens/>
              <w:jc w:val="center"/>
              <w:rPr>
                <w:rFonts w:ascii="Times New Roman" w:hAnsi="Times New Roman" w:cs="Times New Roman"/>
                <w:sz w:val="18"/>
                <w:szCs w:val="18"/>
              </w:rPr>
            </w:pPr>
            <w:r w:rsidRPr="00467AA6">
              <w:rPr>
                <w:rFonts w:ascii="Times New Roman" w:hAnsi="Times New Roman" w:cs="Times New Roman"/>
                <w:sz w:val="18"/>
                <w:szCs w:val="18"/>
              </w:rPr>
              <w:t>(анализ рынка)</w:t>
            </w:r>
          </w:p>
        </w:tc>
        <w:tc>
          <w:tcPr>
            <w:tcW w:w="1276" w:type="dxa"/>
            <w:vMerge w:val="restart"/>
            <w:textDirection w:val="btLr"/>
            <w:vAlign w:val="center"/>
          </w:tcPr>
          <w:p w14:paraId="19B4F44B" w14:textId="77777777" w:rsidR="00402E67" w:rsidRPr="00467AA6" w:rsidRDefault="00402E67" w:rsidP="00402E67">
            <w:pPr>
              <w:suppressAutoHyphens/>
              <w:jc w:val="center"/>
              <w:rPr>
                <w:rFonts w:ascii="Times New Roman" w:hAnsi="Times New Roman" w:cs="Times New Roman"/>
                <w:sz w:val="18"/>
                <w:szCs w:val="18"/>
              </w:rPr>
            </w:pPr>
            <w:r w:rsidRPr="00467AA6">
              <w:rPr>
                <w:rFonts w:ascii="Times New Roman" w:hAnsi="Times New Roman" w:cs="Times New Roman"/>
                <w:sz w:val="18"/>
                <w:szCs w:val="18"/>
              </w:rPr>
              <w:t>п 5 ст. 16 Закон ПМР № 318-З-</w:t>
            </w:r>
            <w:r w:rsidRPr="00467AA6">
              <w:rPr>
                <w:rFonts w:ascii="Times New Roman" w:hAnsi="Times New Roman" w:cs="Times New Roman"/>
                <w:sz w:val="18"/>
                <w:szCs w:val="18"/>
                <w:lang w:val="en-US"/>
              </w:rPr>
              <w:t>VI</w:t>
            </w:r>
            <w:r w:rsidRPr="00467AA6">
              <w:rPr>
                <w:rFonts w:ascii="Times New Roman" w:hAnsi="Times New Roman" w:cs="Times New Roman"/>
                <w:sz w:val="18"/>
                <w:szCs w:val="18"/>
              </w:rPr>
              <w:t xml:space="preserve"> от 26.11.2018г «О закупках в ПМР»</w:t>
            </w:r>
          </w:p>
        </w:tc>
        <w:tc>
          <w:tcPr>
            <w:tcW w:w="567" w:type="dxa"/>
            <w:vMerge w:val="restart"/>
            <w:textDirection w:val="btLr"/>
            <w:vAlign w:val="center"/>
          </w:tcPr>
          <w:p w14:paraId="4E0CA67B" w14:textId="77777777" w:rsidR="00402E67" w:rsidRPr="00467AA6" w:rsidRDefault="00402E67" w:rsidP="00402E67">
            <w:pPr>
              <w:suppressAutoHyphens/>
              <w:jc w:val="center"/>
              <w:rPr>
                <w:rFonts w:ascii="Times New Roman" w:hAnsi="Times New Roman" w:cs="Times New Roman"/>
                <w:sz w:val="18"/>
                <w:szCs w:val="18"/>
              </w:rPr>
            </w:pPr>
            <w:r w:rsidRPr="00467AA6">
              <w:rPr>
                <w:rFonts w:ascii="Times New Roman" w:hAnsi="Times New Roman" w:cs="Times New Roman"/>
                <w:sz w:val="18"/>
                <w:szCs w:val="18"/>
              </w:rPr>
              <w:t>Запрос предложений</w:t>
            </w:r>
          </w:p>
        </w:tc>
        <w:tc>
          <w:tcPr>
            <w:tcW w:w="850" w:type="dxa"/>
            <w:vMerge w:val="restart"/>
            <w:textDirection w:val="btLr"/>
            <w:vAlign w:val="center"/>
          </w:tcPr>
          <w:p w14:paraId="565B903A" w14:textId="77777777" w:rsidR="00402E67" w:rsidRPr="00467AA6" w:rsidRDefault="00402E67" w:rsidP="00402E67">
            <w:pPr>
              <w:suppressAutoHyphens/>
              <w:jc w:val="center"/>
              <w:rPr>
                <w:rFonts w:ascii="Times New Roman" w:hAnsi="Times New Roman" w:cs="Times New Roman"/>
                <w:sz w:val="18"/>
                <w:szCs w:val="18"/>
              </w:rPr>
            </w:pPr>
            <w:r w:rsidRPr="00467AA6">
              <w:rPr>
                <w:rFonts w:ascii="Times New Roman" w:hAnsi="Times New Roman" w:cs="Times New Roman"/>
                <w:sz w:val="18"/>
                <w:szCs w:val="18"/>
              </w:rPr>
              <w:t>ст. 44 Закон ПМР № 318-З-</w:t>
            </w:r>
            <w:r w:rsidRPr="00467AA6">
              <w:rPr>
                <w:rFonts w:ascii="Times New Roman" w:hAnsi="Times New Roman" w:cs="Times New Roman"/>
                <w:sz w:val="18"/>
                <w:szCs w:val="18"/>
                <w:lang w:val="en-US"/>
              </w:rPr>
              <w:t>VI</w:t>
            </w:r>
            <w:r w:rsidRPr="00467AA6">
              <w:rPr>
                <w:rFonts w:ascii="Times New Roman" w:hAnsi="Times New Roman" w:cs="Times New Roman"/>
                <w:sz w:val="18"/>
                <w:szCs w:val="18"/>
              </w:rPr>
              <w:t xml:space="preserve">  от 26.11.2018г «О закупках в ПМР» </w:t>
            </w:r>
          </w:p>
        </w:tc>
        <w:tc>
          <w:tcPr>
            <w:tcW w:w="885" w:type="dxa"/>
            <w:gridSpan w:val="2"/>
            <w:vMerge w:val="restart"/>
            <w:tcBorders>
              <w:top w:val="single" w:sz="4" w:space="0" w:color="auto"/>
            </w:tcBorders>
            <w:vAlign w:val="center"/>
          </w:tcPr>
          <w:p w14:paraId="11B8EF38" w14:textId="77777777" w:rsidR="00402E67" w:rsidRPr="00467AA6" w:rsidRDefault="00402E67" w:rsidP="00402E67">
            <w:pPr>
              <w:suppressAutoHyphens/>
              <w:jc w:val="center"/>
              <w:rPr>
                <w:rFonts w:ascii="Times New Roman" w:hAnsi="Times New Roman" w:cs="Times New Roman"/>
                <w:sz w:val="20"/>
                <w:szCs w:val="20"/>
              </w:rPr>
            </w:pPr>
          </w:p>
        </w:tc>
      </w:tr>
      <w:tr w:rsidR="00402E67" w:rsidRPr="00467AA6" w14:paraId="5A3CB42B" w14:textId="77777777" w:rsidTr="009E54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42"/>
        </w:trPr>
        <w:tc>
          <w:tcPr>
            <w:tcW w:w="675" w:type="dxa"/>
            <w:gridSpan w:val="2"/>
            <w:vMerge/>
            <w:vAlign w:val="center"/>
          </w:tcPr>
          <w:p w14:paraId="39CB2206" w14:textId="77777777" w:rsidR="00402E67" w:rsidRPr="00467AA6" w:rsidRDefault="00402E67" w:rsidP="00402E67">
            <w:pPr>
              <w:suppressAutoHyphens/>
              <w:jc w:val="center"/>
              <w:rPr>
                <w:rFonts w:ascii="Times New Roman" w:hAnsi="Times New Roman" w:cs="Times New Roman"/>
                <w:sz w:val="20"/>
                <w:szCs w:val="20"/>
              </w:rPr>
            </w:pPr>
          </w:p>
        </w:tc>
        <w:tc>
          <w:tcPr>
            <w:tcW w:w="1560" w:type="dxa"/>
            <w:vMerge/>
            <w:vAlign w:val="center"/>
          </w:tcPr>
          <w:p w14:paraId="40E50E8E" w14:textId="77777777" w:rsidR="00402E67" w:rsidRPr="00467AA6" w:rsidRDefault="00402E67" w:rsidP="00402E67">
            <w:pPr>
              <w:tabs>
                <w:tab w:val="left" w:pos="1122"/>
              </w:tabs>
              <w:suppressAutoHyphens/>
              <w:jc w:val="center"/>
              <w:rPr>
                <w:rFonts w:ascii="Times New Roman" w:hAnsi="Times New Roman" w:cs="Times New Roman"/>
                <w:sz w:val="20"/>
                <w:szCs w:val="20"/>
              </w:rPr>
            </w:pPr>
          </w:p>
        </w:tc>
        <w:tc>
          <w:tcPr>
            <w:tcW w:w="992" w:type="dxa"/>
            <w:tcBorders>
              <w:right w:val="single" w:sz="4" w:space="0" w:color="auto"/>
            </w:tcBorders>
            <w:vAlign w:val="center"/>
          </w:tcPr>
          <w:p w14:paraId="2E6C3747" w14:textId="3F79FD4D" w:rsidR="00402E67" w:rsidRPr="00F83918" w:rsidRDefault="00402E67" w:rsidP="00402E67">
            <w:pPr>
              <w:suppressAutoHyphens/>
              <w:jc w:val="center"/>
              <w:rPr>
                <w:rFonts w:ascii="Times New Roman" w:hAnsi="Times New Roman" w:cs="Times New Roman"/>
                <w:sz w:val="20"/>
                <w:szCs w:val="20"/>
              </w:rPr>
            </w:pPr>
            <w:r w:rsidRPr="00F83918">
              <w:rPr>
                <w:rFonts w:ascii="Times New Roman" w:hAnsi="Times New Roman" w:cs="Times New Roman"/>
                <w:sz w:val="20"/>
                <w:szCs w:val="20"/>
              </w:rPr>
              <w:t>2.</w:t>
            </w:r>
          </w:p>
        </w:tc>
        <w:tc>
          <w:tcPr>
            <w:tcW w:w="1276" w:type="dxa"/>
            <w:tcBorders>
              <w:left w:val="single" w:sz="4" w:space="0" w:color="auto"/>
            </w:tcBorders>
            <w:vAlign w:val="center"/>
          </w:tcPr>
          <w:p w14:paraId="08916288" w14:textId="5A518446" w:rsidR="00402E67" w:rsidRPr="00F83918" w:rsidRDefault="00402E67" w:rsidP="00402E67">
            <w:pPr>
              <w:suppressAutoHyphens/>
              <w:jc w:val="center"/>
              <w:rPr>
                <w:rFonts w:ascii="Times New Roman" w:hAnsi="Times New Roman" w:cs="Times New Roman"/>
                <w:sz w:val="20"/>
                <w:szCs w:val="20"/>
              </w:rPr>
            </w:pPr>
            <w:r w:rsidRPr="00B81C16">
              <w:rPr>
                <w:rFonts w:ascii="Times New Roman" w:hAnsi="Times New Roman" w:cs="Times New Roman"/>
                <w:bCs/>
                <w:sz w:val="24"/>
                <w:szCs w:val="24"/>
              </w:rPr>
              <w:t>Электрод сравнения</w:t>
            </w:r>
          </w:p>
        </w:tc>
        <w:tc>
          <w:tcPr>
            <w:tcW w:w="2409" w:type="dxa"/>
            <w:vAlign w:val="center"/>
          </w:tcPr>
          <w:p w14:paraId="4C7DB6AD" w14:textId="4C7DF98A" w:rsidR="00402E67" w:rsidRPr="00467AA6" w:rsidRDefault="00402E67" w:rsidP="00402E67">
            <w:pPr>
              <w:suppressAutoHyphens/>
              <w:jc w:val="center"/>
              <w:rPr>
                <w:rFonts w:ascii="Times New Roman" w:hAnsi="Times New Roman" w:cs="Times New Roman"/>
                <w:sz w:val="20"/>
                <w:szCs w:val="20"/>
              </w:rPr>
            </w:pPr>
            <w:proofErr w:type="spellStart"/>
            <w:r w:rsidRPr="00B81C16">
              <w:rPr>
                <w:rFonts w:ascii="Times New Roman" w:hAnsi="Times New Roman" w:cs="Times New Roman"/>
                <w:bCs/>
                <w:sz w:val="24"/>
                <w:szCs w:val="24"/>
              </w:rPr>
              <w:t>ЭСр</w:t>
            </w:r>
            <w:proofErr w:type="spellEnd"/>
            <w:r w:rsidRPr="00B81C16">
              <w:rPr>
                <w:rFonts w:ascii="Times New Roman" w:hAnsi="Times New Roman" w:cs="Times New Roman"/>
                <w:bCs/>
                <w:sz w:val="24"/>
                <w:szCs w:val="24"/>
              </w:rPr>
              <w:t xml:space="preserve"> 10101/ 3,5</w:t>
            </w:r>
            <w:r w:rsidR="00496F0E">
              <w:rPr>
                <w:rFonts w:ascii="Times New Roman" w:hAnsi="Times New Roman" w:cs="Times New Roman"/>
                <w:bCs/>
                <w:sz w:val="24"/>
                <w:szCs w:val="24"/>
              </w:rPr>
              <w:t xml:space="preserve"> </w:t>
            </w:r>
            <w:proofErr w:type="spellStart"/>
            <w:r w:rsidRPr="00B81C16">
              <w:rPr>
                <w:rFonts w:ascii="Times New Roman" w:hAnsi="Times New Roman" w:cs="Times New Roman"/>
                <w:bCs/>
                <w:sz w:val="24"/>
                <w:szCs w:val="24"/>
              </w:rPr>
              <w:t>двухключ</w:t>
            </w:r>
            <w:r>
              <w:rPr>
                <w:rFonts w:ascii="Times New Roman" w:hAnsi="Times New Roman" w:cs="Times New Roman"/>
                <w:bCs/>
                <w:sz w:val="24"/>
                <w:szCs w:val="24"/>
              </w:rPr>
              <w:t>евой</w:t>
            </w:r>
            <w:proofErr w:type="spellEnd"/>
            <w:r w:rsidRPr="00B81C16">
              <w:rPr>
                <w:rFonts w:ascii="Times New Roman" w:hAnsi="Times New Roman" w:cs="Times New Roman"/>
                <w:bCs/>
                <w:sz w:val="24"/>
                <w:szCs w:val="24"/>
              </w:rPr>
              <w:t xml:space="preserve"> </w:t>
            </w:r>
            <w:r>
              <w:rPr>
                <w:rFonts w:ascii="Times New Roman" w:hAnsi="Times New Roman" w:cs="Times New Roman"/>
                <w:bCs/>
                <w:sz w:val="24"/>
                <w:szCs w:val="24"/>
              </w:rPr>
              <w:t>(</w:t>
            </w:r>
            <w:r w:rsidRPr="00B81C16">
              <w:rPr>
                <w:rFonts w:ascii="Times New Roman" w:hAnsi="Times New Roman" w:cs="Times New Roman"/>
                <w:bCs/>
                <w:sz w:val="24"/>
                <w:szCs w:val="24"/>
              </w:rPr>
              <w:t>К80.4</w:t>
            </w:r>
            <w:r>
              <w:rPr>
                <w:rFonts w:ascii="Times New Roman" w:hAnsi="Times New Roman" w:cs="Times New Roman"/>
                <w:bCs/>
                <w:sz w:val="24"/>
                <w:szCs w:val="24"/>
              </w:rPr>
              <w:t>)</w:t>
            </w:r>
          </w:p>
        </w:tc>
        <w:tc>
          <w:tcPr>
            <w:tcW w:w="1559" w:type="dxa"/>
            <w:vMerge/>
            <w:vAlign w:val="center"/>
          </w:tcPr>
          <w:p w14:paraId="0DD5D854" w14:textId="77777777" w:rsidR="00402E67" w:rsidRPr="00467AA6" w:rsidRDefault="00402E67" w:rsidP="00402E67">
            <w:pPr>
              <w:suppressAutoHyphens/>
              <w:spacing w:line="276" w:lineRule="auto"/>
              <w:ind w:left="-103" w:right="-110"/>
              <w:jc w:val="center"/>
              <w:rPr>
                <w:rFonts w:ascii="Times New Roman" w:eastAsia="Times New Roman" w:hAnsi="Times New Roman" w:cs="Times New Roman"/>
                <w:sz w:val="20"/>
                <w:szCs w:val="20"/>
              </w:rPr>
            </w:pPr>
          </w:p>
        </w:tc>
        <w:tc>
          <w:tcPr>
            <w:tcW w:w="851" w:type="dxa"/>
            <w:vAlign w:val="center"/>
          </w:tcPr>
          <w:p w14:paraId="5FD8BAF2" w14:textId="329F97ED" w:rsidR="00402E67" w:rsidRPr="00F83918" w:rsidRDefault="00402E67" w:rsidP="00402E67">
            <w:pPr>
              <w:suppressAutoHyphens/>
              <w:jc w:val="center"/>
              <w:rPr>
                <w:rFonts w:ascii="Times New Roman" w:eastAsia="Calibri" w:hAnsi="Times New Roman" w:cs="Times New Roman"/>
                <w:sz w:val="20"/>
                <w:szCs w:val="20"/>
              </w:rPr>
            </w:pPr>
            <w:r>
              <w:rPr>
                <w:rFonts w:ascii="Times New Roman" w:hAnsi="Times New Roman" w:cs="Times New Roman"/>
                <w:bCs/>
                <w:sz w:val="24"/>
                <w:szCs w:val="24"/>
              </w:rPr>
              <w:t>шт.</w:t>
            </w:r>
          </w:p>
        </w:tc>
        <w:tc>
          <w:tcPr>
            <w:tcW w:w="851" w:type="dxa"/>
            <w:gridSpan w:val="2"/>
            <w:vAlign w:val="center"/>
          </w:tcPr>
          <w:p w14:paraId="1888CB1B" w14:textId="494B4569" w:rsidR="00402E67" w:rsidRPr="00F83918" w:rsidRDefault="00402E67" w:rsidP="00402E67">
            <w:pPr>
              <w:suppressAutoHyphens/>
              <w:jc w:val="center"/>
              <w:rPr>
                <w:rFonts w:ascii="Times New Roman" w:eastAsia="Calibri" w:hAnsi="Times New Roman" w:cs="Times New Roman"/>
                <w:sz w:val="20"/>
                <w:szCs w:val="20"/>
              </w:rPr>
            </w:pPr>
            <w:r>
              <w:rPr>
                <w:rFonts w:ascii="Times New Roman" w:hAnsi="Times New Roman" w:cs="Times New Roman"/>
                <w:sz w:val="24"/>
                <w:szCs w:val="24"/>
              </w:rPr>
              <w:t>26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E48195" w14:textId="01B2AD58" w:rsidR="00402E67" w:rsidRPr="00F83918" w:rsidRDefault="00402E67" w:rsidP="00402E67">
            <w:pPr>
              <w:suppressAutoHyphens/>
              <w:jc w:val="center"/>
              <w:rPr>
                <w:rFonts w:ascii="Times New Roman" w:hAnsi="Times New Roman" w:cs="Times New Roman"/>
                <w:sz w:val="20"/>
                <w:szCs w:val="20"/>
              </w:rPr>
            </w:pPr>
            <w:r>
              <w:rPr>
                <w:rFonts w:ascii="Times New Roman" w:hAnsi="Times New Roman" w:cs="Times New Roman"/>
              </w:rPr>
              <w:t>32 240,00 (тридцать две тысячи двести сорок) руб. ПМР 00 копеек</w:t>
            </w:r>
          </w:p>
        </w:tc>
        <w:tc>
          <w:tcPr>
            <w:tcW w:w="567" w:type="dxa"/>
            <w:vMerge/>
            <w:textDirection w:val="btLr"/>
            <w:vAlign w:val="center"/>
          </w:tcPr>
          <w:p w14:paraId="234C0281" w14:textId="77777777" w:rsidR="00402E67" w:rsidRPr="00467AA6" w:rsidRDefault="00402E67" w:rsidP="00402E67">
            <w:pPr>
              <w:suppressAutoHyphens/>
              <w:jc w:val="center"/>
              <w:rPr>
                <w:rFonts w:ascii="Times New Roman" w:hAnsi="Times New Roman" w:cs="Times New Roman"/>
                <w:sz w:val="18"/>
                <w:szCs w:val="18"/>
              </w:rPr>
            </w:pPr>
          </w:p>
        </w:tc>
        <w:tc>
          <w:tcPr>
            <w:tcW w:w="1276" w:type="dxa"/>
            <w:vMerge/>
            <w:textDirection w:val="btLr"/>
            <w:vAlign w:val="center"/>
          </w:tcPr>
          <w:p w14:paraId="3608CC61" w14:textId="77777777" w:rsidR="00402E67" w:rsidRPr="00467AA6" w:rsidRDefault="00402E67" w:rsidP="00402E67">
            <w:pPr>
              <w:suppressAutoHyphens/>
              <w:jc w:val="center"/>
              <w:rPr>
                <w:rFonts w:ascii="Times New Roman" w:hAnsi="Times New Roman" w:cs="Times New Roman"/>
                <w:sz w:val="18"/>
                <w:szCs w:val="18"/>
              </w:rPr>
            </w:pPr>
          </w:p>
        </w:tc>
        <w:tc>
          <w:tcPr>
            <w:tcW w:w="567" w:type="dxa"/>
            <w:vMerge/>
            <w:textDirection w:val="btLr"/>
            <w:vAlign w:val="center"/>
          </w:tcPr>
          <w:p w14:paraId="0A9583F4" w14:textId="77777777" w:rsidR="00402E67" w:rsidRPr="00467AA6" w:rsidRDefault="00402E67" w:rsidP="00402E67">
            <w:pPr>
              <w:suppressAutoHyphens/>
              <w:jc w:val="center"/>
              <w:rPr>
                <w:rFonts w:ascii="Times New Roman" w:hAnsi="Times New Roman" w:cs="Times New Roman"/>
                <w:sz w:val="18"/>
                <w:szCs w:val="18"/>
              </w:rPr>
            </w:pPr>
          </w:p>
        </w:tc>
        <w:tc>
          <w:tcPr>
            <w:tcW w:w="850" w:type="dxa"/>
            <w:vMerge/>
            <w:textDirection w:val="btLr"/>
            <w:vAlign w:val="center"/>
          </w:tcPr>
          <w:p w14:paraId="24F3CB89" w14:textId="77777777" w:rsidR="00402E67" w:rsidRPr="00467AA6" w:rsidRDefault="00402E67" w:rsidP="00402E67">
            <w:pPr>
              <w:suppressAutoHyphens/>
              <w:jc w:val="center"/>
              <w:rPr>
                <w:rFonts w:ascii="Times New Roman" w:hAnsi="Times New Roman" w:cs="Times New Roman"/>
                <w:sz w:val="18"/>
                <w:szCs w:val="18"/>
              </w:rPr>
            </w:pPr>
          </w:p>
        </w:tc>
        <w:tc>
          <w:tcPr>
            <w:tcW w:w="885" w:type="dxa"/>
            <w:gridSpan w:val="2"/>
            <w:vMerge/>
            <w:vAlign w:val="center"/>
          </w:tcPr>
          <w:p w14:paraId="37D3FA79" w14:textId="77777777" w:rsidR="00402E67" w:rsidRPr="00467AA6" w:rsidRDefault="00402E67" w:rsidP="00402E67">
            <w:pPr>
              <w:suppressAutoHyphens/>
              <w:jc w:val="center"/>
              <w:rPr>
                <w:rFonts w:ascii="Times New Roman" w:hAnsi="Times New Roman" w:cs="Times New Roman"/>
                <w:sz w:val="20"/>
                <w:szCs w:val="20"/>
              </w:rPr>
            </w:pPr>
          </w:p>
        </w:tc>
      </w:tr>
      <w:tr w:rsidR="00402E67" w:rsidRPr="00467AA6" w14:paraId="25B748BE" w14:textId="77777777" w:rsidTr="009E54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17"/>
        </w:trPr>
        <w:tc>
          <w:tcPr>
            <w:tcW w:w="675" w:type="dxa"/>
            <w:gridSpan w:val="2"/>
            <w:vMerge/>
            <w:vAlign w:val="center"/>
          </w:tcPr>
          <w:p w14:paraId="18AE7E90" w14:textId="77777777" w:rsidR="00402E67" w:rsidRPr="00467AA6" w:rsidRDefault="00402E67" w:rsidP="00402E67">
            <w:pPr>
              <w:suppressAutoHyphens/>
              <w:jc w:val="center"/>
              <w:rPr>
                <w:rFonts w:ascii="Times New Roman" w:hAnsi="Times New Roman" w:cs="Times New Roman"/>
                <w:sz w:val="20"/>
                <w:szCs w:val="20"/>
              </w:rPr>
            </w:pPr>
          </w:p>
        </w:tc>
        <w:tc>
          <w:tcPr>
            <w:tcW w:w="1560" w:type="dxa"/>
            <w:vMerge/>
            <w:vAlign w:val="center"/>
          </w:tcPr>
          <w:p w14:paraId="793A28E9" w14:textId="77777777" w:rsidR="00402E67" w:rsidRPr="00467AA6" w:rsidRDefault="00402E67" w:rsidP="00402E67">
            <w:pPr>
              <w:tabs>
                <w:tab w:val="left" w:pos="1122"/>
              </w:tabs>
              <w:suppressAutoHyphens/>
              <w:jc w:val="center"/>
              <w:rPr>
                <w:rFonts w:ascii="Times New Roman" w:hAnsi="Times New Roman" w:cs="Times New Roman"/>
                <w:sz w:val="20"/>
                <w:szCs w:val="20"/>
              </w:rPr>
            </w:pPr>
          </w:p>
        </w:tc>
        <w:tc>
          <w:tcPr>
            <w:tcW w:w="992" w:type="dxa"/>
            <w:tcBorders>
              <w:right w:val="single" w:sz="4" w:space="0" w:color="auto"/>
            </w:tcBorders>
            <w:vAlign w:val="center"/>
          </w:tcPr>
          <w:p w14:paraId="4740613D" w14:textId="6A85F94F" w:rsidR="00402E67" w:rsidRPr="00F83918" w:rsidRDefault="00402E67" w:rsidP="00402E67">
            <w:pPr>
              <w:suppressAutoHyphens/>
              <w:jc w:val="center"/>
              <w:rPr>
                <w:rFonts w:ascii="Times New Roman" w:hAnsi="Times New Roman" w:cs="Times New Roman"/>
                <w:sz w:val="20"/>
                <w:szCs w:val="20"/>
              </w:rPr>
            </w:pPr>
            <w:r w:rsidRPr="00F83918">
              <w:rPr>
                <w:rFonts w:ascii="Times New Roman" w:hAnsi="Times New Roman" w:cs="Times New Roman"/>
                <w:sz w:val="20"/>
                <w:szCs w:val="20"/>
              </w:rPr>
              <w:t>3.</w:t>
            </w:r>
          </w:p>
        </w:tc>
        <w:tc>
          <w:tcPr>
            <w:tcW w:w="1276" w:type="dxa"/>
            <w:tcBorders>
              <w:left w:val="single" w:sz="4" w:space="0" w:color="auto"/>
            </w:tcBorders>
            <w:vAlign w:val="center"/>
          </w:tcPr>
          <w:p w14:paraId="0BDF3EE6" w14:textId="044C5949" w:rsidR="00402E67" w:rsidRPr="00F83918" w:rsidRDefault="00402E67" w:rsidP="00402E67">
            <w:pPr>
              <w:suppressAutoHyphens/>
              <w:jc w:val="center"/>
              <w:rPr>
                <w:rFonts w:ascii="Times New Roman" w:eastAsia="Calibri" w:hAnsi="Times New Roman" w:cs="Times New Roman"/>
                <w:color w:val="000000"/>
                <w:sz w:val="20"/>
                <w:szCs w:val="20"/>
              </w:rPr>
            </w:pPr>
            <w:r w:rsidRPr="00B81C16">
              <w:rPr>
                <w:rFonts w:ascii="Times New Roman" w:hAnsi="Times New Roman" w:cs="Times New Roman"/>
                <w:bCs/>
                <w:sz w:val="24"/>
                <w:szCs w:val="24"/>
              </w:rPr>
              <w:t>Электрод сравнения</w:t>
            </w:r>
          </w:p>
        </w:tc>
        <w:tc>
          <w:tcPr>
            <w:tcW w:w="2409" w:type="dxa"/>
            <w:vAlign w:val="center"/>
          </w:tcPr>
          <w:p w14:paraId="0E7CB9F3" w14:textId="6BFD328C" w:rsidR="00402E67" w:rsidRPr="00467AA6" w:rsidRDefault="00402E67" w:rsidP="00402E67">
            <w:pPr>
              <w:suppressAutoHyphens/>
              <w:jc w:val="center"/>
              <w:rPr>
                <w:rFonts w:ascii="Times New Roman" w:hAnsi="Times New Roman" w:cs="Times New Roman"/>
                <w:sz w:val="20"/>
                <w:szCs w:val="20"/>
              </w:rPr>
            </w:pPr>
            <w:proofErr w:type="spellStart"/>
            <w:r w:rsidRPr="00B81C16">
              <w:rPr>
                <w:rFonts w:ascii="Times New Roman" w:hAnsi="Times New Roman" w:cs="Times New Roman"/>
                <w:bCs/>
                <w:sz w:val="24"/>
                <w:szCs w:val="24"/>
              </w:rPr>
              <w:t>ЭСр</w:t>
            </w:r>
            <w:proofErr w:type="spellEnd"/>
            <w:r w:rsidRPr="00B81C16">
              <w:rPr>
                <w:rFonts w:ascii="Times New Roman" w:hAnsi="Times New Roman" w:cs="Times New Roman"/>
                <w:bCs/>
                <w:sz w:val="24"/>
                <w:szCs w:val="24"/>
              </w:rPr>
              <w:t xml:space="preserve"> 10103/3,5</w:t>
            </w:r>
            <w:r>
              <w:rPr>
                <w:rFonts w:ascii="Times New Roman" w:hAnsi="Times New Roman" w:cs="Times New Roman"/>
                <w:bCs/>
                <w:sz w:val="24"/>
                <w:szCs w:val="24"/>
              </w:rPr>
              <w:t xml:space="preserve"> (К80.4)</w:t>
            </w:r>
          </w:p>
        </w:tc>
        <w:tc>
          <w:tcPr>
            <w:tcW w:w="1559" w:type="dxa"/>
            <w:vMerge/>
            <w:vAlign w:val="center"/>
          </w:tcPr>
          <w:p w14:paraId="61F66230" w14:textId="77777777" w:rsidR="00402E67" w:rsidRPr="00467AA6" w:rsidRDefault="00402E67" w:rsidP="00402E67">
            <w:pPr>
              <w:suppressAutoHyphens/>
              <w:spacing w:line="276" w:lineRule="auto"/>
              <w:ind w:left="-103" w:right="-110"/>
              <w:jc w:val="center"/>
              <w:rPr>
                <w:rFonts w:ascii="Times New Roman" w:eastAsia="Times New Roman" w:hAnsi="Times New Roman" w:cs="Times New Roman"/>
                <w:sz w:val="20"/>
                <w:szCs w:val="20"/>
              </w:rPr>
            </w:pPr>
          </w:p>
        </w:tc>
        <w:tc>
          <w:tcPr>
            <w:tcW w:w="851" w:type="dxa"/>
            <w:vAlign w:val="center"/>
          </w:tcPr>
          <w:p w14:paraId="4421AD25" w14:textId="62A43484" w:rsidR="00402E67" w:rsidRPr="00F83918" w:rsidRDefault="00402E67" w:rsidP="00402E67">
            <w:pPr>
              <w:suppressAutoHyphens/>
              <w:jc w:val="center"/>
              <w:rPr>
                <w:rFonts w:ascii="Times New Roman" w:eastAsia="Calibri" w:hAnsi="Times New Roman" w:cs="Times New Roman"/>
                <w:sz w:val="20"/>
                <w:szCs w:val="20"/>
              </w:rPr>
            </w:pPr>
            <w:r>
              <w:rPr>
                <w:rFonts w:ascii="Times New Roman" w:hAnsi="Times New Roman" w:cs="Times New Roman"/>
                <w:bCs/>
                <w:sz w:val="24"/>
                <w:szCs w:val="24"/>
              </w:rPr>
              <w:t>шт.</w:t>
            </w:r>
          </w:p>
        </w:tc>
        <w:tc>
          <w:tcPr>
            <w:tcW w:w="851" w:type="dxa"/>
            <w:gridSpan w:val="2"/>
            <w:vAlign w:val="center"/>
          </w:tcPr>
          <w:p w14:paraId="5AFC38E2" w14:textId="4ACE4DF4" w:rsidR="00402E67" w:rsidRPr="00F83918" w:rsidRDefault="00402E67" w:rsidP="00402E67">
            <w:pPr>
              <w:suppressAutoHyphens/>
              <w:jc w:val="center"/>
              <w:rPr>
                <w:rFonts w:ascii="Times New Roman" w:hAnsi="Times New Roman" w:cs="Times New Roman"/>
                <w:sz w:val="20"/>
                <w:szCs w:val="20"/>
              </w:rPr>
            </w:pPr>
            <w:r>
              <w:rPr>
                <w:rFonts w:ascii="Times New Roman" w:hAnsi="Times New Roman"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1F2B24" w14:textId="3D25B742" w:rsidR="00402E67" w:rsidRPr="00402E67" w:rsidRDefault="00402E67" w:rsidP="00402E67">
            <w:pPr>
              <w:suppressAutoHyphens/>
              <w:jc w:val="center"/>
              <w:rPr>
                <w:rFonts w:ascii="Times New Roman" w:hAnsi="Times New Roman" w:cs="Times New Roman"/>
                <w:b/>
              </w:rPr>
            </w:pPr>
            <w:r>
              <w:rPr>
                <w:rFonts w:ascii="Times New Roman" w:hAnsi="Times New Roman" w:cs="Times New Roman"/>
              </w:rPr>
              <w:t>4 700,00 (четыре тысячи семьсот) руб. ПМР 00 копеек</w:t>
            </w:r>
          </w:p>
        </w:tc>
        <w:tc>
          <w:tcPr>
            <w:tcW w:w="567" w:type="dxa"/>
            <w:vMerge/>
            <w:textDirection w:val="btLr"/>
            <w:vAlign w:val="center"/>
          </w:tcPr>
          <w:p w14:paraId="5BC6D347" w14:textId="77777777" w:rsidR="00402E67" w:rsidRPr="00467AA6" w:rsidRDefault="00402E67" w:rsidP="00402E67">
            <w:pPr>
              <w:suppressAutoHyphens/>
              <w:jc w:val="center"/>
              <w:rPr>
                <w:rFonts w:ascii="Times New Roman" w:hAnsi="Times New Roman" w:cs="Times New Roman"/>
                <w:sz w:val="18"/>
                <w:szCs w:val="18"/>
              </w:rPr>
            </w:pPr>
          </w:p>
        </w:tc>
        <w:tc>
          <w:tcPr>
            <w:tcW w:w="1276" w:type="dxa"/>
            <w:vMerge/>
            <w:textDirection w:val="btLr"/>
            <w:vAlign w:val="center"/>
          </w:tcPr>
          <w:p w14:paraId="75A42467" w14:textId="77777777" w:rsidR="00402E67" w:rsidRPr="00467AA6" w:rsidRDefault="00402E67" w:rsidP="00402E67">
            <w:pPr>
              <w:suppressAutoHyphens/>
              <w:jc w:val="center"/>
              <w:rPr>
                <w:rFonts w:ascii="Times New Roman" w:hAnsi="Times New Roman" w:cs="Times New Roman"/>
                <w:sz w:val="18"/>
                <w:szCs w:val="18"/>
              </w:rPr>
            </w:pPr>
          </w:p>
        </w:tc>
        <w:tc>
          <w:tcPr>
            <w:tcW w:w="567" w:type="dxa"/>
            <w:vMerge/>
            <w:textDirection w:val="btLr"/>
            <w:vAlign w:val="center"/>
          </w:tcPr>
          <w:p w14:paraId="35158CEA" w14:textId="77777777" w:rsidR="00402E67" w:rsidRPr="00467AA6" w:rsidRDefault="00402E67" w:rsidP="00402E67">
            <w:pPr>
              <w:suppressAutoHyphens/>
              <w:jc w:val="center"/>
              <w:rPr>
                <w:rFonts w:ascii="Times New Roman" w:hAnsi="Times New Roman" w:cs="Times New Roman"/>
                <w:sz w:val="18"/>
                <w:szCs w:val="18"/>
              </w:rPr>
            </w:pPr>
          </w:p>
        </w:tc>
        <w:tc>
          <w:tcPr>
            <w:tcW w:w="850" w:type="dxa"/>
            <w:vMerge/>
            <w:textDirection w:val="btLr"/>
            <w:vAlign w:val="center"/>
          </w:tcPr>
          <w:p w14:paraId="16CBAC7A" w14:textId="77777777" w:rsidR="00402E67" w:rsidRPr="00467AA6" w:rsidRDefault="00402E67" w:rsidP="00402E67">
            <w:pPr>
              <w:suppressAutoHyphens/>
              <w:jc w:val="center"/>
              <w:rPr>
                <w:rFonts w:ascii="Times New Roman" w:hAnsi="Times New Roman" w:cs="Times New Roman"/>
                <w:sz w:val="18"/>
                <w:szCs w:val="18"/>
              </w:rPr>
            </w:pPr>
          </w:p>
        </w:tc>
        <w:tc>
          <w:tcPr>
            <w:tcW w:w="885" w:type="dxa"/>
            <w:gridSpan w:val="2"/>
            <w:vMerge/>
            <w:vAlign w:val="center"/>
          </w:tcPr>
          <w:p w14:paraId="1EA47207" w14:textId="77777777" w:rsidR="00402E67" w:rsidRPr="00467AA6" w:rsidRDefault="00402E67" w:rsidP="00402E67">
            <w:pPr>
              <w:suppressAutoHyphens/>
              <w:jc w:val="center"/>
              <w:rPr>
                <w:rFonts w:ascii="Times New Roman" w:hAnsi="Times New Roman" w:cs="Times New Roman"/>
                <w:sz w:val="20"/>
                <w:szCs w:val="20"/>
              </w:rPr>
            </w:pPr>
          </w:p>
        </w:tc>
      </w:tr>
      <w:tr w:rsidR="00402E67" w:rsidRPr="00467AA6" w14:paraId="36B4B41F" w14:textId="77777777" w:rsidTr="009E54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64"/>
        </w:trPr>
        <w:tc>
          <w:tcPr>
            <w:tcW w:w="675" w:type="dxa"/>
            <w:gridSpan w:val="2"/>
            <w:vMerge/>
            <w:vAlign w:val="center"/>
          </w:tcPr>
          <w:p w14:paraId="0F2DD31D" w14:textId="77777777" w:rsidR="00402E67" w:rsidRPr="00467AA6" w:rsidRDefault="00402E67" w:rsidP="00402E67">
            <w:pPr>
              <w:suppressAutoHyphens/>
              <w:jc w:val="center"/>
              <w:rPr>
                <w:rFonts w:ascii="Times New Roman" w:hAnsi="Times New Roman" w:cs="Times New Roman"/>
                <w:sz w:val="20"/>
                <w:szCs w:val="20"/>
              </w:rPr>
            </w:pPr>
          </w:p>
        </w:tc>
        <w:tc>
          <w:tcPr>
            <w:tcW w:w="1560" w:type="dxa"/>
            <w:vMerge/>
            <w:vAlign w:val="center"/>
          </w:tcPr>
          <w:p w14:paraId="6C08A838" w14:textId="77777777" w:rsidR="00402E67" w:rsidRPr="00467AA6" w:rsidRDefault="00402E67" w:rsidP="00402E67">
            <w:pPr>
              <w:tabs>
                <w:tab w:val="left" w:pos="1122"/>
              </w:tabs>
              <w:suppressAutoHyphens/>
              <w:jc w:val="center"/>
              <w:rPr>
                <w:rFonts w:ascii="Times New Roman" w:hAnsi="Times New Roman" w:cs="Times New Roman"/>
                <w:sz w:val="20"/>
                <w:szCs w:val="20"/>
              </w:rPr>
            </w:pPr>
          </w:p>
        </w:tc>
        <w:tc>
          <w:tcPr>
            <w:tcW w:w="992" w:type="dxa"/>
            <w:tcBorders>
              <w:right w:val="single" w:sz="4" w:space="0" w:color="auto"/>
            </w:tcBorders>
            <w:vAlign w:val="center"/>
          </w:tcPr>
          <w:p w14:paraId="232A5E63" w14:textId="2783F69B" w:rsidR="00402E67" w:rsidRPr="00F83918" w:rsidRDefault="00402E67" w:rsidP="00402E67">
            <w:pPr>
              <w:suppressAutoHyphens/>
              <w:jc w:val="center"/>
              <w:rPr>
                <w:rFonts w:ascii="Times New Roman" w:hAnsi="Times New Roman" w:cs="Times New Roman"/>
                <w:sz w:val="20"/>
                <w:szCs w:val="20"/>
              </w:rPr>
            </w:pPr>
            <w:r w:rsidRPr="00F83918">
              <w:rPr>
                <w:rFonts w:ascii="Times New Roman" w:hAnsi="Times New Roman" w:cs="Times New Roman"/>
                <w:sz w:val="20"/>
                <w:szCs w:val="20"/>
              </w:rPr>
              <w:t>4.</w:t>
            </w:r>
          </w:p>
        </w:tc>
        <w:tc>
          <w:tcPr>
            <w:tcW w:w="1276" w:type="dxa"/>
            <w:tcBorders>
              <w:left w:val="single" w:sz="4" w:space="0" w:color="auto"/>
            </w:tcBorders>
            <w:vAlign w:val="center"/>
          </w:tcPr>
          <w:p w14:paraId="2B73C120" w14:textId="0009EF8F" w:rsidR="00402E67" w:rsidRPr="00F83918" w:rsidRDefault="00402E67" w:rsidP="00402E67">
            <w:pPr>
              <w:suppressAutoHyphens/>
              <w:jc w:val="center"/>
              <w:rPr>
                <w:rFonts w:ascii="Times New Roman" w:hAnsi="Times New Roman" w:cs="Times New Roman"/>
                <w:sz w:val="20"/>
                <w:szCs w:val="20"/>
              </w:rPr>
            </w:pPr>
            <w:r w:rsidRPr="00B81C16">
              <w:rPr>
                <w:rFonts w:ascii="Times New Roman" w:hAnsi="Times New Roman" w:cs="Times New Roman"/>
                <w:bCs/>
                <w:sz w:val="24"/>
                <w:szCs w:val="24"/>
              </w:rPr>
              <w:t>Электрод сравнения</w:t>
            </w:r>
          </w:p>
        </w:tc>
        <w:tc>
          <w:tcPr>
            <w:tcW w:w="2409" w:type="dxa"/>
            <w:vAlign w:val="center"/>
          </w:tcPr>
          <w:p w14:paraId="643125A4" w14:textId="77777777" w:rsidR="00496F0E" w:rsidRDefault="00402E67" w:rsidP="00402E67">
            <w:pPr>
              <w:suppressAutoHyphens/>
              <w:jc w:val="center"/>
              <w:rPr>
                <w:rFonts w:ascii="Times New Roman" w:hAnsi="Times New Roman" w:cs="Times New Roman"/>
                <w:bCs/>
                <w:sz w:val="24"/>
                <w:szCs w:val="24"/>
              </w:rPr>
            </w:pPr>
            <w:r>
              <w:rPr>
                <w:rFonts w:ascii="Times New Roman" w:eastAsia="Calibri" w:hAnsi="Times New Roman" w:cs="Times New Roman"/>
                <w:bCs/>
              </w:rPr>
              <w:t>ЭС -</w:t>
            </w:r>
            <w:r w:rsidRPr="00B81C16">
              <w:rPr>
                <w:rFonts w:ascii="Times New Roman" w:hAnsi="Times New Roman" w:cs="Times New Roman"/>
                <w:bCs/>
                <w:sz w:val="24"/>
                <w:szCs w:val="24"/>
              </w:rPr>
              <w:t>10603/7</w:t>
            </w:r>
            <w:r>
              <w:rPr>
                <w:rFonts w:ascii="Times New Roman" w:hAnsi="Times New Roman" w:cs="Times New Roman"/>
                <w:bCs/>
                <w:sz w:val="24"/>
                <w:szCs w:val="24"/>
              </w:rPr>
              <w:t xml:space="preserve"> </w:t>
            </w:r>
          </w:p>
          <w:p w14:paraId="12C4B534" w14:textId="1D83CBE1" w:rsidR="00402E67" w:rsidRPr="00467AA6" w:rsidRDefault="00402E67" w:rsidP="00402E67">
            <w:pPr>
              <w:suppressAutoHyphens/>
              <w:jc w:val="center"/>
              <w:rPr>
                <w:rFonts w:ascii="Times New Roman" w:hAnsi="Times New Roman" w:cs="Times New Roman"/>
                <w:sz w:val="20"/>
                <w:szCs w:val="20"/>
              </w:rPr>
            </w:pPr>
            <w:r>
              <w:rPr>
                <w:rFonts w:ascii="Times New Roman" w:hAnsi="Times New Roman" w:cs="Times New Roman"/>
                <w:bCs/>
                <w:sz w:val="24"/>
                <w:szCs w:val="24"/>
              </w:rPr>
              <w:t>(К 80.7)</w:t>
            </w:r>
          </w:p>
        </w:tc>
        <w:tc>
          <w:tcPr>
            <w:tcW w:w="1559" w:type="dxa"/>
            <w:vMerge/>
            <w:vAlign w:val="center"/>
          </w:tcPr>
          <w:p w14:paraId="1F6857CC" w14:textId="77777777" w:rsidR="00402E67" w:rsidRPr="00467AA6" w:rsidRDefault="00402E67" w:rsidP="00402E67">
            <w:pPr>
              <w:suppressAutoHyphens/>
              <w:spacing w:line="276" w:lineRule="auto"/>
              <w:ind w:left="-103" w:right="-110"/>
              <w:jc w:val="center"/>
              <w:rPr>
                <w:rFonts w:ascii="Times New Roman" w:eastAsia="Times New Roman" w:hAnsi="Times New Roman" w:cs="Times New Roman"/>
                <w:sz w:val="20"/>
                <w:szCs w:val="20"/>
              </w:rPr>
            </w:pPr>
          </w:p>
        </w:tc>
        <w:tc>
          <w:tcPr>
            <w:tcW w:w="851" w:type="dxa"/>
            <w:vAlign w:val="center"/>
          </w:tcPr>
          <w:p w14:paraId="00FCE0AA" w14:textId="490E3978" w:rsidR="00402E67" w:rsidRPr="00F83918" w:rsidRDefault="00402E67" w:rsidP="00402E67">
            <w:pPr>
              <w:suppressAutoHyphens/>
              <w:jc w:val="center"/>
              <w:rPr>
                <w:rFonts w:ascii="Times New Roman" w:eastAsia="Calibri" w:hAnsi="Times New Roman" w:cs="Times New Roman"/>
                <w:sz w:val="20"/>
                <w:szCs w:val="20"/>
              </w:rPr>
            </w:pPr>
            <w:r>
              <w:rPr>
                <w:rFonts w:ascii="Times New Roman" w:hAnsi="Times New Roman" w:cs="Times New Roman"/>
                <w:bCs/>
                <w:sz w:val="24"/>
                <w:szCs w:val="24"/>
              </w:rPr>
              <w:t>шт.</w:t>
            </w:r>
          </w:p>
        </w:tc>
        <w:tc>
          <w:tcPr>
            <w:tcW w:w="851" w:type="dxa"/>
            <w:gridSpan w:val="2"/>
            <w:vAlign w:val="center"/>
          </w:tcPr>
          <w:p w14:paraId="00438C0A" w14:textId="4F155DB1" w:rsidR="00402E67" w:rsidRPr="00F83918" w:rsidRDefault="00402E67" w:rsidP="00402E67">
            <w:pPr>
              <w:suppressAutoHyphens/>
              <w:jc w:val="center"/>
              <w:rPr>
                <w:rFonts w:ascii="Times New Roman" w:hAnsi="Times New Roman" w:cs="Times New Roman"/>
                <w:sz w:val="20"/>
                <w:szCs w:val="20"/>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600A8A" w14:textId="63EE18E5" w:rsidR="00402E67" w:rsidRPr="00F83918" w:rsidRDefault="00402E67" w:rsidP="00402E67">
            <w:pPr>
              <w:suppressAutoHyphens/>
              <w:jc w:val="center"/>
              <w:outlineLvl w:val="2"/>
              <w:rPr>
                <w:rFonts w:ascii="Times New Roman" w:hAnsi="Times New Roman" w:cs="Times New Roman"/>
                <w:sz w:val="20"/>
                <w:szCs w:val="20"/>
              </w:rPr>
            </w:pPr>
            <w:r>
              <w:rPr>
                <w:rFonts w:ascii="Times New Roman" w:hAnsi="Times New Roman" w:cs="Times New Roman"/>
              </w:rPr>
              <w:t>1 330,00 (одна тысяча триста тридцать) руб. ПМР 00 копеек</w:t>
            </w:r>
          </w:p>
        </w:tc>
        <w:tc>
          <w:tcPr>
            <w:tcW w:w="567" w:type="dxa"/>
            <w:vMerge/>
            <w:textDirection w:val="btLr"/>
            <w:vAlign w:val="center"/>
          </w:tcPr>
          <w:p w14:paraId="11812A3C" w14:textId="77777777" w:rsidR="00402E67" w:rsidRPr="00467AA6" w:rsidRDefault="00402E67" w:rsidP="00402E67">
            <w:pPr>
              <w:suppressAutoHyphens/>
              <w:jc w:val="center"/>
              <w:rPr>
                <w:rFonts w:ascii="Times New Roman" w:hAnsi="Times New Roman" w:cs="Times New Roman"/>
                <w:sz w:val="18"/>
                <w:szCs w:val="18"/>
              </w:rPr>
            </w:pPr>
          </w:p>
        </w:tc>
        <w:tc>
          <w:tcPr>
            <w:tcW w:w="1276" w:type="dxa"/>
            <w:vMerge/>
            <w:textDirection w:val="btLr"/>
            <w:vAlign w:val="center"/>
          </w:tcPr>
          <w:p w14:paraId="233E028F" w14:textId="77777777" w:rsidR="00402E67" w:rsidRPr="00467AA6" w:rsidRDefault="00402E67" w:rsidP="00402E67">
            <w:pPr>
              <w:suppressAutoHyphens/>
              <w:jc w:val="center"/>
              <w:rPr>
                <w:rFonts w:ascii="Times New Roman" w:hAnsi="Times New Roman" w:cs="Times New Roman"/>
                <w:sz w:val="18"/>
                <w:szCs w:val="18"/>
              </w:rPr>
            </w:pPr>
          </w:p>
        </w:tc>
        <w:tc>
          <w:tcPr>
            <w:tcW w:w="567" w:type="dxa"/>
            <w:vMerge/>
            <w:textDirection w:val="btLr"/>
            <w:vAlign w:val="center"/>
          </w:tcPr>
          <w:p w14:paraId="1CF4FBB9" w14:textId="77777777" w:rsidR="00402E67" w:rsidRPr="00467AA6" w:rsidRDefault="00402E67" w:rsidP="00402E67">
            <w:pPr>
              <w:suppressAutoHyphens/>
              <w:jc w:val="center"/>
              <w:rPr>
                <w:rFonts w:ascii="Times New Roman" w:hAnsi="Times New Roman" w:cs="Times New Roman"/>
                <w:sz w:val="18"/>
                <w:szCs w:val="18"/>
              </w:rPr>
            </w:pPr>
          </w:p>
        </w:tc>
        <w:tc>
          <w:tcPr>
            <w:tcW w:w="850" w:type="dxa"/>
            <w:vMerge/>
            <w:textDirection w:val="btLr"/>
            <w:vAlign w:val="center"/>
          </w:tcPr>
          <w:p w14:paraId="7D699E87" w14:textId="77777777" w:rsidR="00402E67" w:rsidRPr="00467AA6" w:rsidRDefault="00402E67" w:rsidP="00402E67">
            <w:pPr>
              <w:suppressAutoHyphens/>
              <w:jc w:val="center"/>
              <w:rPr>
                <w:rFonts w:ascii="Times New Roman" w:hAnsi="Times New Roman" w:cs="Times New Roman"/>
                <w:sz w:val="18"/>
                <w:szCs w:val="18"/>
              </w:rPr>
            </w:pPr>
          </w:p>
        </w:tc>
        <w:tc>
          <w:tcPr>
            <w:tcW w:w="885" w:type="dxa"/>
            <w:gridSpan w:val="2"/>
            <w:vMerge/>
            <w:vAlign w:val="center"/>
          </w:tcPr>
          <w:p w14:paraId="57F39555" w14:textId="77777777" w:rsidR="00402E67" w:rsidRPr="00467AA6" w:rsidRDefault="00402E67" w:rsidP="00402E67">
            <w:pPr>
              <w:suppressAutoHyphens/>
              <w:jc w:val="center"/>
              <w:rPr>
                <w:rFonts w:ascii="Times New Roman" w:hAnsi="Times New Roman" w:cs="Times New Roman"/>
                <w:sz w:val="20"/>
                <w:szCs w:val="20"/>
              </w:rPr>
            </w:pPr>
          </w:p>
        </w:tc>
      </w:tr>
    </w:tbl>
    <w:p w14:paraId="0EB3B940" w14:textId="77777777" w:rsidR="004E1742" w:rsidRDefault="004E1742" w:rsidP="00F14E23">
      <w:pPr>
        <w:suppressAutoHyphens/>
        <w:spacing w:line="276" w:lineRule="auto"/>
        <w:ind w:firstLine="708"/>
        <w:rPr>
          <w:rFonts w:ascii="Times New Roman" w:hAnsi="Times New Roman"/>
        </w:rPr>
      </w:pPr>
    </w:p>
    <w:p w14:paraId="1635F425" w14:textId="479FDF93" w:rsidR="00446A41" w:rsidRPr="00467AA6" w:rsidRDefault="00446A41" w:rsidP="00F14E23">
      <w:pPr>
        <w:suppressAutoHyphens/>
        <w:spacing w:line="276" w:lineRule="auto"/>
        <w:ind w:firstLine="708"/>
        <w:rPr>
          <w:rFonts w:ascii="Times New Roman" w:hAnsi="Times New Roman"/>
        </w:rPr>
      </w:pPr>
      <w:r w:rsidRPr="00467AA6">
        <w:rPr>
          <w:rFonts w:ascii="Times New Roman" w:hAnsi="Times New Roman"/>
        </w:rPr>
        <w:t xml:space="preserve">Ответственный исполнитель: секретарь комиссии ГУ «РЦВС и ФСБ» по осуществлению закупок _______________________ </w:t>
      </w:r>
    </w:p>
    <w:p w14:paraId="2EE3E099" w14:textId="12DC3791" w:rsidR="00446A41" w:rsidRPr="007743AE" w:rsidRDefault="00402E67" w:rsidP="00F14E23">
      <w:pPr>
        <w:suppressAutoHyphens/>
        <w:spacing w:line="276" w:lineRule="auto"/>
        <w:ind w:firstLine="708"/>
        <w:rPr>
          <w:rFonts w:ascii="Times New Roman" w:hAnsi="Times New Roman"/>
        </w:rPr>
      </w:pPr>
      <w:r>
        <w:rPr>
          <w:rFonts w:ascii="Times New Roman" w:hAnsi="Times New Roman"/>
        </w:rPr>
        <w:t>«_____» ___________ 2026</w:t>
      </w:r>
      <w:r w:rsidR="00446A41" w:rsidRPr="00467AA6">
        <w:rPr>
          <w:rFonts w:ascii="Times New Roman" w:hAnsi="Times New Roman"/>
        </w:rPr>
        <w:t xml:space="preserve"> г.</w:t>
      </w:r>
    </w:p>
    <w:p w14:paraId="3A0C50D8" w14:textId="03738901" w:rsidR="00CC57C0" w:rsidRDefault="00CC57C0" w:rsidP="00F14E23">
      <w:pPr>
        <w:suppressAutoHyphens/>
        <w:jc w:val="right"/>
        <w:rPr>
          <w:rFonts w:ascii="Times New Roman" w:hAnsi="Times New Roman" w:cs="Times New Roman"/>
        </w:rPr>
        <w:sectPr w:rsidR="00CC57C0" w:rsidSect="00446A41">
          <w:pgSz w:w="16838" w:h="11906" w:orient="landscape"/>
          <w:pgMar w:top="425" w:right="709" w:bottom="425" w:left="851" w:header="709" w:footer="709" w:gutter="0"/>
          <w:cols w:space="708"/>
          <w:docGrid w:linePitch="360"/>
        </w:sectPr>
      </w:pPr>
    </w:p>
    <w:p w14:paraId="4A9AC790" w14:textId="5362C0BE" w:rsidR="005359F2" w:rsidRPr="00A73E6C" w:rsidRDefault="005359F2" w:rsidP="00F14E23">
      <w:pPr>
        <w:suppressAutoHyphens/>
        <w:rPr>
          <w:rFonts w:ascii="Times New Roman" w:hAnsi="Times New Roman" w:cs="Times New Roman"/>
        </w:rPr>
      </w:pPr>
    </w:p>
    <w:sectPr w:rsidR="005359F2" w:rsidRPr="00A73E6C" w:rsidSect="00A73E6C">
      <w:pgSz w:w="11906" w:h="16838"/>
      <w:pgMar w:top="709" w:right="425" w:bottom="851"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84A67" w14:textId="77777777" w:rsidR="00382DC5" w:rsidRDefault="00382DC5" w:rsidP="006B72FD">
      <w:r>
        <w:separator/>
      </w:r>
    </w:p>
  </w:endnote>
  <w:endnote w:type="continuationSeparator" w:id="0">
    <w:p w14:paraId="032D6FAA" w14:textId="77777777" w:rsidR="00382DC5" w:rsidRDefault="00382DC5" w:rsidP="006B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1AEA5" w14:textId="77777777" w:rsidR="00382DC5" w:rsidRDefault="00382DC5" w:rsidP="006B72FD">
      <w:r>
        <w:separator/>
      </w:r>
    </w:p>
  </w:footnote>
  <w:footnote w:type="continuationSeparator" w:id="0">
    <w:p w14:paraId="0501B97E" w14:textId="77777777" w:rsidR="00382DC5" w:rsidRDefault="00382DC5" w:rsidP="006B72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4D048" w14:textId="77777777" w:rsidR="00CC2C5A" w:rsidRDefault="00CC2C5A" w:rsidP="006B72FD">
    <w:pPr>
      <w:pStyle w:val="af1"/>
      <w:tabs>
        <w:tab w:val="left" w:pos="581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C098D"/>
    <w:multiLevelType w:val="multilevel"/>
    <w:tmpl w:val="2648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706E1A"/>
    <w:multiLevelType w:val="multilevel"/>
    <w:tmpl w:val="00F62D4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15:restartNumberingAfterBreak="0">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4046"/>
        </w:tabs>
        <w:ind w:left="4046"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3" w15:restartNumberingAfterBreak="0">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F6077E7"/>
    <w:multiLevelType w:val="multilevel"/>
    <w:tmpl w:val="52F2985A"/>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606"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num w:numId="1">
    <w:abstractNumId w:val="1"/>
  </w:num>
  <w:num w:numId="2">
    <w:abstractNumId w:val="2"/>
  </w:num>
  <w:num w:numId="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08E"/>
    <w:rsid w:val="0001106F"/>
    <w:rsid w:val="0001315B"/>
    <w:rsid w:val="00017A85"/>
    <w:rsid w:val="000262F5"/>
    <w:rsid w:val="00035635"/>
    <w:rsid w:val="000363C9"/>
    <w:rsid w:val="00044174"/>
    <w:rsid w:val="000510CD"/>
    <w:rsid w:val="000523FC"/>
    <w:rsid w:val="00055140"/>
    <w:rsid w:val="00060B3B"/>
    <w:rsid w:val="000640CE"/>
    <w:rsid w:val="0006679C"/>
    <w:rsid w:val="00075F72"/>
    <w:rsid w:val="00076825"/>
    <w:rsid w:val="00076BD4"/>
    <w:rsid w:val="00081279"/>
    <w:rsid w:val="0008245B"/>
    <w:rsid w:val="000834B0"/>
    <w:rsid w:val="00084270"/>
    <w:rsid w:val="00086BE1"/>
    <w:rsid w:val="00087725"/>
    <w:rsid w:val="000928A1"/>
    <w:rsid w:val="00093D36"/>
    <w:rsid w:val="00094867"/>
    <w:rsid w:val="000961B4"/>
    <w:rsid w:val="000A377C"/>
    <w:rsid w:val="000A48DE"/>
    <w:rsid w:val="000B259A"/>
    <w:rsid w:val="000B3969"/>
    <w:rsid w:val="000B6FDE"/>
    <w:rsid w:val="000B7A89"/>
    <w:rsid w:val="000C3BA3"/>
    <w:rsid w:val="000C54CA"/>
    <w:rsid w:val="000C5B3E"/>
    <w:rsid w:val="000D0457"/>
    <w:rsid w:val="000D6C70"/>
    <w:rsid w:val="000E0EDA"/>
    <w:rsid w:val="000E3094"/>
    <w:rsid w:val="00104378"/>
    <w:rsid w:val="00112C24"/>
    <w:rsid w:val="001158F4"/>
    <w:rsid w:val="00115B9A"/>
    <w:rsid w:val="00115FDA"/>
    <w:rsid w:val="00122195"/>
    <w:rsid w:val="00125320"/>
    <w:rsid w:val="001262B8"/>
    <w:rsid w:val="00132BF4"/>
    <w:rsid w:val="00144D4D"/>
    <w:rsid w:val="001533C2"/>
    <w:rsid w:val="001547C7"/>
    <w:rsid w:val="00156A52"/>
    <w:rsid w:val="001615A1"/>
    <w:rsid w:val="0017025A"/>
    <w:rsid w:val="00175B9E"/>
    <w:rsid w:val="001822E0"/>
    <w:rsid w:val="00182968"/>
    <w:rsid w:val="001864A0"/>
    <w:rsid w:val="00187C38"/>
    <w:rsid w:val="00191054"/>
    <w:rsid w:val="001929A1"/>
    <w:rsid w:val="00194CF9"/>
    <w:rsid w:val="00196531"/>
    <w:rsid w:val="001A0CFA"/>
    <w:rsid w:val="001A40A6"/>
    <w:rsid w:val="001A4FAB"/>
    <w:rsid w:val="001A5032"/>
    <w:rsid w:val="001A5654"/>
    <w:rsid w:val="001A7A09"/>
    <w:rsid w:val="001B34E2"/>
    <w:rsid w:val="001B623A"/>
    <w:rsid w:val="001C27AA"/>
    <w:rsid w:val="001C5572"/>
    <w:rsid w:val="001C79FE"/>
    <w:rsid w:val="001D081F"/>
    <w:rsid w:val="001D1141"/>
    <w:rsid w:val="001E113F"/>
    <w:rsid w:val="001E56EE"/>
    <w:rsid w:val="001E61B3"/>
    <w:rsid w:val="001E65FF"/>
    <w:rsid w:val="001E6D05"/>
    <w:rsid w:val="001F0738"/>
    <w:rsid w:val="00200035"/>
    <w:rsid w:val="0020344B"/>
    <w:rsid w:val="00204541"/>
    <w:rsid w:val="002149B8"/>
    <w:rsid w:val="0021674E"/>
    <w:rsid w:val="00217C43"/>
    <w:rsid w:val="00226F55"/>
    <w:rsid w:val="00227162"/>
    <w:rsid w:val="00236A7E"/>
    <w:rsid w:val="00236E9A"/>
    <w:rsid w:val="0024440C"/>
    <w:rsid w:val="002469FC"/>
    <w:rsid w:val="00260B8C"/>
    <w:rsid w:val="0026202F"/>
    <w:rsid w:val="002623D0"/>
    <w:rsid w:val="00271AAE"/>
    <w:rsid w:val="002722A5"/>
    <w:rsid w:val="00273C2E"/>
    <w:rsid w:val="002779FC"/>
    <w:rsid w:val="00281717"/>
    <w:rsid w:val="00282AF0"/>
    <w:rsid w:val="0028301D"/>
    <w:rsid w:val="0028423C"/>
    <w:rsid w:val="002879F3"/>
    <w:rsid w:val="00290AB5"/>
    <w:rsid w:val="00290E2F"/>
    <w:rsid w:val="00291604"/>
    <w:rsid w:val="002933C3"/>
    <w:rsid w:val="002A16C0"/>
    <w:rsid w:val="002A3C8F"/>
    <w:rsid w:val="002A753C"/>
    <w:rsid w:val="002B2E37"/>
    <w:rsid w:val="002B5735"/>
    <w:rsid w:val="002B78F9"/>
    <w:rsid w:val="002C0E38"/>
    <w:rsid w:val="002D529C"/>
    <w:rsid w:val="002D6B6D"/>
    <w:rsid w:val="002D7E61"/>
    <w:rsid w:val="002E0707"/>
    <w:rsid w:val="002E592A"/>
    <w:rsid w:val="002F41E3"/>
    <w:rsid w:val="00302145"/>
    <w:rsid w:val="003039A7"/>
    <w:rsid w:val="003051CB"/>
    <w:rsid w:val="00305648"/>
    <w:rsid w:val="00306551"/>
    <w:rsid w:val="00306A3A"/>
    <w:rsid w:val="00312813"/>
    <w:rsid w:val="00315A57"/>
    <w:rsid w:val="003177D7"/>
    <w:rsid w:val="00320121"/>
    <w:rsid w:val="003260B2"/>
    <w:rsid w:val="0033177C"/>
    <w:rsid w:val="00334AB9"/>
    <w:rsid w:val="00340592"/>
    <w:rsid w:val="00340D03"/>
    <w:rsid w:val="0034497B"/>
    <w:rsid w:val="0035008E"/>
    <w:rsid w:val="0035178C"/>
    <w:rsid w:val="00356AF4"/>
    <w:rsid w:val="00370059"/>
    <w:rsid w:val="00372670"/>
    <w:rsid w:val="00377926"/>
    <w:rsid w:val="0038040D"/>
    <w:rsid w:val="00382DC5"/>
    <w:rsid w:val="00385A39"/>
    <w:rsid w:val="0038676B"/>
    <w:rsid w:val="0039239C"/>
    <w:rsid w:val="0039394A"/>
    <w:rsid w:val="00396699"/>
    <w:rsid w:val="003A093E"/>
    <w:rsid w:val="003A5333"/>
    <w:rsid w:val="003B0AA6"/>
    <w:rsid w:val="003B2945"/>
    <w:rsid w:val="003B3083"/>
    <w:rsid w:val="003B3678"/>
    <w:rsid w:val="003B69DA"/>
    <w:rsid w:val="003C0CF9"/>
    <w:rsid w:val="003C538D"/>
    <w:rsid w:val="003D300A"/>
    <w:rsid w:val="003D3F34"/>
    <w:rsid w:val="003D672E"/>
    <w:rsid w:val="003E0CBF"/>
    <w:rsid w:val="003E56B9"/>
    <w:rsid w:val="003E612A"/>
    <w:rsid w:val="003E66C5"/>
    <w:rsid w:val="003E7121"/>
    <w:rsid w:val="003F27BC"/>
    <w:rsid w:val="003F42F6"/>
    <w:rsid w:val="003F4755"/>
    <w:rsid w:val="003F695A"/>
    <w:rsid w:val="003F7BA9"/>
    <w:rsid w:val="00402E67"/>
    <w:rsid w:val="0040702C"/>
    <w:rsid w:val="0041109D"/>
    <w:rsid w:val="00415A51"/>
    <w:rsid w:val="00421569"/>
    <w:rsid w:val="00421620"/>
    <w:rsid w:val="00425630"/>
    <w:rsid w:val="004257F4"/>
    <w:rsid w:val="004269E8"/>
    <w:rsid w:val="00427098"/>
    <w:rsid w:val="004310C6"/>
    <w:rsid w:val="00442FFD"/>
    <w:rsid w:val="00446A41"/>
    <w:rsid w:val="004536C4"/>
    <w:rsid w:val="00456D28"/>
    <w:rsid w:val="0045719E"/>
    <w:rsid w:val="00460F1D"/>
    <w:rsid w:val="004663A2"/>
    <w:rsid w:val="00466712"/>
    <w:rsid w:val="00467AA6"/>
    <w:rsid w:val="004719E4"/>
    <w:rsid w:val="00472E13"/>
    <w:rsid w:val="004772A7"/>
    <w:rsid w:val="004822A9"/>
    <w:rsid w:val="00482A38"/>
    <w:rsid w:val="00482FB2"/>
    <w:rsid w:val="004903D9"/>
    <w:rsid w:val="004950C3"/>
    <w:rsid w:val="00495582"/>
    <w:rsid w:val="00496D12"/>
    <w:rsid w:val="00496F0E"/>
    <w:rsid w:val="004A50CF"/>
    <w:rsid w:val="004A655E"/>
    <w:rsid w:val="004B1120"/>
    <w:rsid w:val="004B28E1"/>
    <w:rsid w:val="004B36E1"/>
    <w:rsid w:val="004B7F5A"/>
    <w:rsid w:val="004C3B43"/>
    <w:rsid w:val="004C457B"/>
    <w:rsid w:val="004C504D"/>
    <w:rsid w:val="004D02C5"/>
    <w:rsid w:val="004E1742"/>
    <w:rsid w:val="004F4CA9"/>
    <w:rsid w:val="004F4DD5"/>
    <w:rsid w:val="004F6A08"/>
    <w:rsid w:val="0050376F"/>
    <w:rsid w:val="00513425"/>
    <w:rsid w:val="00514446"/>
    <w:rsid w:val="005147EE"/>
    <w:rsid w:val="00517BA0"/>
    <w:rsid w:val="005244E3"/>
    <w:rsid w:val="00524C84"/>
    <w:rsid w:val="005359F2"/>
    <w:rsid w:val="005426B2"/>
    <w:rsid w:val="00542CC2"/>
    <w:rsid w:val="00545014"/>
    <w:rsid w:val="00545DE2"/>
    <w:rsid w:val="005472F6"/>
    <w:rsid w:val="005530D4"/>
    <w:rsid w:val="00553EAF"/>
    <w:rsid w:val="00556F5E"/>
    <w:rsid w:val="00560ACF"/>
    <w:rsid w:val="00560EEF"/>
    <w:rsid w:val="00561E6A"/>
    <w:rsid w:val="00564563"/>
    <w:rsid w:val="005678FC"/>
    <w:rsid w:val="00567B53"/>
    <w:rsid w:val="00571D5B"/>
    <w:rsid w:val="005803AE"/>
    <w:rsid w:val="00584888"/>
    <w:rsid w:val="00597228"/>
    <w:rsid w:val="005A1C48"/>
    <w:rsid w:val="005A4E12"/>
    <w:rsid w:val="005B511F"/>
    <w:rsid w:val="005B6427"/>
    <w:rsid w:val="005B7C05"/>
    <w:rsid w:val="005C1BAD"/>
    <w:rsid w:val="005C1D66"/>
    <w:rsid w:val="005C69EE"/>
    <w:rsid w:val="005C7270"/>
    <w:rsid w:val="005D3B81"/>
    <w:rsid w:val="005D6138"/>
    <w:rsid w:val="005F195F"/>
    <w:rsid w:val="005F480C"/>
    <w:rsid w:val="005F4A4F"/>
    <w:rsid w:val="005F5D69"/>
    <w:rsid w:val="005F79E0"/>
    <w:rsid w:val="00601C30"/>
    <w:rsid w:val="006022B4"/>
    <w:rsid w:val="00612079"/>
    <w:rsid w:val="0061293B"/>
    <w:rsid w:val="006154AF"/>
    <w:rsid w:val="00624FD4"/>
    <w:rsid w:val="006311E3"/>
    <w:rsid w:val="00631DCC"/>
    <w:rsid w:val="006328D5"/>
    <w:rsid w:val="0063385F"/>
    <w:rsid w:val="00640E81"/>
    <w:rsid w:val="006444CF"/>
    <w:rsid w:val="006445FC"/>
    <w:rsid w:val="0064740A"/>
    <w:rsid w:val="00655235"/>
    <w:rsid w:val="006665AE"/>
    <w:rsid w:val="0067263C"/>
    <w:rsid w:val="00675591"/>
    <w:rsid w:val="00677BF2"/>
    <w:rsid w:val="00682329"/>
    <w:rsid w:val="0068668A"/>
    <w:rsid w:val="00692300"/>
    <w:rsid w:val="0069239E"/>
    <w:rsid w:val="00696C1E"/>
    <w:rsid w:val="006A3B84"/>
    <w:rsid w:val="006A6791"/>
    <w:rsid w:val="006A701C"/>
    <w:rsid w:val="006B72FD"/>
    <w:rsid w:val="006C1898"/>
    <w:rsid w:val="006C196E"/>
    <w:rsid w:val="006C1C70"/>
    <w:rsid w:val="006C2C1C"/>
    <w:rsid w:val="006C30DC"/>
    <w:rsid w:val="006C4496"/>
    <w:rsid w:val="006C621A"/>
    <w:rsid w:val="006D0C9E"/>
    <w:rsid w:val="006E12AE"/>
    <w:rsid w:val="006E1EE7"/>
    <w:rsid w:val="006E219C"/>
    <w:rsid w:val="006E5225"/>
    <w:rsid w:val="006E532F"/>
    <w:rsid w:val="006E6893"/>
    <w:rsid w:val="006E790B"/>
    <w:rsid w:val="006F50A4"/>
    <w:rsid w:val="006F67AF"/>
    <w:rsid w:val="00700DB3"/>
    <w:rsid w:val="00700E64"/>
    <w:rsid w:val="00710B08"/>
    <w:rsid w:val="00714E36"/>
    <w:rsid w:val="00726958"/>
    <w:rsid w:val="00726DB9"/>
    <w:rsid w:val="007433A4"/>
    <w:rsid w:val="0074783B"/>
    <w:rsid w:val="0075071B"/>
    <w:rsid w:val="00751460"/>
    <w:rsid w:val="00753E53"/>
    <w:rsid w:val="00754E28"/>
    <w:rsid w:val="007612C7"/>
    <w:rsid w:val="0076393B"/>
    <w:rsid w:val="007640BB"/>
    <w:rsid w:val="0076431A"/>
    <w:rsid w:val="00767A28"/>
    <w:rsid w:val="007742F8"/>
    <w:rsid w:val="007743AE"/>
    <w:rsid w:val="00774F46"/>
    <w:rsid w:val="00775326"/>
    <w:rsid w:val="00780F1A"/>
    <w:rsid w:val="00787B69"/>
    <w:rsid w:val="00790006"/>
    <w:rsid w:val="00790CE8"/>
    <w:rsid w:val="0079253A"/>
    <w:rsid w:val="0079292B"/>
    <w:rsid w:val="00796320"/>
    <w:rsid w:val="00796972"/>
    <w:rsid w:val="007A2091"/>
    <w:rsid w:val="007A2710"/>
    <w:rsid w:val="007A5055"/>
    <w:rsid w:val="007B2071"/>
    <w:rsid w:val="007B449D"/>
    <w:rsid w:val="007B7F53"/>
    <w:rsid w:val="007C486C"/>
    <w:rsid w:val="007C721D"/>
    <w:rsid w:val="007C784F"/>
    <w:rsid w:val="007E0003"/>
    <w:rsid w:val="007E66F8"/>
    <w:rsid w:val="007F67B5"/>
    <w:rsid w:val="00802110"/>
    <w:rsid w:val="00806C1F"/>
    <w:rsid w:val="00811519"/>
    <w:rsid w:val="00813B0D"/>
    <w:rsid w:val="008159C2"/>
    <w:rsid w:val="0081743F"/>
    <w:rsid w:val="00823E39"/>
    <w:rsid w:val="008325ED"/>
    <w:rsid w:val="00833987"/>
    <w:rsid w:val="008339FB"/>
    <w:rsid w:val="00835169"/>
    <w:rsid w:val="00836336"/>
    <w:rsid w:val="008369E0"/>
    <w:rsid w:val="00845069"/>
    <w:rsid w:val="00847A39"/>
    <w:rsid w:val="00850D7B"/>
    <w:rsid w:val="00853085"/>
    <w:rsid w:val="00853615"/>
    <w:rsid w:val="00854608"/>
    <w:rsid w:val="008568B1"/>
    <w:rsid w:val="00860CC6"/>
    <w:rsid w:val="008629F8"/>
    <w:rsid w:val="00873115"/>
    <w:rsid w:val="00881965"/>
    <w:rsid w:val="00884649"/>
    <w:rsid w:val="00885765"/>
    <w:rsid w:val="00892560"/>
    <w:rsid w:val="00893D3A"/>
    <w:rsid w:val="0089418A"/>
    <w:rsid w:val="008A3CD5"/>
    <w:rsid w:val="008A5B23"/>
    <w:rsid w:val="008C2A59"/>
    <w:rsid w:val="008C48AB"/>
    <w:rsid w:val="008C51DC"/>
    <w:rsid w:val="008C6E87"/>
    <w:rsid w:val="008D1256"/>
    <w:rsid w:val="008D26E8"/>
    <w:rsid w:val="008D6CDA"/>
    <w:rsid w:val="008D7EB6"/>
    <w:rsid w:val="008F03F4"/>
    <w:rsid w:val="008F0CA9"/>
    <w:rsid w:val="008F5D02"/>
    <w:rsid w:val="00900098"/>
    <w:rsid w:val="00901A4B"/>
    <w:rsid w:val="00903EA2"/>
    <w:rsid w:val="0090437B"/>
    <w:rsid w:val="009050DE"/>
    <w:rsid w:val="009102C5"/>
    <w:rsid w:val="009118B5"/>
    <w:rsid w:val="00911D79"/>
    <w:rsid w:val="00911FC6"/>
    <w:rsid w:val="00914AC5"/>
    <w:rsid w:val="00915143"/>
    <w:rsid w:val="009203C3"/>
    <w:rsid w:val="00920C1B"/>
    <w:rsid w:val="009367BF"/>
    <w:rsid w:val="00936ED1"/>
    <w:rsid w:val="00937D3B"/>
    <w:rsid w:val="00940E6C"/>
    <w:rsid w:val="00940EB6"/>
    <w:rsid w:val="009425BE"/>
    <w:rsid w:val="0094538D"/>
    <w:rsid w:val="009567FB"/>
    <w:rsid w:val="00962DBC"/>
    <w:rsid w:val="00963BD7"/>
    <w:rsid w:val="00965874"/>
    <w:rsid w:val="00966B3C"/>
    <w:rsid w:val="00975812"/>
    <w:rsid w:val="00984408"/>
    <w:rsid w:val="00992288"/>
    <w:rsid w:val="009953EB"/>
    <w:rsid w:val="00995690"/>
    <w:rsid w:val="00996108"/>
    <w:rsid w:val="009A034D"/>
    <w:rsid w:val="009A4220"/>
    <w:rsid w:val="009B1417"/>
    <w:rsid w:val="009B3581"/>
    <w:rsid w:val="009B4AAB"/>
    <w:rsid w:val="009C0D57"/>
    <w:rsid w:val="009C4CBC"/>
    <w:rsid w:val="009C720E"/>
    <w:rsid w:val="009C7ADD"/>
    <w:rsid w:val="009D03D3"/>
    <w:rsid w:val="009D1785"/>
    <w:rsid w:val="009D4D4A"/>
    <w:rsid w:val="009D5B92"/>
    <w:rsid w:val="009E0533"/>
    <w:rsid w:val="009E2E58"/>
    <w:rsid w:val="009E4BAD"/>
    <w:rsid w:val="009E5494"/>
    <w:rsid w:val="009E6157"/>
    <w:rsid w:val="009F13DD"/>
    <w:rsid w:val="009F2394"/>
    <w:rsid w:val="009F4AB6"/>
    <w:rsid w:val="009F684A"/>
    <w:rsid w:val="00A0226E"/>
    <w:rsid w:val="00A02CEB"/>
    <w:rsid w:val="00A06B14"/>
    <w:rsid w:val="00A12959"/>
    <w:rsid w:val="00A13DA1"/>
    <w:rsid w:val="00A23668"/>
    <w:rsid w:val="00A31123"/>
    <w:rsid w:val="00A35F22"/>
    <w:rsid w:val="00A36DF8"/>
    <w:rsid w:val="00A42D43"/>
    <w:rsid w:val="00A529E9"/>
    <w:rsid w:val="00A559FC"/>
    <w:rsid w:val="00A57073"/>
    <w:rsid w:val="00A63105"/>
    <w:rsid w:val="00A66D75"/>
    <w:rsid w:val="00A73D82"/>
    <w:rsid w:val="00A73E6C"/>
    <w:rsid w:val="00A77733"/>
    <w:rsid w:val="00A9187B"/>
    <w:rsid w:val="00A91BFD"/>
    <w:rsid w:val="00A97378"/>
    <w:rsid w:val="00AA1086"/>
    <w:rsid w:val="00AA5D7B"/>
    <w:rsid w:val="00AB01C7"/>
    <w:rsid w:val="00AB0D35"/>
    <w:rsid w:val="00AB25EF"/>
    <w:rsid w:val="00AB55CF"/>
    <w:rsid w:val="00AB65BF"/>
    <w:rsid w:val="00AB7126"/>
    <w:rsid w:val="00AC3076"/>
    <w:rsid w:val="00AD00DD"/>
    <w:rsid w:val="00AD2C2C"/>
    <w:rsid w:val="00AD45B2"/>
    <w:rsid w:val="00AD45B3"/>
    <w:rsid w:val="00AD54B5"/>
    <w:rsid w:val="00AF1A8B"/>
    <w:rsid w:val="00AF2F61"/>
    <w:rsid w:val="00AF4765"/>
    <w:rsid w:val="00B00220"/>
    <w:rsid w:val="00B002B4"/>
    <w:rsid w:val="00B07B09"/>
    <w:rsid w:val="00B14D99"/>
    <w:rsid w:val="00B230E5"/>
    <w:rsid w:val="00B23A64"/>
    <w:rsid w:val="00B24704"/>
    <w:rsid w:val="00B26EA0"/>
    <w:rsid w:val="00B27C44"/>
    <w:rsid w:val="00B31E4B"/>
    <w:rsid w:val="00B40D2E"/>
    <w:rsid w:val="00B44DEA"/>
    <w:rsid w:val="00B50648"/>
    <w:rsid w:val="00B53A52"/>
    <w:rsid w:val="00B568AC"/>
    <w:rsid w:val="00B62E03"/>
    <w:rsid w:val="00B71F58"/>
    <w:rsid w:val="00B861B7"/>
    <w:rsid w:val="00B87F1B"/>
    <w:rsid w:val="00B96BF9"/>
    <w:rsid w:val="00BA109F"/>
    <w:rsid w:val="00BA3267"/>
    <w:rsid w:val="00BA6B5E"/>
    <w:rsid w:val="00BA74D6"/>
    <w:rsid w:val="00BB187D"/>
    <w:rsid w:val="00BB4DE8"/>
    <w:rsid w:val="00BC1457"/>
    <w:rsid w:val="00BD5730"/>
    <w:rsid w:val="00BD6C92"/>
    <w:rsid w:val="00BD79DE"/>
    <w:rsid w:val="00BD7CC4"/>
    <w:rsid w:val="00BE699D"/>
    <w:rsid w:val="00BF1337"/>
    <w:rsid w:val="00BF7BBC"/>
    <w:rsid w:val="00C13961"/>
    <w:rsid w:val="00C13BE8"/>
    <w:rsid w:val="00C14396"/>
    <w:rsid w:val="00C22CD9"/>
    <w:rsid w:val="00C23B74"/>
    <w:rsid w:val="00C352C9"/>
    <w:rsid w:val="00C40F06"/>
    <w:rsid w:val="00C50504"/>
    <w:rsid w:val="00C51CB3"/>
    <w:rsid w:val="00C5396F"/>
    <w:rsid w:val="00C700CC"/>
    <w:rsid w:val="00C715E8"/>
    <w:rsid w:val="00C7193E"/>
    <w:rsid w:val="00C724A1"/>
    <w:rsid w:val="00C761A3"/>
    <w:rsid w:val="00C81C50"/>
    <w:rsid w:val="00C83B6A"/>
    <w:rsid w:val="00C86735"/>
    <w:rsid w:val="00C86A0B"/>
    <w:rsid w:val="00C90A99"/>
    <w:rsid w:val="00C93A43"/>
    <w:rsid w:val="00C952E1"/>
    <w:rsid w:val="00CA35B7"/>
    <w:rsid w:val="00CA372D"/>
    <w:rsid w:val="00CA4AFC"/>
    <w:rsid w:val="00CA5C6F"/>
    <w:rsid w:val="00CA774A"/>
    <w:rsid w:val="00CB1116"/>
    <w:rsid w:val="00CB12CF"/>
    <w:rsid w:val="00CB3A6A"/>
    <w:rsid w:val="00CB5CC5"/>
    <w:rsid w:val="00CB76D2"/>
    <w:rsid w:val="00CC2C5A"/>
    <w:rsid w:val="00CC57C0"/>
    <w:rsid w:val="00CD1CAC"/>
    <w:rsid w:val="00CD4053"/>
    <w:rsid w:val="00CD6C1E"/>
    <w:rsid w:val="00CE0244"/>
    <w:rsid w:val="00CE285A"/>
    <w:rsid w:val="00CE7A2F"/>
    <w:rsid w:val="00CF1E88"/>
    <w:rsid w:val="00CF3B3D"/>
    <w:rsid w:val="00CF3CBD"/>
    <w:rsid w:val="00CF4B0C"/>
    <w:rsid w:val="00D0718D"/>
    <w:rsid w:val="00D10D43"/>
    <w:rsid w:val="00D1141E"/>
    <w:rsid w:val="00D2195C"/>
    <w:rsid w:val="00D2435F"/>
    <w:rsid w:val="00D25096"/>
    <w:rsid w:val="00D2593E"/>
    <w:rsid w:val="00D36FE3"/>
    <w:rsid w:val="00D402DB"/>
    <w:rsid w:val="00D50A31"/>
    <w:rsid w:val="00D51FF6"/>
    <w:rsid w:val="00D5380B"/>
    <w:rsid w:val="00D545E1"/>
    <w:rsid w:val="00D57492"/>
    <w:rsid w:val="00D60D09"/>
    <w:rsid w:val="00D62CC9"/>
    <w:rsid w:val="00D6408F"/>
    <w:rsid w:val="00D6551F"/>
    <w:rsid w:val="00D67335"/>
    <w:rsid w:val="00D7210C"/>
    <w:rsid w:val="00D81F77"/>
    <w:rsid w:val="00D820CE"/>
    <w:rsid w:val="00D84AD1"/>
    <w:rsid w:val="00D879C6"/>
    <w:rsid w:val="00D901D3"/>
    <w:rsid w:val="00D91862"/>
    <w:rsid w:val="00D91D0F"/>
    <w:rsid w:val="00D93597"/>
    <w:rsid w:val="00DA0FFE"/>
    <w:rsid w:val="00DA46E9"/>
    <w:rsid w:val="00DA7200"/>
    <w:rsid w:val="00DB3CB9"/>
    <w:rsid w:val="00DC0762"/>
    <w:rsid w:val="00DC0B99"/>
    <w:rsid w:val="00DC4FBE"/>
    <w:rsid w:val="00DC7755"/>
    <w:rsid w:val="00DD4050"/>
    <w:rsid w:val="00DD6CC1"/>
    <w:rsid w:val="00DD6EFE"/>
    <w:rsid w:val="00DE13FC"/>
    <w:rsid w:val="00DE1DAF"/>
    <w:rsid w:val="00DE4FDB"/>
    <w:rsid w:val="00DE525C"/>
    <w:rsid w:val="00DE5770"/>
    <w:rsid w:val="00DF142D"/>
    <w:rsid w:val="00DF3270"/>
    <w:rsid w:val="00DF4A8C"/>
    <w:rsid w:val="00DF6233"/>
    <w:rsid w:val="00DF7050"/>
    <w:rsid w:val="00E0386F"/>
    <w:rsid w:val="00E17BFE"/>
    <w:rsid w:val="00E21935"/>
    <w:rsid w:val="00E2293F"/>
    <w:rsid w:val="00E23751"/>
    <w:rsid w:val="00E2657B"/>
    <w:rsid w:val="00E30A55"/>
    <w:rsid w:val="00E32213"/>
    <w:rsid w:val="00E33AC1"/>
    <w:rsid w:val="00E36100"/>
    <w:rsid w:val="00E46787"/>
    <w:rsid w:val="00E46B08"/>
    <w:rsid w:val="00E527DE"/>
    <w:rsid w:val="00E53170"/>
    <w:rsid w:val="00E538B9"/>
    <w:rsid w:val="00E538C5"/>
    <w:rsid w:val="00E53A1A"/>
    <w:rsid w:val="00E53E23"/>
    <w:rsid w:val="00E625A7"/>
    <w:rsid w:val="00E70233"/>
    <w:rsid w:val="00E70294"/>
    <w:rsid w:val="00E74E78"/>
    <w:rsid w:val="00E75367"/>
    <w:rsid w:val="00E7559D"/>
    <w:rsid w:val="00E77B95"/>
    <w:rsid w:val="00E812D6"/>
    <w:rsid w:val="00E81C38"/>
    <w:rsid w:val="00E83FB0"/>
    <w:rsid w:val="00E84B82"/>
    <w:rsid w:val="00E90C31"/>
    <w:rsid w:val="00E916AF"/>
    <w:rsid w:val="00E96BA0"/>
    <w:rsid w:val="00EA2AE8"/>
    <w:rsid w:val="00EA595D"/>
    <w:rsid w:val="00EA7EDA"/>
    <w:rsid w:val="00EB17B5"/>
    <w:rsid w:val="00EB2D98"/>
    <w:rsid w:val="00EB2F34"/>
    <w:rsid w:val="00EB46E5"/>
    <w:rsid w:val="00EB5456"/>
    <w:rsid w:val="00EB5C93"/>
    <w:rsid w:val="00EB752D"/>
    <w:rsid w:val="00EC3E4D"/>
    <w:rsid w:val="00EC439E"/>
    <w:rsid w:val="00EC4B2B"/>
    <w:rsid w:val="00ED19AE"/>
    <w:rsid w:val="00ED43BC"/>
    <w:rsid w:val="00ED699D"/>
    <w:rsid w:val="00EE524D"/>
    <w:rsid w:val="00EE7B4B"/>
    <w:rsid w:val="00EF05F9"/>
    <w:rsid w:val="00EF15DE"/>
    <w:rsid w:val="00EF5B6B"/>
    <w:rsid w:val="00EF6D9D"/>
    <w:rsid w:val="00F042F8"/>
    <w:rsid w:val="00F10339"/>
    <w:rsid w:val="00F12058"/>
    <w:rsid w:val="00F124BC"/>
    <w:rsid w:val="00F14E23"/>
    <w:rsid w:val="00F1519F"/>
    <w:rsid w:val="00F218F3"/>
    <w:rsid w:val="00F223B3"/>
    <w:rsid w:val="00F23689"/>
    <w:rsid w:val="00F2553F"/>
    <w:rsid w:val="00F444A3"/>
    <w:rsid w:val="00F47669"/>
    <w:rsid w:val="00F47D60"/>
    <w:rsid w:val="00F52027"/>
    <w:rsid w:val="00F5488C"/>
    <w:rsid w:val="00F54AC0"/>
    <w:rsid w:val="00F551CC"/>
    <w:rsid w:val="00F55BA5"/>
    <w:rsid w:val="00F6393D"/>
    <w:rsid w:val="00F6459A"/>
    <w:rsid w:val="00F66B04"/>
    <w:rsid w:val="00F7043D"/>
    <w:rsid w:val="00F7176C"/>
    <w:rsid w:val="00F71BB2"/>
    <w:rsid w:val="00F744C9"/>
    <w:rsid w:val="00F80487"/>
    <w:rsid w:val="00F83918"/>
    <w:rsid w:val="00F87053"/>
    <w:rsid w:val="00F90AFC"/>
    <w:rsid w:val="00F91ABE"/>
    <w:rsid w:val="00FA01AB"/>
    <w:rsid w:val="00FA1263"/>
    <w:rsid w:val="00FA5084"/>
    <w:rsid w:val="00FA7640"/>
    <w:rsid w:val="00FA7FB6"/>
    <w:rsid w:val="00FB2674"/>
    <w:rsid w:val="00FB7D5B"/>
    <w:rsid w:val="00FC6628"/>
    <w:rsid w:val="00FC6AB5"/>
    <w:rsid w:val="00FC7EB2"/>
    <w:rsid w:val="00FD319A"/>
    <w:rsid w:val="00FE00F6"/>
    <w:rsid w:val="00FE5104"/>
    <w:rsid w:val="00FE5B3F"/>
    <w:rsid w:val="00FE62CC"/>
    <w:rsid w:val="00FE7D55"/>
    <w:rsid w:val="00FF1E8B"/>
    <w:rsid w:val="00FF344E"/>
    <w:rsid w:val="00FF3F88"/>
    <w:rsid w:val="00FF50CC"/>
    <w:rsid w:val="00FF6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802BC"/>
  <w15:docId w15:val="{5280EAC5-CEA1-4A62-A52C-61E81F658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668"/>
  </w:style>
  <w:style w:type="paragraph" w:styleId="1">
    <w:name w:val="heading 1"/>
    <w:basedOn w:val="a"/>
    <w:link w:val="10"/>
    <w:uiPriority w:val="9"/>
    <w:qFormat/>
    <w:rsid w:val="00460F1D"/>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834B0"/>
    <w:pPr>
      <w:keepNext/>
      <w:keepLines/>
      <w:spacing w:before="40"/>
      <w:outlineLvl w:val="1"/>
    </w:pPr>
    <w:rPr>
      <w:rFonts w:asciiTheme="majorHAnsi" w:eastAsiaTheme="majorEastAsia" w:hAnsiTheme="majorHAnsi" w:cstheme="majorBidi"/>
      <w:color w:val="365F91" w:themeColor="accent1" w:themeShade="BF"/>
      <w:sz w:val="26"/>
      <w:szCs w:val="26"/>
      <w:vertAlign w:val="subscrip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008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link w:val="a5"/>
    <w:uiPriority w:val="34"/>
    <w:qFormat/>
    <w:rsid w:val="00847A39"/>
    <w:pPr>
      <w:ind w:left="720"/>
      <w:contextualSpacing/>
    </w:pPr>
  </w:style>
  <w:style w:type="paragraph" w:styleId="a6">
    <w:name w:val="Balloon Text"/>
    <w:basedOn w:val="a"/>
    <w:link w:val="a7"/>
    <w:uiPriority w:val="99"/>
    <w:semiHidden/>
    <w:unhideWhenUsed/>
    <w:rsid w:val="00965874"/>
    <w:rPr>
      <w:rFonts w:ascii="Segoe UI" w:hAnsi="Segoe UI" w:cs="Segoe UI"/>
      <w:sz w:val="18"/>
      <w:szCs w:val="18"/>
    </w:rPr>
  </w:style>
  <w:style w:type="character" w:customStyle="1" w:styleId="a7">
    <w:name w:val="Текст выноски Знак"/>
    <w:basedOn w:val="a0"/>
    <w:link w:val="a6"/>
    <w:uiPriority w:val="99"/>
    <w:semiHidden/>
    <w:rsid w:val="00965874"/>
    <w:rPr>
      <w:rFonts w:ascii="Segoe UI" w:hAnsi="Segoe UI" w:cs="Segoe UI"/>
      <w:sz w:val="18"/>
      <w:szCs w:val="18"/>
    </w:rPr>
  </w:style>
  <w:style w:type="character" w:customStyle="1" w:styleId="10">
    <w:name w:val="Заголовок 1 Знак"/>
    <w:basedOn w:val="a0"/>
    <w:link w:val="1"/>
    <w:uiPriority w:val="9"/>
    <w:rsid w:val="00460F1D"/>
    <w:rPr>
      <w:rFonts w:ascii="Times New Roman" w:eastAsia="Times New Roman" w:hAnsi="Times New Roman" w:cs="Times New Roman"/>
      <w:b/>
      <w:bCs/>
      <w:kern w:val="36"/>
      <w:sz w:val="48"/>
      <w:szCs w:val="48"/>
      <w:lang w:eastAsia="ru-RU"/>
    </w:rPr>
  </w:style>
  <w:style w:type="paragraph" w:styleId="a8">
    <w:name w:val="Plain Text"/>
    <w:aliases w:val="Текст Знак1,Текст Знак Знак, Знак 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 Знак Зна,Знак3, 1"/>
    <w:basedOn w:val="a"/>
    <w:link w:val="a9"/>
    <w:uiPriority w:val="99"/>
    <w:rsid w:val="00C83B6A"/>
    <w:rPr>
      <w:rFonts w:ascii="Courier New" w:eastAsia="Times New Roman" w:hAnsi="Courier New" w:cs="Courier New"/>
      <w:sz w:val="20"/>
      <w:szCs w:val="20"/>
      <w:lang w:eastAsia="ru-RU"/>
    </w:rPr>
  </w:style>
  <w:style w:type="character" w:customStyle="1" w:styleId="a9">
    <w:name w:val="Текст Знак"/>
    <w:aliases w:val="Текст Знак1 Знак,Текст Знак Знак Знак, Знак Знак Знак Знак, Знак Знак,Знак Знак1,Знак Знак Знак Знак Знак,Знак Знак Знак,Текст Знак2 Знак Знак,Текст Знак1 Знак1 Знак Знак,Текст Знак Знак Знак1 Знак Знак,Текст Знак1 Знак Знак Знак Знак Знак"/>
    <w:basedOn w:val="a0"/>
    <w:link w:val="a8"/>
    <w:uiPriority w:val="99"/>
    <w:rsid w:val="00C83B6A"/>
    <w:rPr>
      <w:rFonts w:ascii="Courier New" w:eastAsia="Times New Roman" w:hAnsi="Courier New" w:cs="Courier New"/>
      <w:sz w:val="20"/>
      <w:szCs w:val="20"/>
      <w:lang w:eastAsia="ru-RU"/>
    </w:rPr>
  </w:style>
  <w:style w:type="paragraph" w:styleId="aa">
    <w:name w:val="Normal (Web)"/>
    <w:basedOn w:val="a"/>
    <w:uiPriority w:val="99"/>
    <w:unhideWhenUsed/>
    <w:rsid w:val="00C83B6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3">
    <w:name w:val="Основной текст (13)"/>
    <w:basedOn w:val="a0"/>
    <w:rsid w:val="000363C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styleId="ab">
    <w:name w:val="Hyperlink"/>
    <w:basedOn w:val="a0"/>
    <w:uiPriority w:val="99"/>
    <w:unhideWhenUsed/>
    <w:rsid w:val="000363C9"/>
    <w:rPr>
      <w:color w:val="0000FF" w:themeColor="hyperlink"/>
      <w:u w:val="single"/>
    </w:rPr>
  </w:style>
  <w:style w:type="paragraph" w:styleId="ac">
    <w:name w:val="Title"/>
    <w:basedOn w:val="a"/>
    <w:link w:val="ad"/>
    <w:qFormat/>
    <w:rsid w:val="005359F2"/>
    <w:pPr>
      <w:jc w:val="center"/>
    </w:pPr>
    <w:rPr>
      <w:rFonts w:ascii="Times New Roman" w:eastAsia="Times New Roman" w:hAnsi="Times New Roman" w:cs="Times New Roman"/>
      <w:b/>
      <w:sz w:val="20"/>
      <w:szCs w:val="20"/>
      <w:lang w:eastAsia="ru-RU"/>
    </w:rPr>
  </w:style>
  <w:style w:type="character" w:customStyle="1" w:styleId="ad">
    <w:name w:val="Заголовок Знак"/>
    <w:basedOn w:val="a0"/>
    <w:link w:val="ac"/>
    <w:rsid w:val="005359F2"/>
    <w:rPr>
      <w:rFonts w:ascii="Times New Roman" w:eastAsia="Times New Roman" w:hAnsi="Times New Roman" w:cs="Times New Roman"/>
      <w:b/>
      <w:sz w:val="20"/>
      <w:szCs w:val="20"/>
      <w:lang w:eastAsia="ru-RU"/>
    </w:rPr>
  </w:style>
  <w:style w:type="paragraph" w:styleId="ae">
    <w:name w:val="Body Text"/>
    <w:basedOn w:val="a"/>
    <w:link w:val="af"/>
    <w:rsid w:val="009D1785"/>
    <w:pPr>
      <w:spacing w:after="120"/>
    </w:pPr>
    <w:rPr>
      <w:rFonts w:ascii="Times New Roman" w:eastAsia="Times New Roman" w:hAnsi="Times New Roman" w:cs="Times New Roman"/>
      <w:sz w:val="20"/>
      <w:szCs w:val="20"/>
      <w:lang w:eastAsia="ru-RU"/>
    </w:rPr>
  </w:style>
  <w:style w:type="character" w:customStyle="1" w:styleId="af">
    <w:name w:val="Основной текст Знак"/>
    <w:basedOn w:val="a0"/>
    <w:link w:val="ae"/>
    <w:rsid w:val="009D1785"/>
    <w:rPr>
      <w:rFonts w:ascii="Times New Roman" w:eastAsia="Times New Roman" w:hAnsi="Times New Roman" w:cs="Times New Roman"/>
      <w:sz w:val="20"/>
      <w:szCs w:val="20"/>
      <w:lang w:eastAsia="ru-RU"/>
    </w:rPr>
  </w:style>
  <w:style w:type="character" w:customStyle="1" w:styleId="21">
    <w:name w:val="Основной текст (2)"/>
    <w:basedOn w:val="a0"/>
    <w:rsid w:val="009D178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FontStyle16">
    <w:name w:val="Font Style16"/>
    <w:uiPriority w:val="99"/>
    <w:rsid w:val="009D1785"/>
    <w:rPr>
      <w:rFonts w:ascii="Palatino Linotype" w:hAnsi="Palatino Linotype" w:cs="Palatino Linotype"/>
      <w:color w:val="000000"/>
      <w:sz w:val="26"/>
      <w:szCs w:val="26"/>
    </w:rPr>
  </w:style>
  <w:style w:type="paragraph" w:styleId="af0">
    <w:name w:val="No Spacing"/>
    <w:uiPriority w:val="1"/>
    <w:qFormat/>
    <w:rsid w:val="009D1785"/>
    <w:rPr>
      <w:rFonts w:ascii="Calibri" w:eastAsia="Calibri" w:hAnsi="Calibri" w:cs="Calibri"/>
    </w:rPr>
  </w:style>
  <w:style w:type="character" w:customStyle="1" w:styleId="a5">
    <w:name w:val="Абзац списка Знак"/>
    <w:link w:val="a4"/>
    <w:uiPriority w:val="34"/>
    <w:rsid w:val="006C30DC"/>
  </w:style>
  <w:style w:type="table" w:customStyle="1" w:styleId="11">
    <w:name w:val="Сетка таблицы1"/>
    <w:basedOn w:val="a1"/>
    <w:next w:val="a3"/>
    <w:uiPriority w:val="39"/>
    <w:rsid w:val="00472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7612C7"/>
    <w:pPr>
      <w:widowControl w:val="0"/>
      <w:autoSpaceDE w:val="0"/>
      <w:autoSpaceDN w:val="0"/>
      <w:adjustRightInd w:val="0"/>
    </w:pPr>
    <w:rPr>
      <w:rFonts w:ascii="Arial" w:eastAsia="Times New Roman" w:hAnsi="Arial" w:cs="Arial"/>
      <w:b/>
      <w:bCs/>
      <w:sz w:val="24"/>
      <w:szCs w:val="24"/>
      <w:lang w:eastAsia="ru-RU"/>
    </w:rPr>
  </w:style>
  <w:style w:type="paragraph" w:customStyle="1" w:styleId="Default">
    <w:name w:val="Default"/>
    <w:rsid w:val="00AB0D35"/>
    <w:pPr>
      <w:autoSpaceDE w:val="0"/>
      <w:autoSpaceDN w:val="0"/>
      <w:adjustRightInd w:val="0"/>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0834B0"/>
    <w:rPr>
      <w:rFonts w:asciiTheme="majorHAnsi" w:eastAsiaTheme="majorEastAsia" w:hAnsiTheme="majorHAnsi" w:cstheme="majorBidi"/>
      <w:color w:val="365F91" w:themeColor="accent1" w:themeShade="BF"/>
      <w:sz w:val="26"/>
      <w:szCs w:val="26"/>
      <w:vertAlign w:val="subscript"/>
    </w:rPr>
  </w:style>
  <w:style w:type="paragraph" w:styleId="af1">
    <w:name w:val="header"/>
    <w:basedOn w:val="a"/>
    <w:link w:val="af2"/>
    <w:uiPriority w:val="99"/>
    <w:unhideWhenUsed/>
    <w:rsid w:val="006B72FD"/>
    <w:pPr>
      <w:tabs>
        <w:tab w:val="center" w:pos="4677"/>
        <w:tab w:val="right" w:pos="9355"/>
      </w:tabs>
    </w:pPr>
  </w:style>
  <w:style w:type="character" w:customStyle="1" w:styleId="af2">
    <w:name w:val="Верхний колонтитул Знак"/>
    <w:basedOn w:val="a0"/>
    <w:link w:val="af1"/>
    <w:uiPriority w:val="99"/>
    <w:rsid w:val="006B72FD"/>
  </w:style>
  <w:style w:type="paragraph" w:styleId="af3">
    <w:name w:val="footer"/>
    <w:basedOn w:val="a"/>
    <w:link w:val="af4"/>
    <w:uiPriority w:val="99"/>
    <w:unhideWhenUsed/>
    <w:rsid w:val="006B72FD"/>
    <w:pPr>
      <w:tabs>
        <w:tab w:val="center" w:pos="4677"/>
        <w:tab w:val="right" w:pos="9355"/>
      </w:tabs>
    </w:pPr>
  </w:style>
  <w:style w:type="character" w:customStyle="1" w:styleId="af4">
    <w:name w:val="Нижний колонтитул Знак"/>
    <w:basedOn w:val="a0"/>
    <w:link w:val="af3"/>
    <w:uiPriority w:val="99"/>
    <w:rsid w:val="006B7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46603">
      <w:bodyDiv w:val="1"/>
      <w:marLeft w:val="0"/>
      <w:marRight w:val="0"/>
      <w:marTop w:val="0"/>
      <w:marBottom w:val="0"/>
      <w:divBdr>
        <w:top w:val="none" w:sz="0" w:space="0" w:color="auto"/>
        <w:left w:val="none" w:sz="0" w:space="0" w:color="auto"/>
        <w:bottom w:val="none" w:sz="0" w:space="0" w:color="auto"/>
        <w:right w:val="none" w:sz="0" w:space="0" w:color="auto"/>
      </w:divBdr>
    </w:div>
    <w:div w:id="149638817">
      <w:bodyDiv w:val="1"/>
      <w:marLeft w:val="0"/>
      <w:marRight w:val="0"/>
      <w:marTop w:val="0"/>
      <w:marBottom w:val="0"/>
      <w:divBdr>
        <w:top w:val="none" w:sz="0" w:space="0" w:color="auto"/>
        <w:left w:val="none" w:sz="0" w:space="0" w:color="auto"/>
        <w:bottom w:val="none" w:sz="0" w:space="0" w:color="auto"/>
        <w:right w:val="none" w:sz="0" w:space="0" w:color="auto"/>
      </w:divBdr>
    </w:div>
    <w:div w:id="150173367">
      <w:bodyDiv w:val="1"/>
      <w:marLeft w:val="0"/>
      <w:marRight w:val="0"/>
      <w:marTop w:val="0"/>
      <w:marBottom w:val="0"/>
      <w:divBdr>
        <w:top w:val="none" w:sz="0" w:space="0" w:color="auto"/>
        <w:left w:val="none" w:sz="0" w:space="0" w:color="auto"/>
        <w:bottom w:val="none" w:sz="0" w:space="0" w:color="auto"/>
        <w:right w:val="none" w:sz="0" w:space="0" w:color="auto"/>
      </w:divBdr>
    </w:div>
    <w:div w:id="169686966">
      <w:bodyDiv w:val="1"/>
      <w:marLeft w:val="0"/>
      <w:marRight w:val="0"/>
      <w:marTop w:val="0"/>
      <w:marBottom w:val="0"/>
      <w:divBdr>
        <w:top w:val="none" w:sz="0" w:space="0" w:color="auto"/>
        <w:left w:val="none" w:sz="0" w:space="0" w:color="auto"/>
        <w:bottom w:val="none" w:sz="0" w:space="0" w:color="auto"/>
        <w:right w:val="none" w:sz="0" w:space="0" w:color="auto"/>
      </w:divBdr>
    </w:div>
    <w:div w:id="307830091">
      <w:bodyDiv w:val="1"/>
      <w:marLeft w:val="0"/>
      <w:marRight w:val="0"/>
      <w:marTop w:val="0"/>
      <w:marBottom w:val="0"/>
      <w:divBdr>
        <w:top w:val="none" w:sz="0" w:space="0" w:color="auto"/>
        <w:left w:val="none" w:sz="0" w:space="0" w:color="auto"/>
        <w:bottom w:val="none" w:sz="0" w:space="0" w:color="auto"/>
        <w:right w:val="none" w:sz="0" w:space="0" w:color="auto"/>
      </w:divBdr>
    </w:div>
    <w:div w:id="345178358">
      <w:bodyDiv w:val="1"/>
      <w:marLeft w:val="0"/>
      <w:marRight w:val="0"/>
      <w:marTop w:val="0"/>
      <w:marBottom w:val="0"/>
      <w:divBdr>
        <w:top w:val="none" w:sz="0" w:space="0" w:color="auto"/>
        <w:left w:val="none" w:sz="0" w:space="0" w:color="auto"/>
        <w:bottom w:val="none" w:sz="0" w:space="0" w:color="auto"/>
        <w:right w:val="none" w:sz="0" w:space="0" w:color="auto"/>
      </w:divBdr>
    </w:div>
    <w:div w:id="477496764">
      <w:bodyDiv w:val="1"/>
      <w:marLeft w:val="0"/>
      <w:marRight w:val="0"/>
      <w:marTop w:val="0"/>
      <w:marBottom w:val="0"/>
      <w:divBdr>
        <w:top w:val="none" w:sz="0" w:space="0" w:color="auto"/>
        <w:left w:val="none" w:sz="0" w:space="0" w:color="auto"/>
        <w:bottom w:val="none" w:sz="0" w:space="0" w:color="auto"/>
        <w:right w:val="none" w:sz="0" w:space="0" w:color="auto"/>
      </w:divBdr>
    </w:div>
    <w:div w:id="529681903">
      <w:bodyDiv w:val="1"/>
      <w:marLeft w:val="0"/>
      <w:marRight w:val="0"/>
      <w:marTop w:val="0"/>
      <w:marBottom w:val="0"/>
      <w:divBdr>
        <w:top w:val="none" w:sz="0" w:space="0" w:color="auto"/>
        <w:left w:val="none" w:sz="0" w:space="0" w:color="auto"/>
        <w:bottom w:val="none" w:sz="0" w:space="0" w:color="auto"/>
        <w:right w:val="none" w:sz="0" w:space="0" w:color="auto"/>
      </w:divBdr>
    </w:div>
    <w:div w:id="569925029">
      <w:bodyDiv w:val="1"/>
      <w:marLeft w:val="0"/>
      <w:marRight w:val="0"/>
      <w:marTop w:val="0"/>
      <w:marBottom w:val="0"/>
      <w:divBdr>
        <w:top w:val="none" w:sz="0" w:space="0" w:color="auto"/>
        <w:left w:val="none" w:sz="0" w:space="0" w:color="auto"/>
        <w:bottom w:val="none" w:sz="0" w:space="0" w:color="auto"/>
        <w:right w:val="none" w:sz="0" w:space="0" w:color="auto"/>
      </w:divBdr>
    </w:div>
    <w:div w:id="579287812">
      <w:bodyDiv w:val="1"/>
      <w:marLeft w:val="0"/>
      <w:marRight w:val="0"/>
      <w:marTop w:val="0"/>
      <w:marBottom w:val="0"/>
      <w:divBdr>
        <w:top w:val="none" w:sz="0" w:space="0" w:color="auto"/>
        <w:left w:val="none" w:sz="0" w:space="0" w:color="auto"/>
        <w:bottom w:val="none" w:sz="0" w:space="0" w:color="auto"/>
        <w:right w:val="none" w:sz="0" w:space="0" w:color="auto"/>
      </w:divBdr>
    </w:div>
    <w:div w:id="589508285">
      <w:bodyDiv w:val="1"/>
      <w:marLeft w:val="0"/>
      <w:marRight w:val="0"/>
      <w:marTop w:val="0"/>
      <w:marBottom w:val="0"/>
      <w:divBdr>
        <w:top w:val="none" w:sz="0" w:space="0" w:color="auto"/>
        <w:left w:val="none" w:sz="0" w:space="0" w:color="auto"/>
        <w:bottom w:val="none" w:sz="0" w:space="0" w:color="auto"/>
        <w:right w:val="none" w:sz="0" w:space="0" w:color="auto"/>
      </w:divBdr>
    </w:div>
    <w:div w:id="621613413">
      <w:bodyDiv w:val="1"/>
      <w:marLeft w:val="0"/>
      <w:marRight w:val="0"/>
      <w:marTop w:val="0"/>
      <w:marBottom w:val="0"/>
      <w:divBdr>
        <w:top w:val="none" w:sz="0" w:space="0" w:color="auto"/>
        <w:left w:val="none" w:sz="0" w:space="0" w:color="auto"/>
        <w:bottom w:val="none" w:sz="0" w:space="0" w:color="auto"/>
        <w:right w:val="none" w:sz="0" w:space="0" w:color="auto"/>
      </w:divBdr>
    </w:div>
    <w:div w:id="641889149">
      <w:bodyDiv w:val="1"/>
      <w:marLeft w:val="0"/>
      <w:marRight w:val="0"/>
      <w:marTop w:val="0"/>
      <w:marBottom w:val="0"/>
      <w:divBdr>
        <w:top w:val="none" w:sz="0" w:space="0" w:color="auto"/>
        <w:left w:val="none" w:sz="0" w:space="0" w:color="auto"/>
        <w:bottom w:val="none" w:sz="0" w:space="0" w:color="auto"/>
        <w:right w:val="none" w:sz="0" w:space="0" w:color="auto"/>
      </w:divBdr>
    </w:div>
    <w:div w:id="676620065">
      <w:bodyDiv w:val="1"/>
      <w:marLeft w:val="0"/>
      <w:marRight w:val="0"/>
      <w:marTop w:val="0"/>
      <w:marBottom w:val="0"/>
      <w:divBdr>
        <w:top w:val="none" w:sz="0" w:space="0" w:color="auto"/>
        <w:left w:val="none" w:sz="0" w:space="0" w:color="auto"/>
        <w:bottom w:val="none" w:sz="0" w:space="0" w:color="auto"/>
        <w:right w:val="none" w:sz="0" w:space="0" w:color="auto"/>
      </w:divBdr>
    </w:div>
    <w:div w:id="725645035">
      <w:bodyDiv w:val="1"/>
      <w:marLeft w:val="0"/>
      <w:marRight w:val="0"/>
      <w:marTop w:val="0"/>
      <w:marBottom w:val="0"/>
      <w:divBdr>
        <w:top w:val="none" w:sz="0" w:space="0" w:color="auto"/>
        <w:left w:val="none" w:sz="0" w:space="0" w:color="auto"/>
        <w:bottom w:val="none" w:sz="0" w:space="0" w:color="auto"/>
        <w:right w:val="none" w:sz="0" w:space="0" w:color="auto"/>
      </w:divBdr>
    </w:div>
    <w:div w:id="774056354">
      <w:bodyDiv w:val="1"/>
      <w:marLeft w:val="0"/>
      <w:marRight w:val="0"/>
      <w:marTop w:val="0"/>
      <w:marBottom w:val="0"/>
      <w:divBdr>
        <w:top w:val="none" w:sz="0" w:space="0" w:color="auto"/>
        <w:left w:val="none" w:sz="0" w:space="0" w:color="auto"/>
        <w:bottom w:val="none" w:sz="0" w:space="0" w:color="auto"/>
        <w:right w:val="none" w:sz="0" w:space="0" w:color="auto"/>
      </w:divBdr>
    </w:div>
    <w:div w:id="792018099">
      <w:bodyDiv w:val="1"/>
      <w:marLeft w:val="0"/>
      <w:marRight w:val="0"/>
      <w:marTop w:val="0"/>
      <w:marBottom w:val="0"/>
      <w:divBdr>
        <w:top w:val="none" w:sz="0" w:space="0" w:color="auto"/>
        <w:left w:val="none" w:sz="0" w:space="0" w:color="auto"/>
        <w:bottom w:val="none" w:sz="0" w:space="0" w:color="auto"/>
        <w:right w:val="none" w:sz="0" w:space="0" w:color="auto"/>
      </w:divBdr>
    </w:div>
    <w:div w:id="821652858">
      <w:bodyDiv w:val="1"/>
      <w:marLeft w:val="0"/>
      <w:marRight w:val="0"/>
      <w:marTop w:val="0"/>
      <w:marBottom w:val="0"/>
      <w:divBdr>
        <w:top w:val="none" w:sz="0" w:space="0" w:color="auto"/>
        <w:left w:val="none" w:sz="0" w:space="0" w:color="auto"/>
        <w:bottom w:val="none" w:sz="0" w:space="0" w:color="auto"/>
        <w:right w:val="none" w:sz="0" w:space="0" w:color="auto"/>
      </w:divBdr>
    </w:div>
    <w:div w:id="829104415">
      <w:bodyDiv w:val="1"/>
      <w:marLeft w:val="0"/>
      <w:marRight w:val="0"/>
      <w:marTop w:val="0"/>
      <w:marBottom w:val="0"/>
      <w:divBdr>
        <w:top w:val="none" w:sz="0" w:space="0" w:color="auto"/>
        <w:left w:val="none" w:sz="0" w:space="0" w:color="auto"/>
        <w:bottom w:val="none" w:sz="0" w:space="0" w:color="auto"/>
        <w:right w:val="none" w:sz="0" w:space="0" w:color="auto"/>
      </w:divBdr>
    </w:div>
    <w:div w:id="834295493">
      <w:bodyDiv w:val="1"/>
      <w:marLeft w:val="0"/>
      <w:marRight w:val="0"/>
      <w:marTop w:val="0"/>
      <w:marBottom w:val="0"/>
      <w:divBdr>
        <w:top w:val="none" w:sz="0" w:space="0" w:color="auto"/>
        <w:left w:val="none" w:sz="0" w:space="0" w:color="auto"/>
        <w:bottom w:val="none" w:sz="0" w:space="0" w:color="auto"/>
        <w:right w:val="none" w:sz="0" w:space="0" w:color="auto"/>
      </w:divBdr>
    </w:div>
    <w:div w:id="875124962">
      <w:bodyDiv w:val="1"/>
      <w:marLeft w:val="0"/>
      <w:marRight w:val="0"/>
      <w:marTop w:val="0"/>
      <w:marBottom w:val="0"/>
      <w:divBdr>
        <w:top w:val="none" w:sz="0" w:space="0" w:color="auto"/>
        <w:left w:val="none" w:sz="0" w:space="0" w:color="auto"/>
        <w:bottom w:val="none" w:sz="0" w:space="0" w:color="auto"/>
        <w:right w:val="none" w:sz="0" w:space="0" w:color="auto"/>
      </w:divBdr>
    </w:div>
    <w:div w:id="921648817">
      <w:bodyDiv w:val="1"/>
      <w:marLeft w:val="0"/>
      <w:marRight w:val="0"/>
      <w:marTop w:val="0"/>
      <w:marBottom w:val="0"/>
      <w:divBdr>
        <w:top w:val="none" w:sz="0" w:space="0" w:color="auto"/>
        <w:left w:val="none" w:sz="0" w:space="0" w:color="auto"/>
        <w:bottom w:val="none" w:sz="0" w:space="0" w:color="auto"/>
        <w:right w:val="none" w:sz="0" w:space="0" w:color="auto"/>
      </w:divBdr>
    </w:div>
    <w:div w:id="931549119">
      <w:bodyDiv w:val="1"/>
      <w:marLeft w:val="0"/>
      <w:marRight w:val="0"/>
      <w:marTop w:val="0"/>
      <w:marBottom w:val="0"/>
      <w:divBdr>
        <w:top w:val="none" w:sz="0" w:space="0" w:color="auto"/>
        <w:left w:val="none" w:sz="0" w:space="0" w:color="auto"/>
        <w:bottom w:val="none" w:sz="0" w:space="0" w:color="auto"/>
        <w:right w:val="none" w:sz="0" w:space="0" w:color="auto"/>
      </w:divBdr>
    </w:div>
    <w:div w:id="948122649">
      <w:bodyDiv w:val="1"/>
      <w:marLeft w:val="0"/>
      <w:marRight w:val="0"/>
      <w:marTop w:val="0"/>
      <w:marBottom w:val="0"/>
      <w:divBdr>
        <w:top w:val="none" w:sz="0" w:space="0" w:color="auto"/>
        <w:left w:val="none" w:sz="0" w:space="0" w:color="auto"/>
        <w:bottom w:val="none" w:sz="0" w:space="0" w:color="auto"/>
        <w:right w:val="none" w:sz="0" w:space="0" w:color="auto"/>
      </w:divBdr>
    </w:div>
    <w:div w:id="1077825279">
      <w:bodyDiv w:val="1"/>
      <w:marLeft w:val="0"/>
      <w:marRight w:val="0"/>
      <w:marTop w:val="0"/>
      <w:marBottom w:val="0"/>
      <w:divBdr>
        <w:top w:val="none" w:sz="0" w:space="0" w:color="auto"/>
        <w:left w:val="none" w:sz="0" w:space="0" w:color="auto"/>
        <w:bottom w:val="none" w:sz="0" w:space="0" w:color="auto"/>
        <w:right w:val="none" w:sz="0" w:space="0" w:color="auto"/>
      </w:divBdr>
    </w:div>
    <w:div w:id="1099059713">
      <w:bodyDiv w:val="1"/>
      <w:marLeft w:val="0"/>
      <w:marRight w:val="0"/>
      <w:marTop w:val="0"/>
      <w:marBottom w:val="0"/>
      <w:divBdr>
        <w:top w:val="none" w:sz="0" w:space="0" w:color="auto"/>
        <w:left w:val="none" w:sz="0" w:space="0" w:color="auto"/>
        <w:bottom w:val="none" w:sz="0" w:space="0" w:color="auto"/>
        <w:right w:val="none" w:sz="0" w:space="0" w:color="auto"/>
      </w:divBdr>
    </w:div>
    <w:div w:id="1151167320">
      <w:bodyDiv w:val="1"/>
      <w:marLeft w:val="0"/>
      <w:marRight w:val="0"/>
      <w:marTop w:val="0"/>
      <w:marBottom w:val="0"/>
      <w:divBdr>
        <w:top w:val="none" w:sz="0" w:space="0" w:color="auto"/>
        <w:left w:val="none" w:sz="0" w:space="0" w:color="auto"/>
        <w:bottom w:val="none" w:sz="0" w:space="0" w:color="auto"/>
        <w:right w:val="none" w:sz="0" w:space="0" w:color="auto"/>
      </w:divBdr>
    </w:div>
    <w:div w:id="1152647371">
      <w:bodyDiv w:val="1"/>
      <w:marLeft w:val="0"/>
      <w:marRight w:val="0"/>
      <w:marTop w:val="0"/>
      <w:marBottom w:val="0"/>
      <w:divBdr>
        <w:top w:val="none" w:sz="0" w:space="0" w:color="auto"/>
        <w:left w:val="none" w:sz="0" w:space="0" w:color="auto"/>
        <w:bottom w:val="none" w:sz="0" w:space="0" w:color="auto"/>
        <w:right w:val="none" w:sz="0" w:space="0" w:color="auto"/>
      </w:divBdr>
    </w:div>
    <w:div w:id="1253272253">
      <w:bodyDiv w:val="1"/>
      <w:marLeft w:val="0"/>
      <w:marRight w:val="0"/>
      <w:marTop w:val="0"/>
      <w:marBottom w:val="0"/>
      <w:divBdr>
        <w:top w:val="none" w:sz="0" w:space="0" w:color="auto"/>
        <w:left w:val="none" w:sz="0" w:space="0" w:color="auto"/>
        <w:bottom w:val="none" w:sz="0" w:space="0" w:color="auto"/>
        <w:right w:val="none" w:sz="0" w:space="0" w:color="auto"/>
      </w:divBdr>
    </w:div>
    <w:div w:id="1291397191">
      <w:bodyDiv w:val="1"/>
      <w:marLeft w:val="0"/>
      <w:marRight w:val="0"/>
      <w:marTop w:val="0"/>
      <w:marBottom w:val="0"/>
      <w:divBdr>
        <w:top w:val="none" w:sz="0" w:space="0" w:color="auto"/>
        <w:left w:val="none" w:sz="0" w:space="0" w:color="auto"/>
        <w:bottom w:val="none" w:sz="0" w:space="0" w:color="auto"/>
        <w:right w:val="none" w:sz="0" w:space="0" w:color="auto"/>
      </w:divBdr>
    </w:div>
    <w:div w:id="1410031703">
      <w:bodyDiv w:val="1"/>
      <w:marLeft w:val="0"/>
      <w:marRight w:val="0"/>
      <w:marTop w:val="0"/>
      <w:marBottom w:val="0"/>
      <w:divBdr>
        <w:top w:val="none" w:sz="0" w:space="0" w:color="auto"/>
        <w:left w:val="none" w:sz="0" w:space="0" w:color="auto"/>
        <w:bottom w:val="none" w:sz="0" w:space="0" w:color="auto"/>
        <w:right w:val="none" w:sz="0" w:space="0" w:color="auto"/>
      </w:divBdr>
    </w:div>
    <w:div w:id="1422872363">
      <w:bodyDiv w:val="1"/>
      <w:marLeft w:val="0"/>
      <w:marRight w:val="0"/>
      <w:marTop w:val="0"/>
      <w:marBottom w:val="0"/>
      <w:divBdr>
        <w:top w:val="none" w:sz="0" w:space="0" w:color="auto"/>
        <w:left w:val="none" w:sz="0" w:space="0" w:color="auto"/>
        <w:bottom w:val="none" w:sz="0" w:space="0" w:color="auto"/>
        <w:right w:val="none" w:sz="0" w:space="0" w:color="auto"/>
      </w:divBdr>
    </w:div>
    <w:div w:id="1436173317">
      <w:bodyDiv w:val="1"/>
      <w:marLeft w:val="0"/>
      <w:marRight w:val="0"/>
      <w:marTop w:val="0"/>
      <w:marBottom w:val="0"/>
      <w:divBdr>
        <w:top w:val="none" w:sz="0" w:space="0" w:color="auto"/>
        <w:left w:val="none" w:sz="0" w:space="0" w:color="auto"/>
        <w:bottom w:val="none" w:sz="0" w:space="0" w:color="auto"/>
        <w:right w:val="none" w:sz="0" w:space="0" w:color="auto"/>
      </w:divBdr>
    </w:div>
    <w:div w:id="1503085517">
      <w:bodyDiv w:val="1"/>
      <w:marLeft w:val="0"/>
      <w:marRight w:val="0"/>
      <w:marTop w:val="0"/>
      <w:marBottom w:val="0"/>
      <w:divBdr>
        <w:top w:val="none" w:sz="0" w:space="0" w:color="auto"/>
        <w:left w:val="none" w:sz="0" w:space="0" w:color="auto"/>
        <w:bottom w:val="none" w:sz="0" w:space="0" w:color="auto"/>
        <w:right w:val="none" w:sz="0" w:space="0" w:color="auto"/>
      </w:divBdr>
    </w:div>
    <w:div w:id="1534658911">
      <w:bodyDiv w:val="1"/>
      <w:marLeft w:val="0"/>
      <w:marRight w:val="0"/>
      <w:marTop w:val="0"/>
      <w:marBottom w:val="0"/>
      <w:divBdr>
        <w:top w:val="none" w:sz="0" w:space="0" w:color="auto"/>
        <w:left w:val="none" w:sz="0" w:space="0" w:color="auto"/>
        <w:bottom w:val="none" w:sz="0" w:space="0" w:color="auto"/>
        <w:right w:val="none" w:sz="0" w:space="0" w:color="auto"/>
      </w:divBdr>
    </w:div>
    <w:div w:id="1597520610">
      <w:bodyDiv w:val="1"/>
      <w:marLeft w:val="0"/>
      <w:marRight w:val="0"/>
      <w:marTop w:val="0"/>
      <w:marBottom w:val="0"/>
      <w:divBdr>
        <w:top w:val="none" w:sz="0" w:space="0" w:color="auto"/>
        <w:left w:val="none" w:sz="0" w:space="0" w:color="auto"/>
        <w:bottom w:val="none" w:sz="0" w:space="0" w:color="auto"/>
        <w:right w:val="none" w:sz="0" w:space="0" w:color="auto"/>
      </w:divBdr>
    </w:div>
    <w:div w:id="1628314974">
      <w:bodyDiv w:val="1"/>
      <w:marLeft w:val="0"/>
      <w:marRight w:val="0"/>
      <w:marTop w:val="0"/>
      <w:marBottom w:val="0"/>
      <w:divBdr>
        <w:top w:val="none" w:sz="0" w:space="0" w:color="auto"/>
        <w:left w:val="none" w:sz="0" w:space="0" w:color="auto"/>
        <w:bottom w:val="none" w:sz="0" w:space="0" w:color="auto"/>
        <w:right w:val="none" w:sz="0" w:space="0" w:color="auto"/>
      </w:divBdr>
    </w:div>
    <w:div w:id="1659186729">
      <w:bodyDiv w:val="1"/>
      <w:marLeft w:val="0"/>
      <w:marRight w:val="0"/>
      <w:marTop w:val="0"/>
      <w:marBottom w:val="0"/>
      <w:divBdr>
        <w:top w:val="none" w:sz="0" w:space="0" w:color="auto"/>
        <w:left w:val="none" w:sz="0" w:space="0" w:color="auto"/>
        <w:bottom w:val="none" w:sz="0" w:space="0" w:color="auto"/>
        <w:right w:val="none" w:sz="0" w:space="0" w:color="auto"/>
      </w:divBdr>
    </w:div>
    <w:div w:id="1738239276">
      <w:bodyDiv w:val="1"/>
      <w:marLeft w:val="0"/>
      <w:marRight w:val="0"/>
      <w:marTop w:val="0"/>
      <w:marBottom w:val="0"/>
      <w:divBdr>
        <w:top w:val="none" w:sz="0" w:space="0" w:color="auto"/>
        <w:left w:val="none" w:sz="0" w:space="0" w:color="auto"/>
        <w:bottom w:val="none" w:sz="0" w:space="0" w:color="auto"/>
        <w:right w:val="none" w:sz="0" w:space="0" w:color="auto"/>
      </w:divBdr>
    </w:div>
    <w:div w:id="1768455638">
      <w:bodyDiv w:val="1"/>
      <w:marLeft w:val="0"/>
      <w:marRight w:val="0"/>
      <w:marTop w:val="0"/>
      <w:marBottom w:val="0"/>
      <w:divBdr>
        <w:top w:val="none" w:sz="0" w:space="0" w:color="auto"/>
        <w:left w:val="none" w:sz="0" w:space="0" w:color="auto"/>
        <w:bottom w:val="none" w:sz="0" w:space="0" w:color="auto"/>
        <w:right w:val="none" w:sz="0" w:space="0" w:color="auto"/>
      </w:divBdr>
    </w:div>
    <w:div w:id="1789159094">
      <w:bodyDiv w:val="1"/>
      <w:marLeft w:val="0"/>
      <w:marRight w:val="0"/>
      <w:marTop w:val="0"/>
      <w:marBottom w:val="0"/>
      <w:divBdr>
        <w:top w:val="none" w:sz="0" w:space="0" w:color="auto"/>
        <w:left w:val="none" w:sz="0" w:space="0" w:color="auto"/>
        <w:bottom w:val="none" w:sz="0" w:space="0" w:color="auto"/>
        <w:right w:val="none" w:sz="0" w:space="0" w:color="auto"/>
      </w:divBdr>
    </w:div>
    <w:div w:id="1915777511">
      <w:bodyDiv w:val="1"/>
      <w:marLeft w:val="0"/>
      <w:marRight w:val="0"/>
      <w:marTop w:val="0"/>
      <w:marBottom w:val="0"/>
      <w:divBdr>
        <w:top w:val="none" w:sz="0" w:space="0" w:color="auto"/>
        <w:left w:val="none" w:sz="0" w:space="0" w:color="auto"/>
        <w:bottom w:val="none" w:sz="0" w:space="0" w:color="auto"/>
        <w:right w:val="none" w:sz="0" w:space="0" w:color="auto"/>
      </w:divBdr>
    </w:div>
    <w:div w:id="1943688331">
      <w:bodyDiv w:val="1"/>
      <w:marLeft w:val="0"/>
      <w:marRight w:val="0"/>
      <w:marTop w:val="0"/>
      <w:marBottom w:val="0"/>
      <w:divBdr>
        <w:top w:val="none" w:sz="0" w:space="0" w:color="auto"/>
        <w:left w:val="none" w:sz="0" w:space="0" w:color="auto"/>
        <w:bottom w:val="none" w:sz="0" w:space="0" w:color="auto"/>
        <w:right w:val="none" w:sz="0" w:space="0" w:color="auto"/>
      </w:divBdr>
    </w:div>
    <w:div w:id="1951354751">
      <w:bodyDiv w:val="1"/>
      <w:marLeft w:val="0"/>
      <w:marRight w:val="0"/>
      <w:marTop w:val="0"/>
      <w:marBottom w:val="0"/>
      <w:divBdr>
        <w:top w:val="none" w:sz="0" w:space="0" w:color="auto"/>
        <w:left w:val="none" w:sz="0" w:space="0" w:color="auto"/>
        <w:bottom w:val="none" w:sz="0" w:space="0" w:color="auto"/>
        <w:right w:val="none" w:sz="0" w:space="0" w:color="auto"/>
      </w:divBdr>
    </w:div>
    <w:div w:id="1972392963">
      <w:bodyDiv w:val="1"/>
      <w:marLeft w:val="0"/>
      <w:marRight w:val="0"/>
      <w:marTop w:val="0"/>
      <w:marBottom w:val="0"/>
      <w:divBdr>
        <w:top w:val="none" w:sz="0" w:space="0" w:color="auto"/>
        <w:left w:val="none" w:sz="0" w:space="0" w:color="auto"/>
        <w:bottom w:val="none" w:sz="0" w:space="0" w:color="auto"/>
        <w:right w:val="none" w:sz="0" w:space="0" w:color="auto"/>
      </w:divBdr>
    </w:div>
    <w:div w:id="2039961226">
      <w:bodyDiv w:val="1"/>
      <w:marLeft w:val="0"/>
      <w:marRight w:val="0"/>
      <w:marTop w:val="0"/>
      <w:marBottom w:val="0"/>
      <w:divBdr>
        <w:top w:val="none" w:sz="0" w:space="0" w:color="auto"/>
        <w:left w:val="none" w:sz="0" w:space="0" w:color="auto"/>
        <w:bottom w:val="none" w:sz="0" w:space="0" w:color="auto"/>
        <w:right w:val="none" w:sz="0" w:space="0" w:color="auto"/>
      </w:divBdr>
    </w:div>
    <w:div w:id="209270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spmr.org/legislation/bills/vi-soziv/621.html" TargetMode="External"/><Relationship Id="rId4" Type="http://schemas.openxmlformats.org/officeDocument/2006/relationships/settings" Target="settings.xml"/><Relationship Id="rId9" Type="http://schemas.openxmlformats.org/officeDocument/2006/relationships/hyperlink" Target="mailto:guruvm@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C95D0-1EDD-4980-A4F6-F63DE9671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37</Pages>
  <Words>12165</Words>
  <Characters>69341</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Intel</cp:lastModifiedBy>
  <cp:revision>11</cp:revision>
  <cp:lastPrinted>2025-11-19T12:56:00Z</cp:lastPrinted>
  <dcterms:created xsi:type="dcterms:W3CDTF">2026-02-27T06:54:00Z</dcterms:created>
  <dcterms:modified xsi:type="dcterms:W3CDTF">2026-02-27T13:17:00Z</dcterms:modified>
</cp:coreProperties>
</file>